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FAB5F" w14:textId="38C67458" w:rsidR="00DB32EB" w:rsidRDefault="00DB32EB">
      <w:pPr>
        <w:pStyle w:val="af6"/>
        <w:jc w:val="center"/>
        <w:outlineLvl w:val="0"/>
        <w:rPr>
          <w:rFonts w:ascii="Times New Roman" w:eastAsia="黑体" w:hAnsi="Times New Roman"/>
          <w:snapToGrid w:val="0"/>
          <w:color w:val="000000" w:themeColor="text1"/>
          <w:sz w:val="28"/>
          <w:szCs w:val="28"/>
        </w:rPr>
      </w:pPr>
      <w:r w:rsidRPr="00DB32EB">
        <w:rPr>
          <w:rFonts w:ascii="Times New Roman" w:eastAsia="黑体" w:hAnsi="Times New Roman"/>
          <w:noProof/>
          <w:snapToGrid w:val="0"/>
          <w:color w:val="000000" w:themeColor="text1"/>
          <w:sz w:val="28"/>
          <w:szCs w:val="28"/>
        </w:rPr>
        <w:drawing>
          <wp:inline distT="0" distB="0" distL="0" distR="0" wp14:anchorId="3FE12225" wp14:editId="1493FAC9">
            <wp:extent cx="5615940" cy="7937500"/>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615940" cy="7937500"/>
                    </a:xfrm>
                    <a:prstGeom prst="rect">
                      <a:avLst/>
                    </a:prstGeom>
                    <a:noFill/>
                    <a:ln>
                      <a:noFill/>
                    </a:ln>
                  </pic:spPr>
                </pic:pic>
              </a:graphicData>
            </a:graphic>
          </wp:inline>
        </w:drawing>
      </w:r>
      <w:r>
        <w:rPr>
          <w:noProof/>
        </w:rPr>
        <w:lastRenderedPageBreak/>
        <w:drawing>
          <wp:inline distT="0" distB="0" distL="0" distR="0" wp14:anchorId="5FE2EF7D" wp14:editId="200A6B53">
            <wp:extent cx="5608320" cy="85318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8320" cy="8531860"/>
                    </a:xfrm>
                    <a:prstGeom prst="rect">
                      <a:avLst/>
                    </a:prstGeom>
                  </pic:spPr>
                </pic:pic>
              </a:graphicData>
            </a:graphic>
          </wp:inline>
        </w:drawing>
      </w:r>
      <w:r w:rsidRPr="00DB32EB">
        <w:rPr>
          <w:rFonts w:ascii="Times New Roman" w:eastAsia="黑体" w:hAnsi="Times New Roman"/>
          <w:noProof/>
          <w:snapToGrid w:val="0"/>
          <w:color w:val="000000" w:themeColor="text1"/>
          <w:sz w:val="28"/>
          <w:szCs w:val="28"/>
        </w:rPr>
        <w:drawing>
          <wp:inline distT="0" distB="0" distL="0" distR="0" wp14:anchorId="74258C5E" wp14:editId="3087A914">
            <wp:extent cx="5615940" cy="828040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15940" cy="8280400"/>
                    </a:xfrm>
                    <a:prstGeom prst="rect">
                      <a:avLst/>
                    </a:prstGeom>
                    <a:noFill/>
                    <a:ln>
                      <a:noFill/>
                    </a:ln>
                  </pic:spPr>
                </pic:pic>
              </a:graphicData>
            </a:graphic>
          </wp:inline>
        </w:drawing>
      </w:r>
      <w:r>
        <w:rPr>
          <w:rFonts w:ascii="Times New Roman" w:eastAsia="黑体" w:hAnsi="Times New Roman"/>
          <w:noProof/>
          <w:snapToGrid w:val="0"/>
          <w:color w:val="000000" w:themeColor="text1"/>
          <w:sz w:val="28"/>
          <w:szCs w:val="28"/>
        </w:rPr>
        <w:drawing>
          <wp:inline distT="0" distB="0" distL="0" distR="0" wp14:anchorId="2DC52FAC" wp14:editId="7E8CB1AD">
            <wp:extent cx="5930814" cy="822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32866" cy="8232448"/>
                    </a:xfrm>
                    <a:prstGeom prst="rect">
                      <a:avLst/>
                    </a:prstGeom>
                    <a:noFill/>
                    <a:ln>
                      <a:noFill/>
                    </a:ln>
                  </pic:spPr>
                </pic:pic>
              </a:graphicData>
            </a:graphic>
          </wp:inline>
        </w:drawing>
      </w:r>
      <w:r>
        <w:rPr>
          <w:noProof/>
        </w:rPr>
        <w:drawing>
          <wp:inline distT="0" distB="0" distL="0" distR="0" wp14:anchorId="09F322AF" wp14:editId="67304F5E">
            <wp:extent cx="8391363" cy="5915892"/>
            <wp:effectExtent l="0" t="635"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400231" cy="5922144"/>
                    </a:xfrm>
                    <a:prstGeom prst="rect">
                      <a:avLst/>
                    </a:prstGeom>
                  </pic:spPr>
                </pic:pic>
              </a:graphicData>
            </a:graphic>
          </wp:inline>
        </w:drawing>
      </w:r>
      <w:r>
        <w:rPr>
          <w:noProof/>
        </w:rPr>
        <w:drawing>
          <wp:inline distT="0" distB="0" distL="0" distR="0" wp14:anchorId="7CAFBC14" wp14:editId="47097BEE">
            <wp:extent cx="6182273" cy="8292662"/>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7422" cy="8299569"/>
                    </a:xfrm>
                    <a:prstGeom prst="rect">
                      <a:avLst/>
                    </a:prstGeom>
                  </pic:spPr>
                </pic:pic>
              </a:graphicData>
            </a:graphic>
          </wp:inline>
        </w:drawing>
      </w:r>
      <w:r>
        <w:rPr>
          <w:noProof/>
        </w:rPr>
        <w:drawing>
          <wp:inline distT="0" distB="0" distL="0" distR="0" wp14:anchorId="64ECE3C2" wp14:editId="422F92EF">
            <wp:extent cx="5615940" cy="779335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7793355"/>
                    </a:xfrm>
                    <a:prstGeom prst="rect">
                      <a:avLst/>
                    </a:prstGeom>
                  </pic:spPr>
                </pic:pic>
              </a:graphicData>
            </a:graphic>
          </wp:inline>
        </w:drawing>
      </w:r>
    </w:p>
    <w:p w14:paraId="306A3082" w14:textId="77777777" w:rsidR="00DB32EB" w:rsidRDefault="00DB32EB">
      <w:pPr>
        <w:pStyle w:val="af6"/>
        <w:jc w:val="center"/>
        <w:outlineLvl w:val="0"/>
        <w:rPr>
          <w:rFonts w:ascii="Times New Roman" w:eastAsia="黑体" w:hAnsi="Times New Roman"/>
          <w:snapToGrid w:val="0"/>
          <w:color w:val="000000" w:themeColor="text1"/>
          <w:sz w:val="28"/>
          <w:szCs w:val="28"/>
        </w:rPr>
      </w:pPr>
    </w:p>
    <w:p w14:paraId="354FB2E2" w14:textId="6EC1E1C8" w:rsidR="006334AE" w:rsidRPr="00CC68A2" w:rsidRDefault="005D6132">
      <w:pPr>
        <w:pStyle w:val="af6"/>
        <w:jc w:val="center"/>
        <w:outlineLvl w:val="0"/>
        <w:rPr>
          <w:rFonts w:ascii="Times New Roman" w:eastAsia="黑体" w:hAnsi="Times New Roman"/>
          <w:snapToGrid w:val="0"/>
          <w:color w:val="000000" w:themeColor="text1"/>
          <w:sz w:val="28"/>
          <w:szCs w:val="28"/>
        </w:rPr>
      </w:pPr>
      <w:r w:rsidRPr="00CC68A2">
        <w:rPr>
          <w:rFonts w:ascii="Times New Roman" w:eastAsia="黑体" w:hAnsi="Times New Roman"/>
          <w:snapToGrid w:val="0"/>
          <w:color w:val="000000" w:themeColor="text1"/>
          <w:sz w:val="28"/>
          <w:szCs w:val="28"/>
        </w:rPr>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1251"/>
        <w:gridCol w:w="2410"/>
        <w:gridCol w:w="1955"/>
        <w:gridCol w:w="2626"/>
      </w:tblGrid>
      <w:tr w:rsidR="00D57D96" w:rsidRPr="00CC68A2" w14:paraId="0EE4ACE2" w14:textId="77777777" w:rsidTr="001D3608">
        <w:trPr>
          <w:trHeight w:val="497"/>
          <w:jc w:val="center"/>
        </w:trPr>
        <w:tc>
          <w:tcPr>
            <w:tcW w:w="1833" w:type="dxa"/>
            <w:gridSpan w:val="2"/>
            <w:tcMar>
              <w:top w:w="16" w:type="dxa"/>
              <w:left w:w="16" w:type="dxa"/>
              <w:right w:w="16" w:type="dxa"/>
            </w:tcMar>
            <w:vAlign w:val="center"/>
          </w:tcPr>
          <w:p w14:paraId="4D8E66E3" w14:textId="77777777" w:rsidR="006334AE" w:rsidRPr="00CC68A2" w:rsidRDefault="005D6132">
            <w:pPr>
              <w:adjustRightInd w:val="0"/>
              <w:snapToGrid w:val="0"/>
              <w:jc w:val="center"/>
              <w:rPr>
                <w:color w:val="000000" w:themeColor="text1"/>
                <w:sz w:val="24"/>
              </w:rPr>
            </w:pPr>
            <w:r w:rsidRPr="00CC68A2">
              <w:rPr>
                <w:color w:val="000000" w:themeColor="text1"/>
                <w:sz w:val="24"/>
              </w:rPr>
              <w:t>建设项目名称</w:t>
            </w:r>
          </w:p>
        </w:tc>
        <w:tc>
          <w:tcPr>
            <w:tcW w:w="6991" w:type="dxa"/>
            <w:gridSpan w:val="3"/>
            <w:vAlign w:val="center"/>
          </w:tcPr>
          <w:p w14:paraId="6B0DE3AF" w14:textId="010028B7" w:rsidR="006334AE" w:rsidRPr="00CC68A2" w:rsidRDefault="00EF5528" w:rsidP="00563394">
            <w:pPr>
              <w:adjustRightInd w:val="0"/>
              <w:snapToGrid w:val="0"/>
              <w:jc w:val="center"/>
              <w:rPr>
                <w:color w:val="000000" w:themeColor="text1"/>
                <w:sz w:val="24"/>
              </w:rPr>
            </w:pPr>
            <w:r w:rsidRPr="00CC68A2">
              <w:rPr>
                <w:rFonts w:hint="eastAsia"/>
                <w:color w:val="000000" w:themeColor="text1"/>
                <w:sz w:val="24"/>
              </w:rPr>
              <w:t>建筑路面路用材料</w:t>
            </w:r>
            <w:r w:rsidRPr="00CC68A2">
              <w:rPr>
                <w:rFonts w:hint="eastAsia"/>
                <w:color w:val="000000" w:themeColor="text1"/>
                <w:sz w:val="24"/>
              </w:rPr>
              <w:t>1000t</w:t>
            </w:r>
            <w:r w:rsidRPr="00CC68A2">
              <w:rPr>
                <w:rFonts w:hint="eastAsia"/>
                <w:color w:val="000000" w:themeColor="text1"/>
                <w:sz w:val="24"/>
              </w:rPr>
              <w:t>生产项目</w:t>
            </w:r>
          </w:p>
        </w:tc>
      </w:tr>
      <w:tr w:rsidR="00D57D96" w:rsidRPr="00CC68A2" w14:paraId="2F1116E7" w14:textId="77777777" w:rsidTr="001D3608">
        <w:trPr>
          <w:trHeight w:val="497"/>
          <w:jc w:val="center"/>
        </w:trPr>
        <w:tc>
          <w:tcPr>
            <w:tcW w:w="1833" w:type="dxa"/>
            <w:gridSpan w:val="2"/>
            <w:tcMar>
              <w:top w:w="16" w:type="dxa"/>
              <w:left w:w="16" w:type="dxa"/>
              <w:right w:w="16" w:type="dxa"/>
            </w:tcMar>
            <w:vAlign w:val="center"/>
          </w:tcPr>
          <w:p w14:paraId="3A67841A" w14:textId="3DA85DC8" w:rsidR="00464E5F" w:rsidRPr="00CC68A2" w:rsidRDefault="00464E5F">
            <w:pPr>
              <w:adjustRightInd w:val="0"/>
              <w:snapToGrid w:val="0"/>
              <w:jc w:val="center"/>
              <w:rPr>
                <w:color w:val="000000" w:themeColor="text1"/>
                <w:sz w:val="24"/>
              </w:rPr>
            </w:pPr>
            <w:r w:rsidRPr="00CC68A2">
              <w:rPr>
                <w:rFonts w:hint="eastAsia"/>
                <w:color w:val="000000" w:themeColor="text1"/>
                <w:sz w:val="24"/>
              </w:rPr>
              <w:t>建设单位</w:t>
            </w:r>
          </w:p>
        </w:tc>
        <w:tc>
          <w:tcPr>
            <w:tcW w:w="6991" w:type="dxa"/>
            <w:gridSpan w:val="3"/>
            <w:vAlign w:val="center"/>
          </w:tcPr>
          <w:p w14:paraId="3043AB58" w14:textId="65827EBD" w:rsidR="00464E5F" w:rsidRPr="00CC68A2" w:rsidRDefault="00F819A6" w:rsidP="0002342D">
            <w:pPr>
              <w:adjustRightInd w:val="0"/>
              <w:snapToGrid w:val="0"/>
              <w:jc w:val="center"/>
              <w:rPr>
                <w:color w:val="000000" w:themeColor="text1"/>
                <w:sz w:val="24"/>
              </w:rPr>
            </w:pPr>
            <w:r w:rsidRPr="00CC68A2">
              <w:rPr>
                <w:rFonts w:hint="eastAsia"/>
                <w:color w:val="000000" w:themeColor="text1"/>
                <w:sz w:val="24"/>
              </w:rPr>
              <w:t>新乡市</w:t>
            </w:r>
            <w:proofErr w:type="gramStart"/>
            <w:r w:rsidRPr="00CC68A2">
              <w:rPr>
                <w:rFonts w:hint="eastAsia"/>
                <w:color w:val="000000" w:themeColor="text1"/>
                <w:sz w:val="24"/>
              </w:rPr>
              <w:t>鑫</w:t>
            </w:r>
            <w:proofErr w:type="gramEnd"/>
            <w:r w:rsidRPr="00CC68A2">
              <w:rPr>
                <w:rFonts w:hint="eastAsia"/>
                <w:color w:val="000000" w:themeColor="text1"/>
                <w:sz w:val="24"/>
              </w:rPr>
              <w:t>盛新材料有限公司</w:t>
            </w:r>
          </w:p>
        </w:tc>
      </w:tr>
      <w:tr w:rsidR="00D57D96" w:rsidRPr="00CC68A2" w14:paraId="158B46FD" w14:textId="77777777" w:rsidTr="001D3608">
        <w:trPr>
          <w:trHeight w:val="351"/>
          <w:jc w:val="center"/>
        </w:trPr>
        <w:tc>
          <w:tcPr>
            <w:tcW w:w="1833" w:type="dxa"/>
            <w:gridSpan w:val="2"/>
            <w:tcMar>
              <w:top w:w="16" w:type="dxa"/>
              <w:left w:w="16" w:type="dxa"/>
              <w:right w:w="16" w:type="dxa"/>
            </w:tcMar>
            <w:vAlign w:val="center"/>
          </w:tcPr>
          <w:p w14:paraId="75C91AC3" w14:textId="77777777" w:rsidR="006334AE" w:rsidRPr="00CC68A2" w:rsidRDefault="005D6132">
            <w:pPr>
              <w:adjustRightInd w:val="0"/>
              <w:snapToGrid w:val="0"/>
              <w:jc w:val="center"/>
              <w:rPr>
                <w:color w:val="000000" w:themeColor="text1"/>
                <w:sz w:val="24"/>
              </w:rPr>
            </w:pPr>
            <w:r w:rsidRPr="00CC68A2">
              <w:rPr>
                <w:color w:val="000000" w:themeColor="text1"/>
                <w:sz w:val="24"/>
              </w:rPr>
              <w:t>项目代码</w:t>
            </w:r>
          </w:p>
        </w:tc>
        <w:tc>
          <w:tcPr>
            <w:tcW w:w="6991" w:type="dxa"/>
            <w:gridSpan w:val="3"/>
            <w:vAlign w:val="center"/>
          </w:tcPr>
          <w:p w14:paraId="3F14A1AD" w14:textId="1B4F907C" w:rsidR="006334AE" w:rsidRPr="00CC68A2" w:rsidRDefault="00F819A6">
            <w:pPr>
              <w:adjustRightInd w:val="0"/>
              <w:snapToGrid w:val="0"/>
              <w:jc w:val="center"/>
              <w:rPr>
                <w:color w:val="000000" w:themeColor="text1"/>
                <w:sz w:val="24"/>
              </w:rPr>
            </w:pPr>
            <w:r w:rsidRPr="00CC68A2">
              <w:rPr>
                <w:color w:val="000000" w:themeColor="text1"/>
                <w:sz w:val="24"/>
              </w:rPr>
              <w:t>2507-410727-04-01-225782</w:t>
            </w:r>
          </w:p>
        </w:tc>
      </w:tr>
      <w:tr w:rsidR="00D57D96" w:rsidRPr="00CC68A2" w14:paraId="06F1C377" w14:textId="77777777" w:rsidTr="001D3608">
        <w:trPr>
          <w:trHeight w:val="497"/>
          <w:jc w:val="center"/>
        </w:trPr>
        <w:tc>
          <w:tcPr>
            <w:tcW w:w="1833" w:type="dxa"/>
            <w:gridSpan w:val="2"/>
            <w:tcMar>
              <w:top w:w="16" w:type="dxa"/>
              <w:left w:w="16" w:type="dxa"/>
              <w:right w:w="16" w:type="dxa"/>
            </w:tcMar>
            <w:vAlign w:val="center"/>
          </w:tcPr>
          <w:p w14:paraId="1B2F02EC" w14:textId="77777777" w:rsidR="006334AE" w:rsidRPr="00CC68A2" w:rsidRDefault="005D6132">
            <w:pPr>
              <w:adjustRightInd w:val="0"/>
              <w:snapToGrid w:val="0"/>
              <w:jc w:val="center"/>
              <w:rPr>
                <w:color w:val="000000" w:themeColor="text1"/>
                <w:sz w:val="24"/>
              </w:rPr>
            </w:pPr>
            <w:r w:rsidRPr="00CC68A2">
              <w:rPr>
                <w:color w:val="000000" w:themeColor="text1"/>
                <w:sz w:val="24"/>
              </w:rPr>
              <w:t>建设单位联系人</w:t>
            </w:r>
          </w:p>
        </w:tc>
        <w:tc>
          <w:tcPr>
            <w:tcW w:w="2410" w:type="dxa"/>
            <w:vAlign w:val="center"/>
          </w:tcPr>
          <w:p w14:paraId="758FD53F" w14:textId="576449CC" w:rsidR="006334AE" w:rsidRPr="00CC68A2" w:rsidRDefault="00F819A6">
            <w:pPr>
              <w:adjustRightInd w:val="0"/>
              <w:snapToGrid w:val="0"/>
              <w:jc w:val="center"/>
              <w:rPr>
                <w:color w:val="000000" w:themeColor="text1"/>
                <w:sz w:val="24"/>
              </w:rPr>
            </w:pPr>
            <w:bookmarkStart w:id="0" w:name="_Hlk208582956"/>
            <w:r w:rsidRPr="00CC68A2">
              <w:rPr>
                <w:rFonts w:hint="eastAsia"/>
                <w:color w:val="000000" w:themeColor="text1"/>
                <w:sz w:val="24"/>
              </w:rPr>
              <w:t>付守祥</w:t>
            </w:r>
            <w:bookmarkEnd w:id="0"/>
          </w:p>
        </w:tc>
        <w:tc>
          <w:tcPr>
            <w:tcW w:w="1955" w:type="dxa"/>
            <w:vAlign w:val="center"/>
          </w:tcPr>
          <w:p w14:paraId="29F4D6F6" w14:textId="77777777" w:rsidR="006334AE" w:rsidRPr="00CC68A2" w:rsidRDefault="005D6132">
            <w:pPr>
              <w:adjustRightInd w:val="0"/>
              <w:snapToGrid w:val="0"/>
              <w:jc w:val="center"/>
              <w:rPr>
                <w:color w:val="000000" w:themeColor="text1"/>
                <w:sz w:val="24"/>
              </w:rPr>
            </w:pPr>
            <w:r w:rsidRPr="00CC68A2">
              <w:rPr>
                <w:color w:val="000000" w:themeColor="text1"/>
                <w:sz w:val="24"/>
              </w:rPr>
              <w:t>联系方式</w:t>
            </w:r>
          </w:p>
        </w:tc>
        <w:tc>
          <w:tcPr>
            <w:tcW w:w="2626" w:type="dxa"/>
            <w:vAlign w:val="center"/>
          </w:tcPr>
          <w:p w14:paraId="30E7659F" w14:textId="13AF566D" w:rsidR="006334AE" w:rsidRPr="00CC68A2" w:rsidRDefault="00DB32EB">
            <w:pPr>
              <w:adjustRightInd w:val="0"/>
              <w:snapToGrid w:val="0"/>
              <w:jc w:val="center"/>
              <w:rPr>
                <w:color w:val="000000" w:themeColor="text1"/>
                <w:sz w:val="24"/>
              </w:rPr>
            </w:pPr>
            <w:r>
              <w:rPr>
                <w:rFonts w:hint="eastAsia"/>
                <w:color w:val="000000" w:themeColor="text1"/>
                <w:sz w:val="24"/>
              </w:rPr>
              <w:t>***</w:t>
            </w:r>
          </w:p>
        </w:tc>
      </w:tr>
      <w:tr w:rsidR="00D57D96" w:rsidRPr="00CC68A2" w14:paraId="21556A4C" w14:textId="77777777" w:rsidTr="001D3608">
        <w:trPr>
          <w:trHeight w:val="447"/>
          <w:jc w:val="center"/>
        </w:trPr>
        <w:tc>
          <w:tcPr>
            <w:tcW w:w="1833" w:type="dxa"/>
            <w:gridSpan w:val="2"/>
            <w:tcMar>
              <w:top w:w="16" w:type="dxa"/>
              <w:left w:w="16" w:type="dxa"/>
              <w:right w:w="16" w:type="dxa"/>
            </w:tcMar>
            <w:vAlign w:val="center"/>
          </w:tcPr>
          <w:p w14:paraId="03E45538" w14:textId="77777777" w:rsidR="006334AE" w:rsidRPr="00CC68A2" w:rsidRDefault="005D6132">
            <w:pPr>
              <w:adjustRightInd w:val="0"/>
              <w:snapToGrid w:val="0"/>
              <w:jc w:val="center"/>
              <w:rPr>
                <w:color w:val="000000" w:themeColor="text1"/>
                <w:sz w:val="24"/>
              </w:rPr>
            </w:pPr>
            <w:r w:rsidRPr="00CC68A2">
              <w:rPr>
                <w:color w:val="000000" w:themeColor="text1"/>
                <w:sz w:val="24"/>
              </w:rPr>
              <w:t>建设地点</w:t>
            </w:r>
          </w:p>
        </w:tc>
        <w:tc>
          <w:tcPr>
            <w:tcW w:w="6991" w:type="dxa"/>
            <w:gridSpan w:val="3"/>
            <w:vAlign w:val="center"/>
          </w:tcPr>
          <w:p w14:paraId="69A60687" w14:textId="27B44EB9" w:rsidR="006334AE" w:rsidRPr="00CC68A2" w:rsidRDefault="00F819A6">
            <w:pPr>
              <w:adjustRightInd w:val="0"/>
              <w:snapToGrid w:val="0"/>
              <w:jc w:val="center"/>
              <w:rPr>
                <w:color w:val="000000" w:themeColor="text1"/>
                <w:sz w:val="24"/>
              </w:rPr>
            </w:pPr>
            <w:r w:rsidRPr="00CC68A2">
              <w:rPr>
                <w:rFonts w:hint="eastAsia"/>
                <w:color w:val="000000" w:themeColor="text1"/>
                <w:sz w:val="24"/>
              </w:rPr>
              <w:t>新乡市封丘县</w:t>
            </w:r>
            <w:proofErr w:type="gramStart"/>
            <w:r w:rsidRPr="00CC68A2">
              <w:rPr>
                <w:rFonts w:hint="eastAsia"/>
                <w:color w:val="000000" w:themeColor="text1"/>
                <w:sz w:val="24"/>
              </w:rPr>
              <w:t>居厢镇</w:t>
            </w:r>
            <w:proofErr w:type="gramEnd"/>
            <w:r w:rsidRPr="00CC68A2">
              <w:rPr>
                <w:rFonts w:hint="eastAsia"/>
                <w:color w:val="000000" w:themeColor="text1"/>
                <w:sz w:val="24"/>
              </w:rPr>
              <w:t>农民创业园内</w:t>
            </w:r>
          </w:p>
        </w:tc>
      </w:tr>
      <w:tr w:rsidR="00D57D96" w:rsidRPr="00CC68A2" w14:paraId="182AE4AC" w14:textId="77777777" w:rsidTr="001D3608">
        <w:trPr>
          <w:trHeight w:val="397"/>
          <w:jc w:val="center"/>
        </w:trPr>
        <w:tc>
          <w:tcPr>
            <w:tcW w:w="1833" w:type="dxa"/>
            <w:gridSpan w:val="2"/>
            <w:tcMar>
              <w:top w:w="16" w:type="dxa"/>
              <w:left w:w="16" w:type="dxa"/>
              <w:right w:w="16" w:type="dxa"/>
            </w:tcMar>
            <w:vAlign w:val="center"/>
          </w:tcPr>
          <w:p w14:paraId="64DBA5BF" w14:textId="77777777" w:rsidR="006334AE" w:rsidRPr="00CC68A2" w:rsidRDefault="005D6132">
            <w:pPr>
              <w:adjustRightInd w:val="0"/>
              <w:snapToGrid w:val="0"/>
              <w:jc w:val="center"/>
              <w:rPr>
                <w:color w:val="000000" w:themeColor="text1"/>
                <w:sz w:val="24"/>
              </w:rPr>
            </w:pPr>
            <w:r w:rsidRPr="00CC68A2">
              <w:rPr>
                <w:color w:val="000000" w:themeColor="text1"/>
                <w:sz w:val="24"/>
              </w:rPr>
              <w:t>地理坐标</w:t>
            </w:r>
          </w:p>
        </w:tc>
        <w:tc>
          <w:tcPr>
            <w:tcW w:w="6991" w:type="dxa"/>
            <w:gridSpan w:val="3"/>
            <w:vAlign w:val="center"/>
          </w:tcPr>
          <w:p w14:paraId="59727CCF" w14:textId="38D1D853" w:rsidR="006334AE" w:rsidRPr="00CC68A2" w:rsidRDefault="005D6132">
            <w:pPr>
              <w:jc w:val="center"/>
              <w:rPr>
                <w:color w:val="000000" w:themeColor="text1"/>
                <w:sz w:val="24"/>
              </w:rPr>
            </w:pPr>
            <w:r w:rsidRPr="00CC68A2">
              <w:rPr>
                <w:color w:val="000000" w:themeColor="text1"/>
                <w:sz w:val="24"/>
              </w:rPr>
              <w:t>（东经</w:t>
            </w:r>
            <w:r w:rsidRPr="00CC68A2">
              <w:rPr>
                <w:color w:val="000000" w:themeColor="text1"/>
                <w:sz w:val="24"/>
                <w:u w:val="single"/>
              </w:rPr>
              <w:t>11</w:t>
            </w:r>
            <w:r w:rsidR="007145F8" w:rsidRPr="00CC68A2">
              <w:rPr>
                <w:color w:val="000000" w:themeColor="text1"/>
                <w:sz w:val="24"/>
                <w:u w:val="single"/>
              </w:rPr>
              <w:t>4</w:t>
            </w:r>
            <w:r w:rsidRPr="00CC68A2">
              <w:rPr>
                <w:color w:val="000000" w:themeColor="text1"/>
                <w:sz w:val="24"/>
              </w:rPr>
              <w:t>度</w:t>
            </w:r>
            <w:r w:rsidRPr="00CC68A2">
              <w:rPr>
                <w:color w:val="000000" w:themeColor="text1"/>
                <w:sz w:val="24"/>
                <w:u w:val="single"/>
              </w:rPr>
              <w:t xml:space="preserve"> </w:t>
            </w:r>
            <w:r w:rsidR="007145F8" w:rsidRPr="00CC68A2">
              <w:rPr>
                <w:color w:val="000000" w:themeColor="text1"/>
                <w:sz w:val="24"/>
                <w:u w:val="single"/>
              </w:rPr>
              <w:t>23</w:t>
            </w:r>
            <w:r w:rsidRPr="00CC68A2">
              <w:rPr>
                <w:color w:val="000000" w:themeColor="text1"/>
                <w:sz w:val="24"/>
                <w:u w:val="single"/>
              </w:rPr>
              <w:t xml:space="preserve"> </w:t>
            </w:r>
            <w:r w:rsidRPr="00CC68A2">
              <w:rPr>
                <w:color w:val="000000" w:themeColor="text1"/>
                <w:sz w:val="24"/>
              </w:rPr>
              <w:t>分</w:t>
            </w:r>
            <w:r w:rsidRPr="00CC68A2">
              <w:rPr>
                <w:color w:val="000000" w:themeColor="text1"/>
                <w:sz w:val="24"/>
                <w:u w:val="single"/>
              </w:rPr>
              <w:t xml:space="preserve"> </w:t>
            </w:r>
            <w:r w:rsidR="007145F8" w:rsidRPr="00CC68A2">
              <w:rPr>
                <w:color w:val="000000" w:themeColor="text1"/>
                <w:sz w:val="24"/>
                <w:u w:val="single"/>
              </w:rPr>
              <w:t>4.772</w:t>
            </w:r>
            <w:r w:rsidRPr="00CC68A2">
              <w:rPr>
                <w:color w:val="000000" w:themeColor="text1"/>
                <w:sz w:val="24"/>
                <w:u w:val="single"/>
              </w:rPr>
              <w:t xml:space="preserve"> </w:t>
            </w:r>
            <w:r w:rsidRPr="00CC68A2">
              <w:rPr>
                <w:color w:val="000000" w:themeColor="text1"/>
                <w:sz w:val="24"/>
              </w:rPr>
              <w:t>秒，北纬</w:t>
            </w:r>
            <w:r w:rsidRPr="00CC68A2">
              <w:rPr>
                <w:color w:val="000000" w:themeColor="text1"/>
                <w:sz w:val="24"/>
                <w:u w:val="single"/>
              </w:rPr>
              <w:t xml:space="preserve"> 35</w:t>
            </w:r>
            <w:r w:rsidRPr="00CC68A2">
              <w:rPr>
                <w:color w:val="000000" w:themeColor="text1"/>
                <w:sz w:val="24"/>
              </w:rPr>
              <w:t>度</w:t>
            </w:r>
            <w:r w:rsidR="007145F8" w:rsidRPr="00CC68A2">
              <w:rPr>
                <w:color w:val="000000" w:themeColor="text1"/>
                <w:sz w:val="24"/>
                <w:u w:val="single"/>
              </w:rPr>
              <w:t>7</w:t>
            </w:r>
            <w:r w:rsidRPr="00CC68A2">
              <w:rPr>
                <w:color w:val="000000" w:themeColor="text1"/>
                <w:sz w:val="24"/>
              </w:rPr>
              <w:t>分</w:t>
            </w:r>
            <w:r w:rsidR="00BC7FDE" w:rsidRPr="00CC68A2">
              <w:rPr>
                <w:color w:val="000000" w:themeColor="text1"/>
                <w:sz w:val="24"/>
                <w:u w:val="single"/>
              </w:rPr>
              <w:t>4</w:t>
            </w:r>
            <w:r w:rsidR="007145F8" w:rsidRPr="00CC68A2">
              <w:rPr>
                <w:color w:val="000000" w:themeColor="text1"/>
                <w:sz w:val="24"/>
                <w:u w:val="single"/>
              </w:rPr>
              <w:t>0.122</w:t>
            </w:r>
            <w:r w:rsidRPr="00CC68A2">
              <w:rPr>
                <w:color w:val="000000" w:themeColor="text1"/>
                <w:sz w:val="24"/>
                <w:u w:val="single"/>
              </w:rPr>
              <w:t xml:space="preserve"> </w:t>
            </w:r>
            <w:r w:rsidRPr="00CC68A2">
              <w:rPr>
                <w:color w:val="000000" w:themeColor="text1"/>
                <w:sz w:val="24"/>
              </w:rPr>
              <w:t>秒）</w:t>
            </w:r>
          </w:p>
        </w:tc>
      </w:tr>
      <w:tr w:rsidR="00D57D96" w:rsidRPr="00CC68A2" w14:paraId="385BDADC" w14:textId="77777777" w:rsidTr="001D3608">
        <w:trPr>
          <w:trHeight w:val="561"/>
          <w:jc w:val="center"/>
        </w:trPr>
        <w:tc>
          <w:tcPr>
            <w:tcW w:w="1833" w:type="dxa"/>
            <w:gridSpan w:val="2"/>
            <w:tcMar>
              <w:top w:w="16" w:type="dxa"/>
              <w:left w:w="16" w:type="dxa"/>
              <w:right w:w="16" w:type="dxa"/>
            </w:tcMar>
            <w:vAlign w:val="center"/>
          </w:tcPr>
          <w:p w14:paraId="40935B4C" w14:textId="77777777" w:rsidR="006334AE" w:rsidRPr="00CC68A2" w:rsidRDefault="005D6132">
            <w:pPr>
              <w:adjustRightInd w:val="0"/>
              <w:snapToGrid w:val="0"/>
              <w:jc w:val="center"/>
              <w:rPr>
                <w:color w:val="000000" w:themeColor="text1"/>
                <w:sz w:val="24"/>
              </w:rPr>
            </w:pPr>
            <w:r w:rsidRPr="00CC68A2">
              <w:rPr>
                <w:color w:val="000000" w:themeColor="text1"/>
                <w:sz w:val="24"/>
              </w:rPr>
              <w:t>国民经济</w:t>
            </w:r>
          </w:p>
          <w:p w14:paraId="70225104" w14:textId="77777777" w:rsidR="006334AE" w:rsidRPr="00CC68A2" w:rsidRDefault="005D6132">
            <w:pPr>
              <w:adjustRightInd w:val="0"/>
              <w:snapToGrid w:val="0"/>
              <w:jc w:val="center"/>
              <w:rPr>
                <w:color w:val="000000" w:themeColor="text1"/>
                <w:sz w:val="24"/>
              </w:rPr>
            </w:pPr>
            <w:r w:rsidRPr="00CC68A2">
              <w:rPr>
                <w:color w:val="000000" w:themeColor="text1"/>
                <w:sz w:val="24"/>
              </w:rPr>
              <w:t>行业类别</w:t>
            </w:r>
          </w:p>
        </w:tc>
        <w:tc>
          <w:tcPr>
            <w:tcW w:w="2410" w:type="dxa"/>
            <w:vAlign w:val="center"/>
          </w:tcPr>
          <w:p w14:paraId="6F8B018F" w14:textId="6F67F087" w:rsidR="006334AE" w:rsidRPr="00CC68A2" w:rsidRDefault="00BF6318" w:rsidP="00BF6318">
            <w:pPr>
              <w:adjustRightInd w:val="0"/>
              <w:snapToGrid w:val="0"/>
              <w:jc w:val="left"/>
              <w:rPr>
                <w:color w:val="000000" w:themeColor="text1"/>
                <w:sz w:val="24"/>
              </w:rPr>
            </w:pPr>
            <w:r w:rsidRPr="00CC68A2">
              <w:rPr>
                <w:rFonts w:hint="eastAsia"/>
                <w:color w:val="000000" w:themeColor="text1"/>
                <w:sz w:val="24"/>
              </w:rPr>
              <w:t>C</w:t>
            </w:r>
            <w:r w:rsidR="001B5ADF" w:rsidRPr="00CC68A2">
              <w:rPr>
                <w:rFonts w:hint="eastAsia"/>
                <w:color w:val="000000" w:themeColor="text1"/>
                <w:sz w:val="24"/>
              </w:rPr>
              <w:t>3099</w:t>
            </w:r>
            <w:r w:rsidR="00F819A6" w:rsidRPr="00CC68A2">
              <w:rPr>
                <w:rFonts w:hint="eastAsia"/>
                <w:color w:val="000000" w:themeColor="text1"/>
                <w:sz w:val="24"/>
              </w:rPr>
              <w:t>其他非金属矿物制品制造</w:t>
            </w:r>
            <w:r w:rsidR="001B5ADF" w:rsidRPr="00CC68A2">
              <w:rPr>
                <w:color w:val="000000" w:themeColor="text1"/>
                <w:sz w:val="24"/>
              </w:rPr>
              <w:t xml:space="preserve"> </w:t>
            </w:r>
          </w:p>
        </w:tc>
        <w:tc>
          <w:tcPr>
            <w:tcW w:w="1955" w:type="dxa"/>
            <w:vAlign w:val="center"/>
          </w:tcPr>
          <w:p w14:paraId="42C7B593" w14:textId="77777777" w:rsidR="006334AE" w:rsidRPr="00CC68A2" w:rsidRDefault="005D6132">
            <w:pPr>
              <w:adjustRightInd w:val="0"/>
              <w:snapToGrid w:val="0"/>
              <w:jc w:val="center"/>
              <w:rPr>
                <w:color w:val="000000" w:themeColor="text1"/>
                <w:sz w:val="24"/>
              </w:rPr>
            </w:pPr>
            <w:bookmarkStart w:id="1" w:name="_Hlk49843745"/>
            <w:r w:rsidRPr="00CC68A2">
              <w:rPr>
                <w:color w:val="000000" w:themeColor="text1"/>
                <w:sz w:val="24"/>
              </w:rPr>
              <w:t>建设项目</w:t>
            </w:r>
          </w:p>
          <w:p w14:paraId="028D8E2A" w14:textId="1C51EBC3" w:rsidR="006334AE" w:rsidRPr="00CC68A2" w:rsidRDefault="005D6132">
            <w:pPr>
              <w:adjustRightInd w:val="0"/>
              <w:snapToGrid w:val="0"/>
              <w:jc w:val="center"/>
              <w:rPr>
                <w:color w:val="000000" w:themeColor="text1"/>
                <w:sz w:val="24"/>
              </w:rPr>
            </w:pPr>
            <w:r w:rsidRPr="00CC68A2">
              <w:rPr>
                <w:color w:val="000000" w:themeColor="text1"/>
                <w:sz w:val="24"/>
              </w:rPr>
              <w:t>行业类别</w:t>
            </w:r>
            <w:bookmarkEnd w:id="1"/>
          </w:p>
        </w:tc>
        <w:tc>
          <w:tcPr>
            <w:tcW w:w="2626" w:type="dxa"/>
            <w:vAlign w:val="center"/>
          </w:tcPr>
          <w:p w14:paraId="0B9398DC" w14:textId="66B3671B" w:rsidR="006334AE" w:rsidRPr="00CC68A2" w:rsidRDefault="00F819A6" w:rsidP="00F819A6">
            <w:pPr>
              <w:adjustRightInd w:val="0"/>
              <w:snapToGrid w:val="0"/>
              <w:rPr>
                <w:bCs/>
                <w:color w:val="000000" w:themeColor="text1"/>
                <w:sz w:val="24"/>
              </w:rPr>
            </w:pPr>
            <w:r w:rsidRPr="00CC68A2">
              <w:rPr>
                <w:rFonts w:hint="eastAsia"/>
                <w:bCs/>
                <w:color w:val="000000" w:themeColor="text1"/>
                <w:sz w:val="24"/>
              </w:rPr>
              <w:t>二十七、非金属矿物制品业</w:t>
            </w:r>
            <w:r w:rsidRPr="00CC68A2">
              <w:rPr>
                <w:rFonts w:hint="eastAsia"/>
                <w:bCs/>
                <w:color w:val="000000" w:themeColor="text1"/>
                <w:sz w:val="24"/>
              </w:rPr>
              <w:t xml:space="preserve"> 30</w:t>
            </w:r>
            <w:r w:rsidRPr="00CC68A2">
              <w:rPr>
                <w:rFonts w:hint="eastAsia"/>
                <w:bCs/>
                <w:color w:val="000000" w:themeColor="text1"/>
                <w:sz w:val="24"/>
              </w:rPr>
              <w:t>石墨及其他非金属矿物制品制造</w:t>
            </w:r>
            <w:r w:rsidRPr="00CC68A2">
              <w:rPr>
                <w:rFonts w:hint="eastAsia"/>
                <w:bCs/>
                <w:color w:val="000000" w:themeColor="text1"/>
                <w:sz w:val="24"/>
              </w:rPr>
              <w:t xml:space="preserve"> 309</w:t>
            </w:r>
            <w:r w:rsidRPr="00CC68A2">
              <w:rPr>
                <w:bCs/>
                <w:color w:val="000000" w:themeColor="text1"/>
                <w:sz w:val="24"/>
              </w:rPr>
              <w:t xml:space="preserve"> </w:t>
            </w:r>
            <w:r w:rsidRPr="00CC68A2">
              <w:rPr>
                <w:rFonts w:hint="eastAsia"/>
                <w:bCs/>
                <w:color w:val="000000" w:themeColor="text1"/>
                <w:sz w:val="24"/>
              </w:rPr>
              <w:t>其他</w:t>
            </w:r>
          </w:p>
        </w:tc>
      </w:tr>
      <w:tr w:rsidR="00D57D96" w:rsidRPr="00CC68A2" w14:paraId="06C181C3" w14:textId="77777777" w:rsidTr="001D3608">
        <w:trPr>
          <w:trHeight w:val="1130"/>
          <w:jc w:val="center"/>
        </w:trPr>
        <w:tc>
          <w:tcPr>
            <w:tcW w:w="1833" w:type="dxa"/>
            <w:gridSpan w:val="2"/>
            <w:tcMar>
              <w:top w:w="16" w:type="dxa"/>
              <w:left w:w="16" w:type="dxa"/>
              <w:right w:w="16" w:type="dxa"/>
            </w:tcMar>
            <w:vAlign w:val="center"/>
          </w:tcPr>
          <w:p w14:paraId="36E7F777" w14:textId="77777777" w:rsidR="006334AE" w:rsidRPr="00CC68A2" w:rsidRDefault="005D6132">
            <w:pPr>
              <w:adjustRightInd w:val="0"/>
              <w:snapToGrid w:val="0"/>
              <w:jc w:val="center"/>
              <w:rPr>
                <w:color w:val="000000" w:themeColor="text1"/>
                <w:sz w:val="24"/>
              </w:rPr>
            </w:pPr>
            <w:r w:rsidRPr="00CC68A2">
              <w:rPr>
                <w:color w:val="000000" w:themeColor="text1"/>
                <w:sz w:val="24"/>
              </w:rPr>
              <w:t>建设性质</w:t>
            </w:r>
          </w:p>
        </w:tc>
        <w:tc>
          <w:tcPr>
            <w:tcW w:w="2410" w:type="dxa"/>
            <w:vAlign w:val="center"/>
          </w:tcPr>
          <w:p w14:paraId="7C0D5AB5" w14:textId="67C094F4" w:rsidR="006334AE" w:rsidRPr="00CC68A2" w:rsidRDefault="00201C58">
            <w:pPr>
              <w:jc w:val="left"/>
              <w:rPr>
                <w:color w:val="000000" w:themeColor="text1"/>
                <w:sz w:val="24"/>
              </w:rPr>
            </w:pPr>
            <w:r w:rsidRPr="00CC68A2">
              <w:rPr>
                <w:color w:val="000000" w:themeColor="text1"/>
                <w:sz w:val="24"/>
              </w:rPr>
              <w:t>□</w:t>
            </w:r>
            <w:r w:rsidR="005D6132" w:rsidRPr="00CC68A2">
              <w:rPr>
                <w:color w:val="000000" w:themeColor="text1"/>
                <w:sz w:val="24"/>
              </w:rPr>
              <w:t>新建（迁建）</w:t>
            </w:r>
          </w:p>
          <w:p w14:paraId="275DC0B9" w14:textId="0CB79775" w:rsidR="006334AE" w:rsidRPr="00CC68A2" w:rsidRDefault="007C364C">
            <w:pPr>
              <w:jc w:val="left"/>
              <w:rPr>
                <w:color w:val="000000" w:themeColor="text1"/>
                <w:sz w:val="24"/>
              </w:rPr>
            </w:pPr>
            <w:r w:rsidRPr="00CC68A2">
              <w:rPr>
                <w:color w:val="000000" w:themeColor="text1"/>
                <w:sz w:val="24"/>
              </w:rPr>
              <w:t>□</w:t>
            </w:r>
            <w:r w:rsidR="005D6132" w:rsidRPr="00CC68A2">
              <w:rPr>
                <w:color w:val="000000" w:themeColor="text1"/>
                <w:sz w:val="24"/>
              </w:rPr>
              <w:t>改建</w:t>
            </w:r>
          </w:p>
          <w:p w14:paraId="52B7537F" w14:textId="2AA01B38" w:rsidR="006334AE" w:rsidRPr="00CC68A2" w:rsidRDefault="007C364C">
            <w:pPr>
              <w:jc w:val="left"/>
              <w:rPr>
                <w:color w:val="000000" w:themeColor="text1"/>
                <w:sz w:val="24"/>
              </w:rPr>
            </w:pPr>
            <w:r w:rsidRPr="00CC68A2">
              <w:rPr>
                <w:color w:val="000000" w:themeColor="text1"/>
                <w:sz w:val="24"/>
              </w:rPr>
              <w:fldChar w:fldCharType="begin"/>
            </w:r>
            <w:r w:rsidRPr="00CC68A2">
              <w:rPr>
                <w:color w:val="000000" w:themeColor="text1"/>
                <w:sz w:val="24"/>
              </w:rPr>
              <w:instrText xml:space="preserve"> eq \o\ac(□,</w:instrText>
            </w:r>
            <w:r w:rsidRPr="00CC68A2">
              <w:rPr>
                <w:color w:val="000000" w:themeColor="text1"/>
                <w:position w:val="2"/>
                <w:sz w:val="24"/>
              </w:rPr>
              <w:instrText>√</w:instrText>
            </w:r>
            <w:r w:rsidRPr="00CC68A2">
              <w:rPr>
                <w:color w:val="000000" w:themeColor="text1"/>
                <w:sz w:val="24"/>
              </w:rPr>
              <w:instrText>)</w:instrText>
            </w:r>
            <w:r w:rsidRPr="00CC68A2">
              <w:rPr>
                <w:color w:val="000000" w:themeColor="text1"/>
                <w:sz w:val="24"/>
              </w:rPr>
              <w:fldChar w:fldCharType="end"/>
            </w:r>
            <w:r w:rsidR="005D6132" w:rsidRPr="00CC68A2">
              <w:rPr>
                <w:color w:val="000000" w:themeColor="text1"/>
                <w:sz w:val="24"/>
              </w:rPr>
              <w:t>扩建</w:t>
            </w:r>
          </w:p>
          <w:p w14:paraId="5E0B0441" w14:textId="77777777" w:rsidR="006334AE" w:rsidRPr="00CC68A2" w:rsidRDefault="005D6132">
            <w:pPr>
              <w:jc w:val="left"/>
              <w:rPr>
                <w:color w:val="000000" w:themeColor="text1"/>
                <w:sz w:val="24"/>
              </w:rPr>
            </w:pPr>
            <w:r w:rsidRPr="00CC68A2">
              <w:rPr>
                <w:color w:val="000000" w:themeColor="text1"/>
                <w:sz w:val="24"/>
              </w:rPr>
              <w:t>□</w:t>
            </w:r>
            <w:r w:rsidRPr="00CC68A2">
              <w:rPr>
                <w:color w:val="000000" w:themeColor="text1"/>
                <w:sz w:val="24"/>
              </w:rPr>
              <w:t>技术改造</w:t>
            </w:r>
          </w:p>
        </w:tc>
        <w:tc>
          <w:tcPr>
            <w:tcW w:w="1955" w:type="dxa"/>
            <w:vAlign w:val="center"/>
          </w:tcPr>
          <w:p w14:paraId="67AF18A3" w14:textId="77777777" w:rsidR="006334AE" w:rsidRPr="00CC68A2" w:rsidRDefault="005D6132">
            <w:pPr>
              <w:adjustRightInd w:val="0"/>
              <w:snapToGrid w:val="0"/>
              <w:jc w:val="center"/>
              <w:rPr>
                <w:color w:val="000000" w:themeColor="text1"/>
                <w:sz w:val="24"/>
              </w:rPr>
            </w:pPr>
            <w:r w:rsidRPr="00CC68A2">
              <w:rPr>
                <w:color w:val="000000" w:themeColor="text1"/>
                <w:sz w:val="24"/>
              </w:rPr>
              <w:t>建设项目</w:t>
            </w:r>
          </w:p>
          <w:p w14:paraId="43511C0D" w14:textId="77777777" w:rsidR="006334AE" w:rsidRPr="00CC68A2" w:rsidRDefault="005D6132">
            <w:pPr>
              <w:adjustRightInd w:val="0"/>
              <w:snapToGrid w:val="0"/>
              <w:jc w:val="center"/>
              <w:rPr>
                <w:color w:val="000000" w:themeColor="text1"/>
                <w:sz w:val="24"/>
              </w:rPr>
            </w:pPr>
            <w:r w:rsidRPr="00CC68A2">
              <w:rPr>
                <w:color w:val="000000" w:themeColor="text1"/>
                <w:sz w:val="24"/>
              </w:rPr>
              <w:t>申报情形</w:t>
            </w:r>
          </w:p>
        </w:tc>
        <w:tc>
          <w:tcPr>
            <w:tcW w:w="2626" w:type="dxa"/>
            <w:vAlign w:val="center"/>
          </w:tcPr>
          <w:p w14:paraId="19ADFBB6" w14:textId="77777777" w:rsidR="006334AE" w:rsidRPr="00CC68A2" w:rsidRDefault="005D6132">
            <w:pPr>
              <w:jc w:val="left"/>
              <w:rPr>
                <w:color w:val="000000" w:themeColor="text1"/>
                <w:sz w:val="24"/>
              </w:rPr>
            </w:pPr>
            <w:r w:rsidRPr="00CC68A2">
              <w:rPr>
                <w:color w:val="000000" w:themeColor="text1"/>
                <w:sz w:val="24"/>
              </w:rPr>
              <w:fldChar w:fldCharType="begin"/>
            </w:r>
            <w:r w:rsidRPr="00CC68A2">
              <w:rPr>
                <w:color w:val="000000" w:themeColor="text1"/>
                <w:sz w:val="24"/>
              </w:rPr>
              <w:instrText xml:space="preserve"> eq \o\ac(□,</w:instrText>
            </w:r>
            <w:r w:rsidRPr="00CC68A2">
              <w:rPr>
                <w:color w:val="000000" w:themeColor="text1"/>
                <w:position w:val="2"/>
                <w:sz w:val="24"/>
              </w:rPr>
              <w:instrText>√</w:instrText>
            </w:r>
            <w:r w:rsidRPr="00CC68A2">
              <w:rPr>
                <w:color w:val="000000" w:themeColor="text1"/>
                <w:sz w:val="24"/>
              </w:rPr>
              <w:instrText>)</w:instrText>
            </w:r>
            <w:r w:rsidRPr="00CC68A2">
              <w:rPr>
                <w:color w:val="000000" w:themeColor="text1"/>
                <w:sz w:val="24"/>
              </w:rPr>
              <w:fldChar w:fldCharType="end"/>
            </w:r>
            <w:r w:rsidRPr="00CC68A2">
              <w:rPr>
                <w:color w:val="000000" w:themeColor="text1"/>
                <w:sz w:val="24"/>
              </w:rPr>
              <w:t>首次申报项目</w:t>
            </w:r>
            <w:r w:rsidRPr="00CC68A2">
              <w:rPr>
                <w:color w:val="000000" w:themeColor="text1"/>
                <w:sz w:val="24"/>
              </w:rPr>
              <w:t xml:space="preserve">             </w:t>
            </w:r>
          </w:p>
          <w:p w14:paraId="429E388E" w14:textId="77777777" w:rsidR="006334AE" w:rsidRPr="00CC68A2" w:rsidRDefault="005D6132">
            <w:pPr>
              <w:jc w:val="left"/>
              <w:rPr>
                <w:color w:val="000000" w:themeColor="text1"/>
                <w:sz w:val="24"/>
              </w:rPr>
            </w:pPr>
            <w:r w:rsidRPr="00CC68A2">
              <w:rPr>
                <w:color w:val="000000" w:themeColor="text1"/>
                <w:sz w:val="24"/>
              </w:rPr>
              <w:t>□</w:t>
            </w:r>
            <w:r w:rsidRPr="00CC68A2">
              <w:rPr>
                <w:color w:val="000000" w:themeColor="text1"/>
                <w:sz w:val="24"/>
              </w:rPr>
              <w:t>不予批准后再次申报项目</w:t>
            </w:r>
          </w:p>
          <w:p w14:paraId="4AEC6558" w14:textId="77777777" w:rsidR="006334AE" w:rsidRPr="00CC68A2" w:rsidRDefault="005D6132">
            <w:pPr>
              <w:jc w:val="left"/>
              <w:rPr>
                <w:color w:val="000000" w:themeColor="text1"/>
                <w:sz w:val="24"/>
              </w:rPr>
            </w:pPr>
            <w:r w:rsidRPr="00CC68A2">
              <w:rPr>
                <w:color w:val="000000" w:themeColor="text1"/>
                <w:sz w:val="24"/>
              </w:rPr>
              <w:t>□</w:t>
            </w:r>
            <w:r w:rsidRPr="00CC68A2">
              <w:rPr>
                <w:color w:val="000000" w:themeColor="text1"/>
                <w:sz w:val="24"/>
              </w:rPr>
              <w:t>超五年重新审核项目</w:t>
            </w:r>
            <w:r w:rsidRPr="00CC68A2">
              <w:rPr>
                <w:color w:val="000000" w:themeColor="text1"/>
                <w:sz w:val="24"/>
              </w:rPr>
              <w:t xml:space="preserve">     </w:t>
            </w:r>
          </w:p>
          <w:p w14:paraId="69F8BEED" w14:textId="77777777" w:rsidR="006334AE" w:rsidRPr="00CC68A2" w:rsidRDefault="005D6132">
            <w:pPr>
              <w:jc w:val="left"/>
              <w:rPr>
                <w:color w:val="000000" w:themeColor="text1"/>
                <w:sz w:val="24"/>
              </w:rPr>
            </w:pPr>
            <w:r w:rsidRPr="00CC68A2">
              <w:rPr>
                <w:color w:val="000000" w:themeColor="text1"/>
                <w:sz w:val="24"/>
              </w:rPr>
              <w:t>□</w:t>
            </w:r>
            <w:r w:rsidRPr="00CC68A2">
              <w:rPr>
                <w:color w:val="000000" w:themeColor="text1"/>
                <w:sz w:val="24"/>
              </w:rPr>
              <w:t>重大变动重新报批项目</w:t>
            </w:r>
          </w:p>
        </w:tc>
      </w:tr>
      <w:tr w:rsidR="00D57D96" w:rsidRPr="00CC68A2" w14:paraId="3003477D" w14:textId="77777777" w:rsidTr="001D3608">
        <w:trPr>
          <w:trHeight w:val="529"/>
          <w:jc w:val="center"/>
        </w:trPr>
        <w:tc>
          <w:tcPr>
            <w:tcW w:w="1833" w:type="dxa"/>
            <w:gridSpan w:val="2"/>
            <w:tcMar>
              <w:top w:w="16" w:type="dxa"/>
              <w:left w:w="16" w:type="dxa"/>
              <w:right w:w="16" w:type="dxa"/>
            </w:tcMar>
            <w:vAlign w:val="center"/>
          </w:tcPr>
          <w:p w14:paraId="489BCC63" w14:textId="77777777" w:rsidR="006334AE" w:rsidRPr="00CC68A2" w:rsidRDefault="005D6132">
            <w:pPr>
              <w:adjustRightInd w:val="0"/>
              <w:snapToGrid w:val="0"/>
              <w:jc w:val="center"/>
              <w:rPr>
                <w:color w:val="000000" w:themeColor="text1"/>
                <w:sz w:val="24"/>
              </w:rPr>
            </w:pPr>
            <w:r w:rsidRPr="00CC68A2">
              <w:rPr>
                <w:color w:val="000000" w:themeColor="text1"/>
                <w:sz w:val="24"/>
              </w:rPr>
              <w:t>项目审批（核准</w:t>
            </w:r>
            <w:r w:rsidRPr="00CC68A2">
              <w:rPr>
                <w:color w:val="000000" w:themeColor="text1"/>
                <w:sz w:val="24"/>
              </w:rPr>
              <w:t>/</w:t>
            </w:r>
          </w:p>
          <w:p w14:paraId="1BFCD4CC" w14:textId="77777777" w:rsidR="006334AE" w:rsidRPr="00CC68A2" w:rsidRDefault="005D6132">
            <w:pPr>
              <w:adjustRightInd w:val="0"/>
              <w:snapToGrid w:val="0"/>
              <w:jc w:val="center"/>
              <w:rPr>
                <w:color w:val="000000" w:themeColor="text1"/>
                <w:sz w:val="24"/>
              </w:rPr>
            </w:pPr>
            <w:r w:rsidRPr="00CC68A2">
              <w:rPr>
                <w:color w:val="000000" w:themeColor="text1"/>
                <w:sz w:val="24"/>
              </w:rPr>
              <w:t>备案）部门（选填）</w:t>
            </w:r>
          </w:p>
        </w:tc>
        <w:tc>
          <w:tcPr>
            <w:tcW w:w="2410" w:type="dxa"/>
            <w:vAlign w:val="center"/>
          </w:tcPr>
          <w:p w14:paraId="4D7C5FFD" w14:textId="6829ABA9" w:rsidR="006334AE" w:rsidRPr="00CC68A2" w:rsidRDefault="00F819A6">
            <w:pPr>
              <w:adjustRightInd w:val="0"/>
              <w:snapToGrid w:val="0"/>
              <w:jc w:val="center"/>
              <w:rPr>
                <w:color w:val="000000" w:themeColor="text1"/>
                <w:sz w:val="24"/>
              </w:rPr>
            </w:pPr>
            <w:r w:rsidRPr="00CC68A2">
              <w:rPr>
                <w:rFonts w:hint="eastAsia"/>
                <w:color w:val="000000" w:themeColor="text1"/>
                <w:sz w:val="24"/>
              </w:rPr>
              <w:t>封丘县</w:t>
            </w:r>
            <w:r w:rsidR="005D6132" w:rsidRPr="00CC68A2">
              <w:rPr>
                <w:color w:val="000000" w:themeColor="text1"/>
                <w:sz w:val="24"/>
              </w:rPr>
              <w:t>发展和改革委员会</w:t>
            </w:r>
          </w:p>
        </w:tc>
        <w:tc>
          <w:tcPr>
            <w:tcW w:w="1955" w:type="dxa"/>
            <w:vAlign w:val="center"/>
          </w:tcPr>
          <w:p w14:paraId="377B4A7F" w14:textId="77777777" w:rsidR="006334AE" w:rsidRPr="00CC68A2" w:rsidRDefault="005D6132">
            <w:pPr>
              <w:adjustRightInd w:val="0"/>
              <w:snapToGrid w:val="0"/>
              <w:jc w:val="center"/>
              <w:rPr>
                <w:color w:val="000000" w:themeColor="text1"/>
                <w:sz w:val="24"/>
              </w:rPr>
            </w:pPr>
            <w:r w:rsidRPr="00CC68A2">
              <w:rPr>
                <w:color w:val="000000" w:themeColor="text1"/>
                <w:sz w:val="24"/>
              </w:rPr>
              <w:t>项目审批（核准</w:t>
            </w:r>
            <w:r w:rsidRPr="00CC68A2">
              <w:rPr>
                <w:color w:val="000000" w:themeColor="text1"/>
                <w:sz w:val="24"/>
              </w:rPr>
              <w:t>/</w:t>
            </w:r>
          </w:p>
          <w:p w14:paraId="0FE5BEF5" w14:textId="77777777" w:rsidR="006334AE" w:rsidRPr="00CC68A2" w:rsidRDefault="005D6132">
            <w:pPr>
              <w:adjustRightInd w:val="0"/>
              <w:snapToGrid w:val="0"/>
              <w:jc w:val="center"/>
              <w:rPr>
                <w:color w:val="000000" w:themeColor="text1"/>
                <w:sz w:val="24"/>
              </w:rPr>
            </w:pPr>
            <w:r w:rsidRPr="00CC68A2">
              <w:rPr>
                <w:color w:val="000000" w:themeColor="text1"/>
                <w:sz w:val="24"/>
              </w:rPr>
              <w:t>备案）文号（选填）</w:t>
            </w:r>
          </w:p>
        </w:tc>
        <w:tc>
          <w:tcPr>
            <w:tcW w:w="2626" w:type="dxa"/>
            <w:vAlign w:val="center"/>
          </w:tcPr>
          <w:p w14:paraId="7BDB8827" w14:textId="77777777" w:rsidR="006334AE" w:rsidRPr="00CC68A2" w:rsidRDefault="005D6132">
            <w:pPr>
              <w:adjustRightInd w:val="0"/>
              <w:snapToGrid w:val="0"/>
              <w:jc w:val="center"/>
              <w:rPr>
                <w:color w:val="000000" w:themeColor="text1"/>
                <w:sz w:val="24"/>
              </w:rPr>
            </w:pPr>
            <w:r w:rsidRPr="00CC68A2">
              <w:rPr>
                <w:color w:val="000000" w:themeColor="text1"/>
                <w:sz w:val="24"/>
              </w:rPr>
              <w:t>/</w:t>
            </w:r>
          </w:p>
        </w:tc>
      </w:tr>
      <w:tr w:rsidR="00D57D96" w:rsidRPr="00CC68A2" w14:paraId="7E6AD3CD" w14:textId="77777777" w:rsidTr="001D3608">
        <w:trPr>
          <w:trHeight w:val="439"/>
          <w:jc w:val="center"/>
        </w:trPr>
        <w:tc>
          <w:tcPr>
            <w:tcW w:w="1833" w:type="dxa"/>
            <w:gridSpan w:val="2"/>
            <w:tcMar>
              <w:top w:w="16" w:type="dxa"/>
              <w:left w:w="16" w:type="dxa"/>
              <w:right w:w="16" w:type="dxa"/>
            </w:tcMar>
            <w:vAlign w:val="center"/>
          </w:tcPr>
          <w:p w14:paraId="08DA620D" w14:textId="77777777" w:rsidR="006334AE" w:rsidRPr="00CC68A2" w:rsidRDefault="005D6132">
            <w:pPr>
              <w:adjustRightInd w:val="0"/>
              <w:snapToGrid w:val="0"/>
              <w:jc w:val="center"/>
              <w:rPr>
                <w:color w:val="000000" w:themeColor="text1"/>
                <w:sz w:val="24"/>
              </w:rPr>
            </w:pPr>
            <w:r w:rsidRPr="00CC68A2">
              <w:rPr>
                <w:color w:val="000000" w:themeColor="text1"/>
                <w:sz w:val="24"/>
              </w:rPr>
              <w:t>总投资（万元）</w:t>
            </w:r>
          </w:p>
        </w:tc>
        <w:tc>
          <w:tcPr>
            <w:tcW w:w="2410" w:type="dxa"/>
            <w:vAlign w:val="center"/>
          </w:tcPr>
          <w:p w14:paraId="3CF045D2" w14:textId="27022C6D" w:rsidR="006334AE" w:rsidRPr="00CC68A2" w:rsidRDefault="00BC7FDE">
            <w:pPr>
              <w:adjustRightInd w:val="0"/>
              <w:snapToGrid w:val="0"/>
              <w:jc w:val="center"/>
              <w:rPr>
                <w:color w:val="000000" w:themeColor="text1"/>
                <w:sz w:val="24"/>
              </w:rPr>
            </w:pPr>
            <w:r w:rsidRPr="00CC68A2">
              <w:rPr>
                <w:color w:val="000000" w:themeColor="text1"/>
                <w:sz w:val="24"/>
              </w:rPr>
              <w:t>300</w:t>
            </w:r>
          </w:p>
        </w:tc>
        <w:tc>
          <w:tcPr>
            <w:tcW w:w="1955" w:type="dxa"/>
            <w:tcMar>
              <w:top w:w="16" w:type="dxa"/>
              <w:left w:w="16" w:type="dxa"/>
              <w:right w:w="16" w:type="dxa"/>
            </w:tcMar>
            <w:vAlign w:val="center"/>
          </w:tcPr>
          <w:p w14:paraId="68B34C7F" w14:textId="77777777" w:rsidR="006334AE" w:rsidRPr="00CC68A2" w:rsidRDefault="005D6132">
            <w:pPr>
              <w:adjustRightInd w:val="0"/>
              <w:snapToGrid w:val="0"/>
              <w:jc w:val="center"/>
              <w:rPr>
                <w:color w:val="000000" w:themeColor="text1"/>
                <w:sz w:val="24"/>
              </w:rPr>
            </w:pPr>
            <w:r w:rsidRPr="00CC68A2">
              <w:rPr>
                <w:color w:val="000000" w:themeColor="text1"/>
                <w:sz w:val="24"/>
              </w:rPr>
              <w:t>环保投资（万元）</w:t>
            </w:r>
          </w:p>
        </w:tc>
        <w:tc>
          <w:tcPr>
            <w:tcW w:w="2626" w:type="dxa"/>
            <w:vAlign w:val="center"/>
          </w:tcPr>
          <w:p w14:paraId="418AA1B7" w14:textId="5FD4E2B2" w:rsidR="006334AE" w:rsidRPr="00CC68A2" w:rsidRDefault="007145F8">
            <w:pPr>
              <w:adjustRightInd w:val="0"/>
              <w:snapToGrid w:val="0"/>
              <w:jc w:val="center"/>
              <w:rPr>
                <w:color w:val="000000" w:themeColor="text1"/>
                <w:sz w:val="24"/>
              </w:rPr>
            </w:pPr>
            <w:r w:rsidRPr="00CC68A2">
              <w:rPr>
                <w:color w:val="000000" w:themeColor="text1"/>
                <w:sz w:val="24"/>
              </w:rPr>
              <w:t>6</w:t>
            </w:r>
          </w:p>
        </w:tc>
      </w:tr>
      <w:tr w:rsidR="00D57D96" w:rsidRPr="00CC68A2" w14:paraId="1FD936BF" w14:textId="77777777" w:rsidTr="001D3608">
        <w:trPr>
          <w:trHeight w:val="377"/>
          <w:jc w:val="center"/>
        </w:trPr>
        <w:tc>
          <w:tcPr>
            <w:tcW w:w="1833" w:type="dxa"/>
            <w:gridSpan w:val="2"/>
            <w:tcMar>
              <w:top w:w="16" w:type="dxa"/>
              <w:left w:w="16" w:type="dxa"/>
              <w:right w:w="16" w:type="dxa"/>
            </w:tcMar>
            <w:vAlign w:val="center"/>
          </w:tcPr>
          <w:p w14:paraId="634C5602" w14:textId="77777777" w:rsidR="006334AE" w:rsidRPr="00CC68A2" w:rsidRDefault="005D6132">
            <w:pPr>
              <w:adjustRightInd w:val="0"/>
              <w:snapToGrid w:val="0"/>
              <w:jc w:val="center"/>
              <w:rPr>
                <w:color w:val="000000" w:themeColor="text1"/>
                <w:sz w:val="24"/>
              </w:rPr>
            </w:pPr>
            <w:r w:rsidRPr="00CC68A2">
              <w:rPr>
                <w:color w:val="000000" w:themeColor="text1"/>
                <w:sz w:val="24"/>
              </w:rPr>
              <w:t>环保投资占比（</w:t>
            </w:r>
            <w:r w:rsidRPr="00CC68A2">
              <w:rPr>
                <w:color w:val="000000" w:themeColor="text1"/>
                <w:sz w:val="24"/>
              </w:rPr>
              <w:t>%</w:t>
            </w:r>
            <w:r w:rsidRPr="00CC68A2">
              <w:rPr>
                <w:color w:val="000000" w:themeColor="text1"/>
                <w:sz w:val="24"/>
              </w:rPr>
              <w:t>）</w:t>
            </w:r>
          </w:p>
        </w:tc>
        <w:tc>
          <w:tcPr>
            <w:tcW w:w="2410" w:type="dxa"/>
            <w:vAlign w:val="center"/>
          </w:tcPr>
          <w:p w14:paraId="028C725B" w14:textId="5EE07534" w:rsidR="006334AE" w:rsidRPr="00CC68A2" w:rsidRDefault="007145F8">
            <w:pPr>
              <w:adjustRightInd w:val="0"/>
              <w:snapToGrid w:val="0"/>
              <w:jc w:val="center"/>
              <w:rPr>
                <w:color w:val="000000" w:themeColor="text1"/>
                <w:sz w:val="24"/>
              </w:rPr>
            </w:pPr>
            <w:r w:rsidRPr="00CC68A2">
              <w:rPr>
                <w:color w:val="000000" w:themeColor="text1"/>
                <w:sz w:val="24"/>
              </w:rPr>
              <w:t>2</w:t>
            </w:r>
          </w:p>
        </w:tc>
        <w:tc>
          <w:tcPr>
            <w:tcW w:w="1955" w:type="dxa"/>
            <w:tcMar>
              <w:top w:w="16" w:type="dxa"/>
              <w:left w:w="16" w:type="dxa"/>
              <w:right w:w="16" w:type="dxa"/>
            </w:tcMar>
            <w:vAlign w:val="center"/>
          </w:tcPr>
          <w:p w14:paraId="610BC88D" w14:textId="77777777" w:rsidR="006334AE" w:rsidRPr="00CC68A2" w:rsidRDefault="005D6132">
            <w:pPr>
              <w:adjustRightInd w:val="0"/>
              <w:snapToGrid w:val="0"/>
              <w:jc w:val="center"/>
              <w:rPr>
                <w:color w:val="000000" w:themeColor="text1"/>
                <w:sz w:val="24"/>
              </w:rPr>
            </w:pPr>
            <w:r w:rsidRPr="00CC68A2">
              <w:rPr>
                <w:color w:val="000000" w:themeColor="text1"/>
                <w:sz w:val="24"/>
              </w:rPr>
              <w:t>施工工期</w:t>
            </w:r>
          </w:p>
        </w:tc>
        <w:tc>
          <w:tcPr>
            <w:tcW w:w="2626" w:type="dxa"/>
            <w:vAlign w:val="center"/>
          </w:tcPr>
          <w:p w14:paraId="1C19AB9C" w14:textId="0D5E7853" w:rsidR="006334AE" w:rsidRPr="00CC68A2" w:rsidRDefault="00614633">
            <w:pPr>
              <w:adjustRightInd w:val="0"/>
              <w:snapToGrid w:val="0"/>
              <w:jc w:val="center"/>
              <w:rPr>
                <w:color w:val="000000" w:themeColor="text1"/>
                <w:sz w:val="24"/>
              </w:rPr>
            </w:pPr>
            <w:r w:rsidRPr="00CC68A2">
              <w:rPr>
                <w:rFonts w:hint="eastAsia"/>
                <w:color w:val="000000" w:themeColor="text1"/>
                <w:sz w:val="24"/>
              </w:rPr>
              <w:t>3</w:t>
            </w:r>
            <w:r w:rsidRPr="00CC68A2">
              <w:rPr>
                <w:rFonts w:hint="eastAsia"/>
                <w:color w:val="000000" w:themeColor="text1"/>
                <w:sz w:val="24"/>
              </w:rPr>
              <w:t>个月</w:t>
            </w:r>
          </w:p>
        </w:tc>
      </w:tr>
      <w:tr w:rsidR="00D57D96" w:rsidRPr="00CC68A2" w14:paraId="33863E93" w14:textId="77777777" w:rsidTr="00011700">
        <w:trPr>
          <w:trHeight w:val="1399"/>
          <w:jc w:val="center"/>
        </w:trPr>
        <w:tc>
          <w:tcPr>
            <w:tcW w:w="1833" w:type="dxa"/>
            <w:gridSpan w:val="2"/>
            <w:tcMar>
              <w:top w:w="16" w:type="dxa"/>
              <w:left w:w="16" w:type="dxa"/>
              <w:right w:w="16" w:type="dxa"/>
            </w:tcMar>
            <w:vAlign w:val="center"/>
          </w:tcPr>
          <w:p w14:paraId="6B160444" w14:textId="77777777" w:rsidR="005744E1" w:rsidRPr="00CC68A2" w:rsidRDefault="005744E1" w:rsidP="005744E1">
            <w:pPr>
              <w:adjustRightInd w:val="0"/>
              <w:snapToGrid w:val="0"/>
              <w:jc w:val="center"/>
              <w:rPr>
                <w:color w:val="000000" w:themeColor="text1"/>
                <w:sz w:val="24"/>
              </w:rPr>
            </w:pPr>
            <w:r w:rsidRPr="00CC68A2">
              <w:rPr>
                <w:color w:val="000000" w:themeColor="text1"/>
                <w:sz w:val="24"/>
              </w:rPr>
              <w:t>是否开工建设</w:t>
            </w:r>
          </w:p>
        </w:tc>
        <w:tc>
          <w:tcPr>
            <w:tcW w:w="2410" w:type="dxa"/>
            <w:vAlign w:val="center"/>
          </w:tcPr>
          <w:p w14:paraId="298E77E5" w14:textId="77777777" w:rsidR="00614633" w:rsidRPr="00CC68A2" w:rsidRDefault="00614633" w:rsidP="00614633">
            <w:pPr>
              <w:adjustRightInd w:val="0"/>
              <w:snapToGrid w:val="0"/>
              <w:rPr>
                <w:color w:val="000000" w:themeColor="text1"/>
                <w:sz w:val="24"/>
              </w:rPr>
            </w:pPr>
            <w:r w:rsidRPr="00CC68A2">
              <w:rPr>
                <w:color w:val="000000" w:themeColor="text1"/>
                <w:sz w:val="24"/>
              </w:rPr>
              <w:fldChar w:fldCharType="begin"/>
            </w:r>
            <w:r w:rsidRPr="00CC68A2">
              <w:rPr>
                <w:color w:val="000000" w:themeColor="text1"/>
                <w:sz w:val="24"/>
              </w:rPr>
              <w:instrText xml:space="preserve"> eq \o\ac(□,</w:instrText>
            </w:r>
            <w:r w:rsidRPr="00CC68A2">
              <w:rPr>
                <w:color w:val="000000" w:themeColor="text1"/>
                <w:position w:val="2"/>
                <w:sz w:val="24"/>
              </w:rPr>
              <w:instrText>√</w:instrText>
            </w:r>
            <w:r w:rsidRPr="00CC68A2">
              <w:rPr>
                <w:color w:val="000000" w:themeColor="text1"/>
                <w:sz w:val="24"/>
              </w:rPr>
              <w:instrText>)</w:instrText>
            </w:r>
            <w:r w:rsidRPr="00CC68A2">
              <w:rPr>
                <w:color w:val="000000" w:themeColor="text1"/>
                <w:sz w:val="24"/>
              </w:rPr>
              <w:fldChar w:fldCharType="end"/>
            </w:r>
            <w:proofErr w:type="gramStart"/>
            <w:r w:rsidRPr="00CC68A2">
              <w:rPr>
                <w:color w:val="000000" w:themeColor="text1"/>
                <w:sz w:val="24"/>
              </w:rPr>
              <w:t>否</w:t>
            </w:r>
            <w:proofErr w:type="gramEnd"/>
          </w:p>
          <w:p w14:paraId="3401F527" w14:textId="599A5F23" w:rsidR="005744E1" w:rsidRPr="00CC68A2" w:rsidRDefault="00614633" w:rsidP="00614633">
            <w:pPr>
              <w:adjustRightInd w:val="0"/>
              <w:snapToGrid w:val="0"/>
              <w:rPr>
                <w:color w:val="000000" w:themeColor="text1"/>
                <w:sz w:val="24"/>
              </w:rPr>
            </w:pPr>
            <w:r w:rsidRPr="00CC68A2">
              <w:rPr>
                <w:color w:val="000000" w:themeColor="text1"/>
                <w:sz w:val="24"/>
              </w:rPr>
              <w:t>□</w:t>
            </w:r>
            <w:r w:rsidRPr="00CC68A2">
              <w:rPr>
                <w:color w:val="000000" w:themeColor="text1"/>
                <w:sz w:val="24"/>
              </w:rPr>
              <w:t>是：</w:t>
            </w:r>
            <w:r w:rsidRPr="00CC68A2">
              <w:rPr>
                <w:rFonts w:hint="eastAsia"/>
                <w:color w:val="000000" w:themeColor="text1"/>
                <w:sz w:val="24"/>
                <w:u w:val="single"/>
              </w:rPr>
              <w:t xml:space="preserve"> </w:t>
            </w:r>
            <w:r w:rsidRPr="00CC68A2">
              <w:rPr>
                <w:color w:val="000000" w:themeColor="text1"/>
                <w:sz w:val="24"/>
                <w:u w:val="single"/>
              </w:rPr>
              <w:t xml:space="preserve">      </w:t>
            </w:r>
          </w:p>
        </w:tc>
        <w:tc>
          <w:tcPr>
            <w:tcW w:w="1955" w:type="dxa"/>
            <w:tcMar>
              <w:top w:w="16" w:type="dxa"/>
              <w:left w:w="16" w:type="dxa"/>
              <w:right w:w="16" w:type="dxa"/>
            </w:tcMar>
            <w:vAlign w:val="center"/>
          </w:tcPr>
          <w:p w14:paraId="4A269C4E" w14:textId="77777777" w:rsidR="005744E1" w:rsidRPr="00CC68A2" w:rsidRDefault="005744E1" w:rsidP="005744E1">
            <w:pPr>
              <w:adjustRightInd w:val="0"/>
              <w:snapToGrid w:val="0"/>
              <w:jc w:val="center"/>
              <w:rPr>
                <w:color w:val="000000" w:themeColor="text1"/>
                <w:sz w:val="24"/>
              </w:rPr>
            </w:pPr>
            <w:r w:rsidRPr="00CC68A2">
              <w:rPr>
                <w:color w:val="000000" w:themeColor="text1"/>
                <w:sz w:val="24"/>
              </w:rPr>
              <w:t>用地面积（</w:t>
            </w:r>
            <w:r w:rsidRPr="00CC68A2">
              <w:rPr>
                <w:color w:val="000000" w:themeColor="text1"/>
                <w:sz w:val="24"/>
              </w:rPr>
              <w:t>m</w:t>
            </w:r>
            <w:r w:rsidRPr="00CC68A2">
              <w:rPr>
                <w:color w:val="000000" w:themeColor="text1"/>
                <w:sz w:val="24"/>
                <w:vertAlign w:val="superscript"/>
              </w:rPr>
              <w:t>2</w:t>
            </w:r>
            <w:r w:rsidRPr="00CC68A2">
              <w:rPr>
                <w:color w:val="000000" w:themeColor="text1"/>
                <w:sz w:val="24"/>
              </w:rPr>
              <w:t>）</w:t>
            </w:r>
          </w:p>
        </w:tc>
        <w:tc>
          <w:tcPr>
            <w:tcW w:w="2626" w:type="dxa"/>
            <w:vAlign w:val="center"/>
          </w:tcPr>
          <w:p w14:paraId="46472C96" w14:textId="791056B0" w:rsidR="005744E1" w:rsidRPr="00CC68A2" w:rsidRDefault="00F819A6" w:rsidP="005744E1">
            <w:pPr>
              <w:adjustRightInd w:val="0"/>
              <w:snapToGrid w:val="0"/>
              <w:jc w:val="center"/>
              <w:rPr>
                <w:color w:val="000000" w:themeColor="text1"/>
                <w:sz w:val="24"/>
              </w:rPr>
            </w:pPr>
            <w:r w:rsidRPr="00CC68A2">
              <w:rPr>
                <w:color w:val="000000" w:themeColor="text1"/>
                <w:sz w:val="24"/>
              </w:rPr>
              <w:t>1</w:t>
            </w:r>
            <w:r w:rsidR="00BC7FDE" w:rsidRPr="00CC68A2">
              <w:rPr>
                <w:color w:val="000000" w:themeColor="text1"/>
                <w:sz w:val="24"/>
              </w:rPr>
              <w:t>000</w:t>
            </w:r>
          </w:p>
        </w:tc>
      </w:tr>
      <w:tr w:rsidR="00D57D96" w:rsidRPr="00CC68A2" w14:paraId="6AF7F534" w14:textId="77777777" w:rsidTr="00621A9F">
        <w:tblPrEx>
          <w:tblCellMar>
            <w:left w:w="108" w:type="dxa"/>
            <w:right w:w="108" w:type="dxa"/>
          </w:tblCellMar>
        </w:tblPrEx>
        <w:trPr>
          <w:trHeight w:val="796"/>
          <w:jc w:val="center"/>
        </w:trPr>
        <w:tc>
          <w:tcPr>
            <w:tcW w:w="1833" w:type="dxa"/>
            <w:gridSpan w:val="2"/>
            <w:vAlign w:val="center"/>
          </w:tcPr>
          <w:p w14:paraId="401B5D34" w14:textId="77777777" w:rsidR="005744E1" w:rsidRPr="00CC68A2" w:rsidRDefault="005744E1" w:rsidP="005744E1">
            <w:pPr>
              <w:autoSpaceDE w:val="0"/>
              <w:autoSpaceDN w:val="0"/>
              <w:adjustRightInd w:val="0"/>
              <w:snapToGrid w:val="0"/>
              <w:jc w:val="center"/>
              <w:rPr>
                <w:color w:val="000000" w:themeColor="text1"/>
                <w:kern w:val="0"/>
                <w:sz w:val="24"/>
              </w:rPr>
            </w:pPr>
            <w:r w:rsidRPr="00CC68A2">
              <w:rPr>
                <w:color w:val="000000" w:themeColor="text1"/>
                <w:kern w:val="0"/>
                <w:sz w:val="24"/>
              </w:rPr>
              <w:t>专项评价设置情况</w:t>
            </w:r>
          </w:p>
        </w:tc>
        <w:tc>
          <w:tcPr>
            <w:tcW w:w="6991" w:type="dxa"/>
            <w:gridSpan w:val="3"/>
            <w:vAlign w:val="center"/>
          </w:tcPr>
          <w:p w14:paraId="74D35886" w14:textId="77777777" w:rsidR="005744E1" w:rsidRPr="00CC68A2" w:rsidRDefault="005744E1" w:rsidP="005744E1">
            <w:pPr>
              <w:autoSpaceDE w:val="0"/>
              <w:autoSpaceDN w:val="0"/>
              <w:adjustRightInd w:val="0"/>
              <w:snapToGrid w:val="0"/>
              <w:jc w:val="center"/>
              <w:rPr>
                <w:color w:val="000000" w:themeColor="text1"/>
                <w:kern w:val="0"/>
                <w:sz w:val="24"/>
              </w:rPr>
            </w:pPr>
            <w:r w:rsidRPr="00CC68A2">
              <w:rPr>
                <w:color w:val="000000" w:themeColor="text1"/>
                <w:kern w:val="0"/>
                <w:sz w:val="24"/>
              </w:rPr>
              <w:t>无</w:t>
            </w:r>
          </w:p>
        </w:tc>
      </w:tr>
      <w:tr w:rsidR="00D57D96" w:rsidRPr="00CC68A2" w14:paraId="497255B3" w14:textId="77777777" w:rsidTr="00621A9F">
        <w:tblPrEx>
          <w:tblCellMar>
            <w:left w:w="108" w:type="dxa"/>
            <w:right w:w="108" w:type="dxa"/>
          </w:tblCellMar>
        </w:tblPrEx>
        <w:trPr>
          <w:trHeight w:val="2308"/>
          <w:jc w:val="center"/>
        </w:trPr>
        <w:tc>
          <w:tcPr>
            <w:tcW w:w="1833" w:type="dxa"/>
            <w:gridSpan w:val="2"/>
            <w:vAlign w:val="center"/>
          </w:tcPr>
          <w:p w14:paraId="4586B4B7" w14:textId="77777777" w:rsidR="005744E1" w:rsidRPr="00CC68A2" w:rsidRDefault="005744E1" w:rsidP="005744E1">
            <w:pPr>
              <w:autoSpaceDE w:val="0"/>
              <w:autoSpaceDN w:val="0"/>
              <w:adjustRightInd w:val="0"/>
              <w:snapToGrid w:val="0"/>
              <w:jc w:val="center"/>
              <w:rPr>
                <w:color w:val="000000" w:themeColor="text1"/>
                <w:kern w:val="0"/>
                <w:sz w:val="24"/>
              </w:rPr>
            </w:pPr>
            <w:r w:rsidRPr="00CC68A2">
              <w:rPr>
                <w:color w:val="000000" w:themeColor="text1"/>
                <w:sz w:val="24"/>
              </w:rPr>
              <w:t>规划情况</w:t>
            </w:r>
          </w:p>
        </w:tc>
        <w:tc>
          <w:tcPr>
            <w:tcW w:w="6991" w:type="dxa"/>
            <w:gridSpan w:val="3"/>
            <w:vAlign w:val="center"/>
          </w:tcPr>
          <w:p w14:paraId="5D1D1A42" w14:textId="77777777" w:rsidR="00F819A6" w:rsidRPr="00CC68A2" w:rsidRDefault="00F819A6" w:rsidP="00F819A6">
            <w:pPr>
              <w:autoSpaceDE w:val="0"/>
              <w:autoSpaceDN w:val="0"/>
              <w:adjustRightInd w:val="0"/>
              <w:snapToGrid w:val="0"/>
              <w:jc w:val="left"/>
              <w:rPr>
                <w:color w:val="000000" w:themeColor="text1"/>
                <w:kern w:val="0"/>
                <w:sz w:val="24"/>
              </w:rPr>
            </w:pPr>
            <w:r w:rsidRPr="00CC68A2">
              <w:rPr>
                <w:rFonts w:hint="eastAsia"/>
                <w:color w:val="000000" w:themeColor="text1"/>
                <w:kern w:val="0"/>
                <w:sz w:val="24"/>
              </w:rPr>
              <w:t>农民创业园建设审批文件名称：新乡市人民政府办公室关于确定全市首批农民创业园的通知</w:t>
            </w:r>
          </w:p>
          <w:p w14:paraId="40852E3E" w14:textId="77777777" w:rsidR="00F819A6" w:rsidRPr="00CC68A2" w:rsidRDefault="00F819A6" w:rsidP="00F819A6">
            <w:pPr>
              <w:autoSpaceDE w:val="0"/>
              <w:autoSpaceDN w:val="0"/>
              <w:adjustRightInd w:val="0"/>
              <w:snapToGrid w:val="0"/>
              <w:jc w:val="left"/>
              <w:rPr>
                <w:color w:val="000000" w:themeColor="text1"/>
                <w:kern w:val="0"/>
                <w:sz w:val="24"/>
              </w:rPr>
            </w:pPr>
            <w:r w:rsidRPr="00CC68A2">
              <w:rPr>
                <w:rFonts w:hint="eastAsia"/>
                <w:color w:val="000000" w:themeColor="text1"/>
                <w:kern w:val="0"/>
                <w:sz w:val="24"/>
              </w:rPr>
              <w:t>审批机关：新乡市人民政府办公室</w:t>
            </w:r>
          </w:p>
          <w:p w14:paraId="504BD950" w14:textId="77777777" w:rsidR="00F819A6" w:rsidRPr="00CC68A2" w:rsidRDefault="00F819A6" w:rsidP="00F819A6">
            <w:pPr>
              <w:autoSpaceDE w:val="0"/>
              <w:autoSpaceDN w:val="0"/>
              <w:adjustRightInd w:val="0"/>
              <w:snapToGrid w:val="0"/>
              <w:jc w:val="left"/>
              <w:rPr>
                <w:color w:val="000000" w:themeColor="text1"/>
                <w:kern w:val="0"/>
                <w:sz w:val="24"/>
              </w:rPr>
            </w:pPr>
            <w:r w:rsidRPr="00CC68A2">
              <w:rPr>
                <w:rFonts w:hint="eastAsia"/>
                <w:color w:val="000000" w:themeColor="text1"/>
                <w:kern w:val="0"/>
                <w:sz w:val="24"/>
              </w:rPr>
              <w:t>文号：新政办（</w:t>
            </w:r>
            <w:r w:rsidRPr="00CC68A2">
              <w:rPr>
                <w:rFonts w:hint="eastAsia"/>
                <w:color w:val="000000" w:themeColor="text1"/>
                <w:kern w:val="0"/>
                <w:sz w:val="24"/>
              </w:rPr>
              <w:t>20</w:t>
            </w:r>
            <w:r w:rsidRPr="00CC68A2">
              <w:rPr>
                <w:color w:val="000000" w:themeColor="text1"/>
                <w:kern w:val="0"/>
                <w:sz w:val="24"/>
              </w:rPr>
              <w:t>11</w:t>
            </w:r>
            <w:r w:rsidRPr="00CC68A2">
              <w:rPr>
                <w:rFonts w:hint="eastAsia"/>
                <w:color w:val="000000" w:themeColor="text1"/>
                <w:kern w:val="0"/>
                <w:sz w:val="24"/>
              </w:rPr>
              <w:t>）</w:t>
            </w:r>
            <w:r w:rsidRPr="00CC68A2">
              <w:rPr>
                <w:color w:val="000000" w:themeColor="text1"/>
                <w:kern w:val="0"/>
                <w:sz w:val="24"/>
              </w:rPr>
              <w:t>134</w:t>
            </w:r>
            <w:r w:rsidRPr="00CC68A2">
              <w:rPr>
                <w:rFonts w:hint="eastAsia"/>
                <w:color w:val="000000" w:themeColor="text1"/>
                <w:kern w:val="0"/>
                <w:sz w:val="24"/>
              </w:rPr>
              <w:t>号</w:t>
            </w:r>
          </w:p>
          <w:p w14:paraId="5BCFAED0" w14:textId="08DCB545" w:rsidR="005744E1" w:rsidRPr="00CC68A2" w:rsidRDefault="00F819A6" w:rsidP="00F819A6">
            <w:pPr>
              <w:autoSpaceDE w:val="0"/>
              <w:autoSpaceDN w:val="0"/>
              <w:adjustRightInd w:val="0"/>
              <w:snapToGrid w:val="0"/>
              <w:jc w:val="left"/>
              <w:rPr>
                <w:color w:val="000000" w:themeColor="text1"/>
                <w:kern w:val="0"/>
                <w:sz w:val="24"/>
              </w:rPr>
            </w:pPr>
            <w:r w:rsidRPr="00CC68A2">
              <w:rPr>
                <w:rFonts w:hint="eastAsia"/>
                <w:color w:val="000000" w:themeColor="text1"/>
                <w:kern w:val="0"/>
                <w:sz w:val="24"/>
              </w:rPr>
              <w:t>规划名称：封丘县</w:t>
            </w:r>
            <w:proofErr w:type="gramStart"/>
            <w:r w:rsidRPr="00CC68A2">
              <w:rPr>
                <w:rFonts w:hint="eastAsia"/>
                <w:color w:val="000000" w:themeColor="text1"/>
                <w:kern w:val="0"/>
                <w:sz w:val="24"/>
              </w:rPr>
              <w:t>居厢镇</w:t>
            </w:r>
            <w:proofErr w:type="gramEnd"/>
            <w:r w:rsidRPr="00CC68A2">
              <w:rPr>
                <w:rFonts w:hint="eastAsia"/>
                <w:color w:val="000000" w:themeColor="text1"/>
                <w:kern w:val="0"/>
                <w:sz w:val="24"/>
              </w:rPr>
              <w:t>农民创业园控制性详细规划</w:t>
            </w:r>
          </w:p>
        </w:tc>
      </w:tr>
      <w:tr w:rsidR="00D57D96" w:rsidRPr="00CC68A2" w14:paraId="6B64894E" w14:textId="77777777" w:rsidTr="009836C5">
        <w:tblPrEx>
          <w:tblCellMar>
            <w:left w:w="108" w:type="dxa"/>
            <w:right w:w="108" w:type="dxa"/>
          </w:tblCellMar>
        </w:tblPrEx>
        <w:trPr>
          <w:trHeight w:val="695"/>
          <w:jc w:val="center"/>
        </w:trPr>
        <w:tc>
          <w:tcPr>
            <w:tcW w:w="1833" w:type="dxa"/>
            <w:gridSpan w:val="2"/>
            <w:vAlign w:val="center"/>
          </w:tcPr>
          <w:p w14:paraId="424EA2B2" w14:textId="77777777" w:rsidR="005744E1" w:rsidRPr="00CC68A2" w:rsidRDefault="005744E1" w:rsidP="005744E1">
            <w:pPr>
              <w:adjustRightInd w:val="0"/>
              <w:snapToGrid w:val="0"/>
              <w:jc w:val="center"/>
              <w:rPr>
                <w:color w:val="000000" w:themeColor="text1"/>
                <w:sz w:val="24"/>
              </w:rPr>
            </w:pPr>
            <w:r w:rsidRPr="00CC68A2">
              <w:rPr>
                <w:color w:val="000000" w:themeColor="text1"/>
                <w:sz w:val="24"/>
              </w:rPr>
              <w:t>规划环境影响</w:t>
            </w:r>
          </w:p>
          <w:p w14:paraId="5DC46B5E" w14:textId="77777777" w:rsidR="005744E1" w:rsidRPr="00CC68A2" w:rsidRDefault="005744E1" w:rsidP="005744E1">
            <w:pPr>
              <w:adjustRightInd w:val="0"/>
              <w:snapToGrid w:val="0"/>
              <w:jc w:val="center"/>
              <w:rPr>
                <w:color w:val="000000" w:themeColor="text1"/>
                <w:kern w:val="0"/>
                <w:sz w:val="24"/>
                <w:highlight w:val="yellow"/>
              </w:rPr>
            </w:pPr>
            <w:r w:rsidRPr="00CC68A2">
              <w:rPr>
                <w:color w:val="000000" w:themeColor="text1"/>
                <w:sz w:val="24"/>
              </w:rPr>
              <w:t>评价情况</w:t>
            </w:r>
          </w:p>
        </w:tc>
        <w:tc>
          <w:tcPr>
            <w:tcW w:w="6991" w:type="dxa"/>
            <w:gridSpan w:val="3"/>
            <w:vAlign w:val="center"/>
          </w:tcPr>
          <w:p w14:paraId="5357D3C8" w14:textId="77777777" w:rsidR="005744E1" w:rsidRPr="00CC68A2" w:rsidRDefault="005744E1" w:rsidP="005744E1">
            <w:pPr>
              <w:autoSpaceDE w:val="0"/>
              <w:autoSpaceDN w:val="0"/>
              <w:adjustRightInd w:val="0"/>
              <w:snapToGrid w:val="0"/>
              <w:jc w:val="center"/>
              <w:rPr>
                <w:color w:val="000000" w:themeColor="text1"/>
                <w:kern w:val="0"/>
                <w:sz w:val="24"/>
                <w:highlight w:val="yellow"/>
              </w:rPr>
            </w:pPr>
            <w:r w:rsidRPr="00CC68A2">
              <w:rPr>
                <w:color w:val="000000" w:themeColor="text1"/>
                <w:kern w:val="0"/>
                <w:sz w:val="24"/>
              </w:rPr>
              <w:t>无</w:t>
            </w:r>
          </w:p>
        </w:tc>
      </w:tr>
      <w:tr w:rsidR="00D57D96" w:rsidRPr="00CC68A2" w14:paraId="15386FAD" w14:textId="77777777" w:rsidTr="001D3608">
        <w:tblPrEx>
          <w:tblCellMar>
            <w:left w:w="108" w:type="dxa"/>
            <w:right w:w="108" w:type="dxa"/>
          </w:tblCellMar>
        </w:tblPrEx>
        <w:trPr>
          <w:trHeight w:val="13315"/>
          <w:jc w:val="center"/>
        </w:trPr>
        <w:tc>
          <w:tcPr>
            <w:tcW w:w="582" w:type="dxa"/>
            <w:vAlign w:val="center"/>
          </w:tcPr>
          <w:p w14:paraId="3B01FDFD" w14:textId="53880AEA" w:rsidR="00F819A6" w:rsidRPr="00CC68A2" w:rsidRDefault="00F819A6" w:rsidP="005744E1">
            <w:pPr>
              <w:autoSpaceDE w:val="0"/>
              <w:autoSpaceDN w:val="0"/>
              <w:adjustRightInd w:val="0"/>
              <w:snapToGrid w:val="0"/>
              <w:jc w:val="center"/>
              <w:rPr>
                <w:color w:val="000000" w:themeColor="text1"/>
                <w:kern w:val="0"/>
                <w:sz w:val="24"/>
              </w:rPr>
            </w:pPr>
            <w:r w:rsidRPr="00CC68A2">
              <w:rPr>
                <w:rFonts w:hint="eastAsia"/>
                <w:color w:val="000000" w:themeColor="text1"/>
                <w:kern w:val="0"/>
                <w:sz w:val="24"/>
              </w:rPr>
              <w:t>规划及规划环境影响评价符合性分析</w:t>
            </w:r>
          </w:p>
        </w:tc>
        <w:tc>
          <w:tcPr>
            <w:tcW w:w="8242" w:type="dxa"/>
            <w:gridSpan w:val="4"/>
            <w:vAlign w:val="center"/>
          </w:tcPr>
          <w:p w14:paraId="24D58F24" w14:textId="77777777" w:rsidR="00F819A6" w:rsidRPr="00CC68A2" w:rsidRDefault="00F819A6" w:rsidP="00F819A6">
            <w:pPr>
              <w:autoSpaceDE w:val="0"/>
              <w:autoSpaceDN w:val="0"/>
              <w:adjustRightInd w:val="0"/>
              <w:snapToGrid w:val="0"/>
              <w:spacing w:line="500" w:lineRule="exact"/>
              <w:ind w:firstLineChars="200" w:firstLine="482"/>
              <w:jc w:val="left"/>
              <w:rPr>
                <w:b/>
                <w:bCs/>
                <w:color w:val="000000" w:themeColor="text1"/>
                <w:kern w:val="0"/>
                <w:sz w:val="24"/>
              </w:rPr>
            </w:pPr>
            <w:r w:rsidRPr="00CC68A2">
              <w:rPr>
                <w:rFonts w:hint="eastAsia"/>
                <w:b/>
                <w:bCs/>
                <w:color w:val="000000" w:themeColor="text1"/>
                <w:kern w:val="0"/>
                <w:sz w:val="24"/>
              </w:rPr>
              <w:t xml:space="preserve">1 </w:t>
            </w:r>
            <w:r w:rsidRPr="00CC68A2">
              <w:rPr>
                <w:rFonts w:hint="eastAsia"/>
                <w:b/>
                <w:bCs/>
                <w:color w:val="000000" w:themeColor="text1"/>
                <w:kern w:val="0"/>
                <w:sz w:val="24"/>
              </w:rPr>
              <w:t>、规划符合性分析</w:t>
            </w:r>
          </w:p>
          <w:p w14:paraId="2FE11047" w14:textId="77777777" w:rsidR="00F819A6" w:rsidRPr="00CC68A2" w:rsidRDefault="00F819A6" w:rsidP="00F819A6">
            <w:pPr>
              <w:autoSpaceDE w:val="0"/>
              <w:autoSpaceDN w:val="0"/>
              <w:adjustRightInd w:val="0"/>
              <w:snapToGrid w:val="0"/>
              <w:spacing w:line="500" w:lineRule="exact"/>
              <w:ind w:firstLineChars="200" w:firstLine="480"/>
              <w:rPr>
                <w:color w:val="000000" w:themeColor="text1"/>
                <w:kern w:val="0"/>
                <w:sz w:val="24"/>
              </w:rPr>
            </w:pPr>
            <w:proofErr w:type="gramStart"/>
            <w:r w:rsidRPr="00CC68A2">
              <w:rPr>
                <w:rFonts w:hint="eastAsia"/>
                <w:color w:val="000000" w:themeColor="text1"/>
                <w:kern w:val="0"/>
                <w:sz w:val="24"/>
              </w:rPr>
              <w:t>居厢镇</w:t>
            </w:r>
            <w:proofErr w:type="gramEnd"/>
            <w:r w:rsidRPr="00CC68A2">
              <w:rPr>
                <w:rFonts w:hint="eastAsia"/>
                <w:color w:val="000000" w:themeColor="text1"/>
                <w:kern w:val="0"/>
                <w:sz w:val="24"/>
              </w:rPr>
              <w:t>农民创业园位于河南省新乡市封丘县，创业园占地面积</w:t>
            </w:r>
            <w:r w:rsidRPr="00CC68A2">
              <w:rPr>
                <w:color w:val="000000" w:themeColor="text1"/>
                <w:kern w:val="0"/>
                <w:sz w:val="24"/>
              </w:rPr>
              <w:t>231.13</w:t>
            </w:r>
            <w:r w:rsidRPr="00CC68A2">
              <w:rPr>
                <w:rFonts w:hint="eastAsia"/>
                <w:color w:val="000000" w:themeColor="text1"/>
                <w:kern w:val="0"/>
                <w:sz w:val="24"/>
              </w:rPr>
              <w:t>公顷。规划地块内现状建设用地集中于封黄路西侧与陈赵路北侧。创业园区以“粮食深加工、化学原材料加工、新型材料加工、新能源制造”四个产业板块为主，重点发展技术密集型产业，发展生态农业，推动农产品精深</w:t>
            </w:r>
            <w:proofErr w:type="gramStart"/>
            <w:r w:rsidRPr="00CC68A2">
              <w:rPr>
                <w:rFonts w:hint="eastAsia"/>
                <w:color w:val="000000" w:themeColor="text1"/>
                <w:kern w:val="0"/>
                <w:sz w:val="24"/>
              </w:rPr>
              <w:t>加工业</w:t>
            </w:r>
            <w:proofErr w:type="gramEnd"/>
            <w:r w:rsidRPr="00CC68A2">
              <w:rPr>
                <w:rFonts w:hint="eastAsia"/>
                <w:color w:val="000000" w:themeColor="text1"/>
                <w:kern w:val="0"/>
                <w:sz w:val="24"/>
              </w:rPr>
              <w:t>发展。经过几年努力，将创业园区建设成为具有生产示范、加工流通、科技带动为一体的现代化高效生态农业示范基地，新品种、新技术、新工艺辐射中心，绿色农产品加工中心。</w:t>
            </w:r>
          </w:p>
          <w:p w14:paraId="5679AEEC" w14:textId="6D09DC56" w:rsidR="00F819A6" w:rsidRPr="00CC68A2" w:rsidRDefault="00F819A6" w:rsidP="00F819A6">
            <w:pPr>
              <w:autoSpaceDE w:val="0"/>
              <w:autoSpaceDN w:val="0"/>
              <w:adjustRightInd w:val="0"/>
              <w:snapToGrid w:val="0"/>
              <w:spacing w:line="500" w:lineRule="exact"/>
              <w:ind w:firstLineChars="200" w:firstLine="480"/>
              <w:rPr>
                <w:color w:val="000000" w:themeColor="text1"/>
                <w:kern w:val="0"/>
                <w:sz w:val="24"/>
              </w:rPr>
            </w:pPr>
            <w:r w:rsidRPr="00CC68A2">
              <w:rPr>
                <w:rFonts w:hint="eastAsia"/>
                <w:color w:val="000000" w:themeColor="text1"/>
                <w:kern w:val="0"/>
                <w:sz w:val="24"/>
              </w:rPr>
              <w:t>本项目位于新乡市封丘县</w:t>
            </w:r>
            <w:proofErr w:type="gramStart"/>
            <w:r w:rsidRPr="00CC68A2">
              <w:rPr>
                <w:rFonts w:hint="eastAsia"/>
                <w:color w:val="000000" w:themeColor="text1"/>
                <w:kern w:val="0"/>
                <w:sz w:val="24"/>
              </w:rPr>
              <w:t>居厢镇</w:t>
            </w:r>
            <w:proofErr w:type="gramEnd"/>
            <w:r w:rsidRPr="00CC68A2">
              <w:rPr>
                <w:rFonts w:hint="eastAsia"/>
                <w:color w:val="000000" w:themeColor="text1"/>
                <w:kern w:val="0"/>
                <w:sz w:val="24"/>
              </w:rPr>
              <w:t>农民创业园内，属于其他非金属矿物制品制造行业，与农民创业园的规划</w:t>
            </w:r>
            <w:r w:rsidRPr="00CC68A2">
              <w:rPr>
                <w:color w:val="000000" w:themeColor="text1"/>
                <w:kern w:val="0"/>
                <w:sz w:val="24"/>
              </w:rPr>
              <w:t>不冲突，本项目符合</w:t>
            </w:r>
            <w:r w:rsidRPr="00CC68A2">
              <w:rPr>
                <w:rFonts w:hint="eastAsia"/>
                <w:color w:val="000000" w:themeColor="text1"/>
                <w:kern w:val="0"/>
                <w:sz w:val="24"/>
              </w:rPr>
              <w:t>创业园</w:t>
            </w:r>
            <w:r w:rsidRPr="00CC68A2">
              <w:rPr>
                <w:color w:val="000000" w:themeColor="text1"/>
                <w:kern w:val="0"/>
                <w:sz w:val="24"/>
              </w:rPr>
              <w:t>准入要求</w:t>
            </w:r>
            <w:r w:rsidRPr="00CC68A2">
              <w:rPr>
                <w:rFonts w:hint="eastAsia"/>
                <w:color w:val="000000" w:themeColor="text1"/>
                <w:kern w:val="0"/>
                <w:sz w:val="24"/>
              </w:rPr>
              <w:t>。</w:t>
            </w:r>
          </w:p>
        </w:tc>
      </w:tr>
      <w:tr w:rsidR="00D57D96" w:rsidRPr="00CC68A2" w14:paraId="009D3F8C" w14:textId="77777777" w:rsidTr="001D3608">
        <w:tblPrEx>
          <w:tblCellMar>
            <w:left w:w="108" w:type="dxa"/>
            <w:right w:w="108" w:type="dxa"/>
          </w:tblCellMar>
        </w:tblPrEx>
        <w:trPr>
          <w:trHeight w:val="13315"/>
          <w:jc w:val="center"/>
        </w:trPr>
        <w:tc>
          <w:tcPr>
            <w:tcW w:w="582" w:type="dxa"/>
            <w:vAlign w:val="center"/>
          </w:tcPr>
          <w:p w14:paraId="6783DF3F" w14:textId="77777777" w:rsidR="005744E1" w:rsidRPr="00CC68A2" w:rsidRDefault="005744E1" w:rsidP="005744E1">
            <w:pPr>
              <w:autoSpaceDE w:val="0"/>
              <w:autoSpaceDN w:val="0"/>
              <w:adjustRightInd w:val="0"/>
              <w:snapToGrid w:val="0"/>
              <w:jc w:val="center"/>
              <w:rPr>
                <w:color w:val="000000" w:themeColor="text1"/>
                <w:kern w:val="0"/>
                <w:sz w:val="24"/>
              </w:rPr>
            </w:pPr>
            <w:r w:rsidRPr="00CC68A2">
              <w:rPr>
                <w:color w:val="000000" w:themeColor="text1"/>
                <w:kern w:val="0"/>
                <w:sz w:val="24"/>
              </w:rPr>
              <w:t>其他符合性分析</w:t>
            </w:r>
          </w:p>
        </w:tc>
        <w:tc>
          <w:tcPr>
            <w:tcW w:w="8242" w:type="dxa"/>
            <w:gridSpan w:val="4"/>
            <w:vAlign w:val="center"/>
          </w:tcPr>
          <w:p w14:paraId="49185093" w14:textId="5F2292F2" w:rsidR="005744E1" w:rsidRPr="00CC68A2" w:rsidRDefault="005744E1" w:rsidP="003B72C2">
            <w:pPr>
              <w:autoSpaceDE w:val="0"/>
              <w:autoSpaceDN w:val="0"/>
              <w:adjustRightInd w:val="0"/>
              <w:snapToGrid w:val="0"/>
              <w:spacing w:line="500" w:lineRule="exact"/>
              <w:ind w:firstLineChars="200" w:firstLine="482"/>
              <w:rPr>
                <w:b/>
                <w:bCs/>
                <w:color w:val="000000" w:themeColor="text1"/>
                <w:kern w:val="0"/>
                <w:sz w:val="24"/>
              </w:rPr>
            </w:pPr>
            <w:r w:rsidRPr="00CC68A2">
              <w:rPr>
                <w:b/>
                <w:bCs/>
                <w:color w:val="000000" w:themeColor="text1"/>
                <w:kern w:val="0"/>
                <w:sz w:val="24"/>
              </w:rPr>
              <w:t>1</w:t>
            </w:r>
            <w:r w:rsidRPr="00CC68A2">
              <w:rPr>
                <w:b/>
                <w:bCs/>
                <w:color w:val="000000" w:themeColor="text1"/>
                <w:kern w:val="0"/>
                <w:sz w:val="24"/>
              </w:rPr>
              <w:t>、项目与《产业结构调整指导目录</w:t>
            </w:r>
            <w:r w:rsidR="007635CF" w:rsidRPr="00CC68A2">
              <w:rPr>
                <w:rFonts w:hint="eastAsia"/>
                <w:b/>
                <w:bCs/>
                <w:color w:val="000000" w:themeColor="text1"/>
                <w:kern w:val="0"/>
                <w:sz w:val="24"/>
              </w:rPr>
              <w:t>（</w:t>
            </w:r>
            <w:r w:rsidR="007635CF" w:rsidRPr="00CC68A2">
              <w:rPr>
                <w:rFonts w:hint="eastAsia"/>
                <w:b/>
                <w:bCs/>
                <w:color w:val="000000" w:themeColor="text1"/>
                <w:kern w:val="0"/>
                <w:sz w:val="24"/>
              </w:rPr>
              <w:t>2024</w:t>
            </w:r>
            <w:r w:rsidR="007635CF" w:rsidRPr="00CC68A2">
              <w:rPr>
                <w:rFonts w:hint="eastAsia"/>
                <w:b/>
                <w:bCs/>
                <w:color w:val="000000" w:themeColor="text1"/>
                <w:kern w:val="0"/>
                <w:sz w:val="24"/>
              </w:rPr>
              <w:t>年本）</w:t>
            </w:r>
            <w:r w:rsidRPr="00CC68A2">
              <w:rPr>
                <w:b/>
                <w:bCs/>
                <w:color w:val="000000" w:themeColor="text1"/>
                <w:kern w:val="0"/>
                <w:sz w:val="24"/>
              </w:rPr>
              <w:t>》的相符性分析</w:t>
            </w:r>
          </w:p>
          <w:p w14:paraId="44D7E554" w14:textId="7D1CFE8D" w:rsidR="005744E1" w:rsidRPr="00CC68A2" w:rsidRDefault="005744E1" w:rsidP="003B72C2">
            <w:pPr>
              <w:autoSpaceDE w:val="0"/>
              <w:autoSpaceDN w:val="0"/>
              <w:adjustRightInd w:val="0"/>
              <w:snapToGrid w:val="0"/>
              <w:spacing w:line="500" w:lineRule="exact"/>
              <w:ind w:firstLineChars="200" w:firstLine="480"/>
              <w:rPr>
                <w:color w:val="000000" w:themeColor="text1"/>
                <w:kern w:val="0"/>
                <w:sz w:val="24"/>
              </w:rPr>
            </w:pPr>
            <w:r w:rsidRPr="00CC68A2">
              <w:rPr>
                <w:color w:val="000000" w:themeColor="text1"/>
                <w:kern w:val="0"/>
                <w:sz w:val="24"/>
              </w:rPr>
              <w:t>经查阅《产业结构调整指导目录</w:t>
            </w:r>
            <w:r w:rsidR="007635CF" w:rsidRPr="00CC68A2">
              <w:rPr>
                <w:rFonts w:hint="eastAsia"/>
                <w:color w:val="000000" w:themeColor="text1"/>
                <w:kern w:val="0"/>
                <w:sz w:val="24"/>
              </w:rPr>
              <w:t>（</w:t>
            </w:r>
            <w:r w:rsidR="007635CF" w:rsidRPr="00CC68A2">
              <w:rPr>
                <w:rFonts w:hint="eastAsia"/>
                <w:color w:val="000000" w:themeColor="text1"/>
                <w:kern w:val="0"/>
                <w:sz w:val="24"/>
              </w:rPr>
              <w:t>2024</w:t>
            </w:r>
            <w:r w:rsidR="007635CF" w:rsidRPr="00CC68A2">
              <w:rPr>
                <w:rFonts w:hint="eastAsia"/>
                <w:color w:val="000000" w:themeColor="text1"/>
                <w:kern w:val="0"/>
                <w:sz w:val="24"/>
              </w:rPr>
              <w:t>年本）</w:t>
            </w:r>
            <w:r w:rsidRPr="00CC68A2">
              <w:rPr>
                <w:color w:val="000000" w:themeColor="text1"/>
                <w:kern w:val="0"/>
                <w:sz w:val="24"/>
              </w:rPr>
              <w:t>》，</w:t>
            </w:r>
            <w:r w:rsidRPr="00CC68A2">
              <w:rPr>
                <w:rFonts w:hint="eastAsia"/>
                <w:color w:val="000000" w:themeColor="text1"/>
                <w:kern w:val="0"/>
                <w:sz w:val="24"/>
              </w:rPr>
              <w:t>本</w:t>
            </w:r>
            <w:r w:rsidRPr="00CC68A2">
              <w:rPr>
                <w:color w:val="000000" w:themeColor="text1"/>
                <w:kern w:val="0"/>
                <w:sz w:val="24"/>
              </w:rPr>
              <w:t>项目</w:t>
            </w:r>
            <w:r w:rsidRPr="00CC68A2">
              <w:rPr>
                <w:rFonts w:hint="eastAsia"/>
                <w:color w:val="000000" w:themeColor="text1"/>
                <w:kern w:val="0"/>
                <w:sz w:val="24"/>
              </w:rPr>
              <w:t>不</w:t>
            </w:r>
            <w:r w:rsidRPr="00CC68A2">
              <w:rPr>
                <w:color w:val="000000" w:themeColor="text1"/>
                <w:kern w:val="0"/>
                <w:sz w:val="24"/>
              </w:rPr>
              <w:t>属于</w:t>
            </w:r>
            <w:r w:rsidRPr="00CC68A2">
              <w:rPr>
                <w:rFonts w:hint="eastAsia"/>
                <w:color w:val="000000" w:themeColor="text1"/>
                <w:kern w:val="0"/>
                <w:sz w:val="24"/>
              </w:rPr>
              <w:t>《产业结构调整指导目录</w:t>
            </w:r>
            <w:r w:rsidR="007635CF" w:rsidRPr="00CC68A2">
              <w:rPr>
                <w:rFonts w:hint="eastAsia"/>
                <w:color w:val="000000" w:themeColor="text1"/>
                <w:kern w:val="0"/>
                <w:sz w:val="24"/>
              </w:rPr>
              <w:t>（</w:t>
            </w:r>
            <w:r w:rsidR="007635CF" w:rsidRPr="00CC68A2">
              <w:rPr>
                <w:rFonts w:hint="eastAsia"/>
                <w:color w:val="000000" w:themeColor="text1"/>
                <w:kern w:val="0"/>
                <w:sz w:val="24"/>
              </w:rPr>
              <w:t>2024</w:t>
            </w:r>
            <w:r w:rsidR="007635CF" w:rsidRPr="00CC68A2">
              <w:rPr>
                <w:rFonts w:hint="eastAsia"/>
                <w:color w:val="000000" w:themeColor="text1"/>
                <w:kern w:val="0"/>
                <w:sz w:val="24"/>
              </w:rPr>
              <w:t>年本）</w:t>
            </w:r>
            <w:r w:rsidRPr="00CC68A2">
              <w:rPr>
                <w:rFonts w:hint="eastAsia"/>
                <w:color w:val="000000" w:themeColor="text1"/>
                <w:kern w:val="0"/>
                <w:sz w:val="24"/>
              </w:rPr>
              <w:t>》规定的限制类、淘汰类以及鼓励类，属允许类项目，符合国家相关产业政策。</w:t>
            </w:r>
            <w:r w:rsidRPr="00CC68A2">
              <w:rPr>
                <w:color w:val="000000" w:themeColor="text1"/>
                <w:kern w:val="0"/>
                <w:sz w:val="24"/>
              </w:rPr>
              <w:t>项目已取得备案证明，项目代码为：</w:t>
            </w:r>
            <w:r w:rsidR="00F819A6" w:rsidRPr="00CC68A2">
              <w:rPr>
                <w:color w:val="000000" w:themeColor="text1"/>
                <w:sz w:val="24"/>
              </w:rPr>
              <w:t>2507-410727-04-01-225782</w:t>
            </w:r>
            <w:r w:rsidR="00067D26" w:rsidRPr="00CC68A2">
              <w:rPr>
                <w:rFonts w:hint="eastAsia"/>
                <w:color w:val="000000" w:themeColor="text1"/>
                <w:sz w:val="24"/>
              </w:rPr>
              <w:t>。</w:t>
            </w:r>
          </w:p>
          <w:p w14:paraId="29859DC3" w14:textId="77777777" w:rsidR="005744E1" w:rsidRPr="00CC68A2" w:rsidRDefault="005744E1" w:rsidP="005744E1">
            <w:pPr>
              <w:numPr>
                <w:ilvl w:val="0"/>
                <w:numId w:val="1"/>
              </w:numPr>
              <w:autoSpaceDE w:val="0"/>
              <w:autoSpaceDN w:val="0"/>
              <w:adjustRightInd w:val="0"/>
              <w:snapToGrid w:val="0"/>
              <w:spacing w:line="520" w:lineRule="exact"/>
              <w:jc w:val="left"/>
              <w:rPr>
                <w:b/>
                <w:bCs/>
                <w:color w:val="000000" w:themeColor="text1"/>
                <w:kern w:val="0"/>
                <w:sz w:val="24"/>
              </w:rPr>
            </w:pPr>
            <w:r w:rsidRPr="00CC68A2">
              <w:rPr>
                <w:b/>
                <w:bCs/>
                <w:color w:val="000000" w:themeColor="text1"/>
                <w:kern w:val="0"/>
                <w:sz w:val="24"/>
              </w:rPr>
              <w:t>与备案相符性分析</w:t>
            </w:r>
          </w:p>
          <w:p w14:paraId="0601F7F1" w14:textId="77777777" w:rsidR="005744E1" w:rsidRPr="00CC68A2" w:rsidRDefault="005744E1" w:rsidP="005744E1">
            <w:pPr>
              <w:pStyle w:val="a5"/>
              <w:keepNext/>
              <w:jc w:val="center"/>
              <w:rPr>
                <w:rFonts w:ascii="Times New Roman" w:eastAsia="宋体" w:hAnsi="Times New Roman" w:cs="Times New Roman"/>
                <w:color w:val="000000" w:themeColor="text1"/>
                <w:sz w:val="21"/>
                <w:szCs w:val="21"/>
              </w:rPr>
            </w:pPr>
            <w:r w:rsidRPr="00CC68A2">
              <w:rPr>
                <w:rFonts w:ascii="Times New Roman" w:eastAsia="宋体" w:hAnsi="Times New Roman" w:cs="Times New Roman"/>
                <w:b/>
                <w:bCs/>
                <w:color w:val="000000" w:themeColor="text1"/>
                <w:sz w:val="21"/>
                <w:szCs w:val="21"/>
              </w:rPr>
              <w:t>表</w:t>
            </w:r>
            <w:r w:rsidRPr="00CC68A2">
              <w:rPr>
                <w:rFonts w:ascii="Times New Roman" w:eastAsia="宋体" w:hAnsi="Times New Roman" w:cs="Times New Roman"/>
                <w:b/>
                <w:bCs/>
                <w:color w:val="000000" w:themeColor="text1"/>
                <w:sz w:val="21"/>
                <w:szCs w:val="21"/>
              </w:rPr>
              <w:t xml:space="preserve">1    </w:t>
            </w:r>
            <w:r w:rsidRPr="00CC68A2">
              <w:rPr>
                <w:rFonts w:ascii="Times New Roman" w:eastAsia="宋体" w:hAnsi="Times New Roman" w:cs="Times New Roman"/>
                <w:b/>
                <w:bCs/>
                <w:color w:val="000000" w:themeColor="text1"/>
                <w:kern w:val="0"/>
                <w:sz w:val="21"/>
                <w:szCs w:val="21"/>
              </w:rPr>
              <w:t>项目建设内容与备案相符性分析一览表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77"/>
              <w:gridCol w:w="3115"/>
              <w:gridCol w:w="787"/>
            </w:tblGrid>
            <w:tr w:rsidR="00D57D96" w:rsidRPr="00CC68A2" w14:paraId="115CB2DF" w14:textId="77777777" w:rsidTr="00F47BF8">
              <w:trPr>
                <w:trHeight w:val="454"/>
              </w:trPr>
              <w:tc>
                <w:tcPr>
                  <w:tcW w:w="709" w:type="pct"/>
                  <w:shd w:val="clear" w:color="auto" w:fill="auto"/>
                  <w:vAlign w:val="center"/>
                </w:tcPr>
                <w:p w14:paraId="14919193"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项目</w:t>
                  </w:r>
                </w:p>
              </w:tc>
              <w:tc>
                <w:tcPr>
                  <w:tcW w:w="1857" w:type="pct"/>
                  <w:shd w:val="clear" w:color="auto" w:fill="auto"/>
                  <w:vAlign w:val="center"/>
                </w:tcPr>
                <w:p w14:paraId="2F8A70A5"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备案内容</w:t>
                  </w:r>
                </w:p>
              </w:tc>
              <w:tc>
                <w:tcPr>
                  <w:tcW w:w="1943" w:type="pct"/>
                  <w:shd w:val="clear" w:color="auto" w:fill="auto"/>
                  <w:vAlign w:val="center"/>
                </w:tcPr>
                <w:p w14:paraId="6D104547"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建设内容</w:t>
                  </w:r>
                </w:p>
              </w:tc>
              <w:tc>
                <w:tcPr>
                  <w:tcW w:w="491" w:type="pct"/>
                  <w:shd w:val="clear" w:color="auto" w:fill="auto"/>
                  <w:vAlign w:val="center"/>
                </w:tcPr>
                <w:p w14:paraId="243E9EBE"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是否一致</w:t>
                  </w:r>
                </w:p>
              </w:tc>
            </w:tr>
            <w:tr w:rsidR="00D57D96" w:rsidRPr="00CC68A2" w14:paraId="2B367D17" w14:textId="77777777" w:rsidTr="00F47BF8">
              <w:trPr>
                <w:trHeight w:val="454"/>
              </w:trPr>
              <w:tc>
                <w:tcPr>
                  <w:tcW w:w="709" w:type="pct"/>
                  <w:shd w:val="clear" w:color="auto" w:fill="auto"/>
                  <w:vAlign w:val="center"/>
                </w:tcPr>
                <w:p w14:paraId="2C46D24E"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项目名称</w:t>
                  </w:r>
                </w:p>
              </w:tc>
              <w:tc>
                <w:tcPr>
                  <w:tcW w:w="1857" w:type="pct"/>
                  <w:shd w:val="clear" w:color="auto" w:fill="auto"/>
                  <w:vAlign w:val="center"/>
                </w:tcPr>
                <w:p w14:paraId="33FEC424" w14:textId="0058EFFA" w:rsidR="005744E1"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建筑路面路用材料</w:t>
                  </w:r>
                  <w:r w:rsidRPr="00CC68A2">
                    <w:rPr>
                      <w:rFonts w:hint="eastAsia"/>
                      <w:color w:val="000000" w:themeColor="text1"/>
                      <w:kern w:val="0"/>
                      <w:szCs w:val="21"/>
                    </w:rPr>
                    <w:t>1000t</w:t>
                  </w:r>
                  <w:r w:rsidRPr="00CC68A2">
                    <w:rPr>
                      <w:rFonts w:hint="eastAsia"/>
                      <w:color w:val="000000" w:themeColor="text1"/>
                      <w:kern w:val="0"/>
                      <w:szCs w:val="21"/>
                    </w:rPr>
                    <w:t>生产项目</w:t>
                  </w:r>
                </w:p>
              </w:tc>
              <w:tc>
                <w:tcPr>
                  <w:tcW w:w="1943" w:type="pct"/>
                  <w:shd w:val="clear" w:color="auto" w:fill="auto"/>
                  <w:vAlign w:val="center"/>
                </w:tcPr>
                <w:p w14:paraId="4FB76FB2" w14:textId="0A04C751" w:rsidR="005744E1"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建筑路面路用材料</w:t>
                  </w:r>
                  <w:r w:rsidRPr="00CC68A2">
                    <w:rPr>
                      <w:rFonts w:hint="eastAsia"/>
                      <w:color w:val="000000" w:themeColor="text1"/>
                      <w:kern w:val="0"/>
                      <w:szCs w:val="21"/>
                    </w:rPr>
                    <w:t>1000t</w:t>
                  </w:r>
                  <w:r w:rsidRPr="00CC68A2">
                    <w:rPr>
                      <w:rFonts w:hint="eastAsia"/>
                      <w:color w:val="000000" w:themeColor="text1"/>
                      <w:kern w:val="0"/>
                      <w:szCs w:val="21"/>
                    </w:rPr>
                    <w:t>生产项目</w:t>
                  </w:r>
                </w:p>
              </w:tc>
              <w:tc>
                <w:tcPr>
                  <w:tcW w:w="491" w:type="pct"/>
                  <w:shd w:val="clear" w:color="auto" w:fill="auto"/>
                  <w:vAlign w:val="center"/>
                </w:tcPr>
                <w:p w14:paraId="4B44D89B"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一致</w:t>
                  </w:r>
                </w:p>
              </w:tc>
            </w:tr>
            <w:tr w:rsidR="00D57D96" w:rsidRPr="00CC68A2" w14:paraId="7D5113FD" w14:textId="77777777" w:rsidTr="00F47BF8">
              <w:trPr>
                <w:trHeight w:val="454"/>
              </w:trPr>
              <w:tc>
                <w:tcPr>
                  <w:tcW w:w="709" w:type="pct"/>
                  <w:shd w:val="clear" w:color="auto" w:fill="auto"/>
                  <w:vAlign w:val="center"/>
                </w:tcPr>
                <w:p w14:paraId="64699978"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建设地点</w:t>
                  </w:r>
                </w:p>
              </w:tc>
              <w:tc>
                <w:tcPr>
                  <w:tcW w:w="1857" w:type="pct"/>
                  <w:shd w:val="clear" w:color="auto" w:fill="auto"/>
                  <w:vAlign w:val="center"/>
                </w:tcPr>
                <w:p w14:paraId="423180B0" w14:textId="0CB7E452" w:rsidR="005744E1"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新乡市封丘县</w:t>
                  </w:r>
                  <w:proofErr w:type="gramStart"/>
                  <w:r w:rsidRPr="00CC68A2">
                    <w:rPr>
                      <w:rFonts w:hint="eastAsia"/>
                      <w:color w:val="000000" w:themeColor="text1"/>
                      <w:kern w:val="0"/>
                      <w:szCs w:val="21"/>
                    </w:rPr>
                    <w:t>居厢镇</w:t>
                  </w:r>
                  <w:proofErr w:type="gramEnd"/>
                  <w:r w:rsidRPr="00CC68A2">
                    <w:rPr>
                      <w:rFonts w:hint="eastAsia"/>
                      <w:color w:val="000000" w:themeColor="text1"/>
                      <w:kern w:val="0"/>
                      <w:szCs w:val="21"/>
                    </w:rPr>
                    <w:t>农民创业园内</w:t>
                  </w:r>
                </w:p>
              </w:tc>
              <w:tc>
                <w:tcPr>
                  <w:tcW w:w="1943" w:type="pct"/>
                  <w:shd w:val="clear" w:color="auto" w:fill="auto"/>
                  <w:vAlign w:val="center"/>
                </w:tcPr>
                <w:p w14:paraId="0022AF97" w14:textId="222B361F" w:rsidR="005744E1"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新乡市封丘县</w:t>
                  </w:r>
                  <w:proofErr w:type="gramStart"/>
                  <w:r w:rsidRPr="00CC68A2">
                    <w:rPr>
                      <w:rFonts w:hint="eastAsia"/>
                      <w:color w:val="000000" w:themeColor="text1"/>
                      <w:kern w:val="0"/>
                      <w:szCs w:val="21"/>
                    </w:rPr>
                    <w:t>居厢镇</w:t>
                  </w:r>
                  <w:proofErr w:type="gramEnd"/>
                  <w:r w:rsidRPr="00CC68A2">
                    <w:rPr>
                      <w:rFonts w:hint="eastAsia"/>
                      <w:color w:val="000000" w:themeColor="text1"/>
                      <w:kern w:val="0"/>
                      <w:szCs w:val="21"/>
                    </w:rPr>
                    <w:t>农民创业园内</w:t>
                  </w:r>
                </w:p>
              </w:tc>
              <w:tc>
                <w:tcPr>
                  <w:tcW w:w="491" w:type="pct"/>
                  <w:shd w:val="clear" w:color="auto" w:fill="auto"/>
                  <w:vAlign w:val="center"/>
                </w:tcPr>
                <w:p w14:paraId="4DB6EA8D"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一致</w:t>
                  </w:r>
                </w:p>
              </w:tc>
            </w:tr>
            <w:tr w:rsidR="00D57D96" w:rsidRPr="00CC68A2" w14:paraId="04D63BCA" w14:textId="77777777" w:rsidTr="00F47BF8">
              <w:trPr>
                <w:trHeight w:val="454"/>
              </w:trPr>
              <w:tc>
                <w:tcPr>
                  <w:tcW w:w="709" w:type="pct"/>
                  <w:shd w:val="clear" w:color="auto" w:fill="auto"/>
                  <w:vAlign w:val="center"/>
                </w:tcPr>
                <w:p w14:paraId="5C63BC30" w14:textId="16220050" w:rsidR="00240A20" w:rsidRPr="00CC68A2" w:rsidRDefault="00240A20"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建设性质</w:t>
                  </w:r>
                </w:p>
              </w:tc>
              <w:tc>
                <w:tcPr>
                  <w:tcW w:w="1857" w:type="pct"/>
                  <w:shd w:val="clear" w:color="auto" w:fill="auto"/>
                  <w:vAlign w:val="center"/>
                </w:tcPr>
                <w:p w14:paraId="79377060" w14:textId="2D37E8F8" w:rsidR="00240A20" w:rsidRPr="00CC68A2" w:rsidRDefault="006B3DEB"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改建</w:t>
                  </w:r>
                </w:p>
              </w:tc>
              <w:tc>
                <w:tcPr>
                  <w:tcW w:w="1943" w:type="pct"/>
                  <w:shd w:val="clear" w:color="auto" w:fill="auto"/>
                  <w:vAlign w:val="center"/>
                </w:tcPr>
                <w:p w14:paraId="5EDF0524" w14:textId="3AE2C9F8" w:rsidR="00240A20" w:rsidRPr="00CC68A2" w:rsidRDefault="007C364C"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扩建</w:t>
                  </w:r>
                </w:p>
              </w:tc>
              <w:tc>
                <w:tcPr>
                  <w:tcW w:w="491" w:type="pct"/>
                  <w:shd w:val="clear" w:color="auto" w:fill="auto"/>
                  <w:vAlign w:val="center"/>
                </w:tcPr>
                <w:p w14:paraId="2CD51012" w14:textId="0ADAE3A5" w:rsidR="00240A20" w:rsidRPr="00CC68A2" w:rsidRDefault="007C364C"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w:t>
                  </w:r>
                </w:p>
              </w:tc>
            </w:tr>
            <w:tr w:rsidR="00D57D96" w:rsidRPr="00CC68A2" w14:paraId="6EF13CC6" w14:textId="77777777" w:rsidTr="00F47BF8">
              <w:trPr>
                <w:trHeight w:val="454"/>
              </w:trPr>
              <w:tc>
                <w:tcPr>
                  <w:tcW w:w="709" w:type="pct"/>
                  <w:shd w:val="clear" w:color="auto" w:fill="auto"/>
                  <w:vAlign w:val="center"/>
                </w:tcPr>
                <w:p w14:paraId="2A78C74C"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建设单位</w:t>
                  </w:r>
                </w:p>
              </w:tc>
              <w:tc>
                <w:tcPr>
                  <w:tcW w:w="1857" w:type="pct"/>
                  <w:shd w:val="clear" w:color="auto" w:fill="auto"/>
                  <w:vAlign w:val="center"/>
                </w:tcPr>
                <w:p w14:paraId="76828825" w14:textId="68A8D556" w:rsidR="005744E1"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新乡市</w:t>
                  </w:r>
                  <w:proofErr w:type="gramStart"/>
                  <w:r w:rsidRPr="00CC68A2">
                    <w:rPr>
                      <w:rFonts w:hint="eastAsia"/>
                      <w:color w:val="000000" w:themeColor="text1"/>
                      <w:kern w:val="0"/>
                      <w:szCs w:val="21"/>
                    </w:rPr>
                    <w:t>鑫</w:t>
                  </w:r>
                  <w:proofErr w:type="gramEnd"/>
                  <w:r w:rsidRPr="00CC68A2">
                    <w:rPr>
                      <w:rFonts w:hint="eastAsia"/>
                      <w:color w:val="000000" w:themeColor="text1"/>
                      <w:kern w:val="0"/>
                      <w:szCs w:val="21"/>
                    </w:rPr>
                    <w:t>盛新材料有限公司</w:t>
                  </w:r>
                </w:p>
              </w:tc>
              <w:tc>
                <w:tcPr>
                  <w:tcW w:w="1943" w:type="pct"/>
                  <w:shd w:val="clear" w:color="auto" w:fill="auto"/>
                  <w:vAlign w:val="center"/>
                </w:tcPr>
                <w:p w14:paraId="08ADF5F8" w14:textId="383C85DF" w:rsidR="005744E1"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新乡市</w:t>
                  </w:r>
                  <w:proofErr w:type="gramStart"/>
                  <w:r w:rsidRPr="00CC68A2">
                    <w:rPr>
                      <w:rFonts w:hint="eastAsia"/>
                      <w:color w:val="000000" w:themeColor="text1"/>
                      <w:kern w:val="0"/>
                      <w:szCs w:val="21"/>
                    </w:rPr>
                    <w:t>鑫</w:t>
                  </w:r>
                  <w:proofErr w:type="gramEnd"/>
                  <w:r w:rsidRPr="00CC68A2">
                    <w:rPr>
                      <w:rFonts w:hint="eastAsia"/>
                      <w:color w:val="000000" w:themeColor="text1"/>
                      <w:kern w:val="0"/>
                      <w:szCs w:val="21"/>
                    </w:rPr>
                    <w:t>盛新材料有限公司</w:t>
                  </w:r>
                </w:p>
              </w:tc>
              <w:tc>
                <w:tcPr>
                  <w:tcW w:w="491" w:type="pct"/>
                  <w:shd w:val="clear" w:color="auto" w:fill="auto"/>
                  <w:vAlign w:val="center"/>
                </w:tcPr>
                <w:p w14:paraId="14C1EEC2"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一致</w:t>
                  </w:r>
                </w:p>
              </w:tc>
            </w:tr>
            <w:tr w:rsidR="00D57D96" w:rsidRPr="00CC68A2" w14:paraId="0E40D626" w14:textId="77777777" w:rsidTr="00F47BF8">
              <w:trPr>
                <w:trHeight w:val="454"/>
              </w:trPr>
              <w:tc>
                <w:tcPr>
                  <w:tcW w:w="709" w:type="pct"/>
                  <w:shd w:val="clear" w:color="auto" w:fill="auto"/>
                  <w:vAlign w:val="center"/>
                </w:tcPr>
                <w:p w14:paraId="37B56FE4"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投资</w:t>
                  </w:r>
                </w:p>
              </w:tc>
              <w:tc>
                <w:tcPr>
                  <w:tcW w:w="1857" w:type="pct"/>
                  <w:shd w:val="clear" w:color="auto" w:fill="auto"/>
                  <w:vAlign w:val="center"/>
                </w:tcPr>
                <w:p w14:paraId="46925053" w14:textId="67A92951" w:rsidR="005744E1" w:rsidRPr="00CC68A2" w:rsidRDefault="00201C58"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3</w:t>
                  </w:r>
                  <w:r w:rsidR="00614633" w:rsidRPr="00CC68A2">
                    <w:rPr>
                      <w:rFonts w:hint="eastAsia"/>
                      <w:color w:val="000000" w:themeColor="text1"/>
                      <w:kern w:val="0"/>
                      <w:szCs w:val="21"/>
                    </w:rPr>
                    <w:t>00</w:t>
                  </w:r>
                  <w:r w:rsidR="005744E1" w:rsidRPr="00CC68A2">
                    <w:rPr>
                      <w:color w:val="000000" w:themeColor="text1"/>
                      <w:kern w:val="0"/>
                      <w:szCs w:val="21"/>
                    </w:rPr>
                    <w:t>万元</w:t>
                  </w:r>
                </w:p>
              </w:tc>
              <w:tc>
                <w:tcPr>
                  <w:tcW w:w="1943" w:type="pct"/>
                  <w:shd w:val="clear" w:color="auto" w:fill="auto"/>
                  <w:vAlign w:val="center"/>
                </w:tcPr>
                <w:p w14:paraId="76205977" w14:textId="0B444909" w:rsidR="005744E1" w:rsidRPr="00CC68A2" w:rsidRDefault="00201C58"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3</w:t>
                  </w:r>
                  <w:r w:rsidR="00614633" w:rsidRPr="00CC68A2">
                    <w:rPr>
                      <w:rFonts w:hint="eastAsia"/>
                      <w:color w:val="000000" w:themeColor="text1"/>
                      <w:kern w:val="0"/>
                      <w:szCs w:val="21"/>
                    </w:rPr>
                    <w:t>00</w:t>
                  </w:r>
                  <w:r w:rsidR="005744E1" w:rsidRPr="00CC68A2">
                    <w:rPr>
                      <w:color w:val="000000" w:themeColor="text1"/>
                      <w:kern w:val="0"/>
                      <w:szCs w:val="21"/>
                    </w:rPr>
                    <w:t>万元</w:t>
                  </w:r>
                </w:p>
              </w:tc>
              <w:tc>
                <w:tcPr>
                  <w:tcW w:w="491" w:type="pct"/>
                  <w:shd w:val="clear" w:color="auto" w:fill="auto"/>
                  <w:vAlign w:val="center"/>
                </w:tcPr>
                <w:p w14:paraId="521517DA"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一致</w:t>
                  </w:r>
                </w:p>
              </w:tc>
            </w:tr>
            <w:tr w:rsidR="00D57D96" w:rsidRPr="00CC68A2" w14:paraId="6E5579AF" w14:textId="77777777" w:rsidTr="00F47BF8">
              <w:trPr>
                <w:trHeight w:val="454"/>
              </w:trPr>
              <w:tc>
                <w:tcPr>
                  <w:tcW w:w="709" w:type="pct"/>
                  <w:shd w:val="clear" w:color="auto" w:fill="auto"/>
                  <w:vAlign w:val="center"/>
                </w:tcPr>
                <w:p w14:paraId="68641C03" w14:textId="77777777" w:rsidR="005744E1" w:rsidRPr="00CC68A2" w:rsidRDefault="005744E1" w:rsidP="005744E1">
                  <w:pPr>
                    <w:autoSpaceDE w:val="0"/>
                    <w:autoSpaceDN w:val="0"/>
                    <w:adjustRightInd w:val="0"/>
                    <w:snapToGrid w:val="0"/>
                    <w:jc w:val="center"/>
                    <w:rPr>
                      <w:color w:val="000000" w:themeColor="text1"/>
                      <w:kern w:val="0"/>
                      <w:szCs w:val="21"/>
                    </w:rPr>
                  </w:pPr>
                  <w:r w:rsidRPr="00CC68A2">
                    <w:rPr>
                      <w:color w:val="000000" w:themeColor="text1"/>
                      <w:kern w:val="0"/>
                      <w:szCs w:val="21"/>
                    </w:rPr>
                    <w:t>建设内容及规模</w:t>
                  </w:r>
                </w:p>
              </w:tc>
              <w:tc>
                <w:tcPr>
                  <w:tcW w:w="1857" w:type="pct"/>
                  <w:shd w:val="clear" w:color="auto" w:fill="auto"/>
                  <w:vAlign w:val="center"/>
                </w:tcPr>
                <w:p w14:paraId="63937F5F" w14:textId="0291D0D7" w:rsidR="005744E1" w:rsidRPr="00CC68A2" w:rsidRDefault="00F819A6" w:rsidP="00F819A6">
                  <w:pPr>
                    <w:autoSpaceDE w:val="0"/>
                    <w:autoSpaceDN w:val="0"/>
                    <w:adjustRightInd w:val="0"/>
                    <w:snapToGrid w:val="0"/>
                    <w:rPr>
                      <w:color w:val="000000" w:themeColor="text1"/>
                      <w:kern w:val="0"/>
                      <w:szCs w:val="21"/>
                    </w:rPr>
                  </w:pPr>
                  <w:r w:rsidRPr="00CC68A2">
                    <w:rPr>
                      <w:rFonts w:hint="eastAsia"/>
                      <w:color w:val="000000" w:themeColor="text1"/>
                      <w:kern w:val="0"/>
                      <w:szCs w:val="21"/>
                    </w:rPr>
                    <w:t>本项目位于封丘县</w:t>
                  </w:r>
                  <w:proofErr w:type="gramStart"/>
                  <w:r w:rsidRPr="00CC68A2">
                    <w:rPr>
                      <w:rFonts w:hint="eastAsia"/>
                      <w:color w:val="000000" w:themeColor="text1"/>
                      <w:kern w:val="0"/>
                      <w:szCs w:val="21"/>
                    </w:rPr>
                    <w:t>居厢镇</w:t>
                  </w:r>
                  <w:proofErr w:type="gramEnd"/>
                  <w:r w:rsidRPr="00CC68A2">
                    <w:rPr>
                      <w:rFonts w:hint="eastAsia"/>
                      <w:color w:val="000000" w:themeColor="text1"/>
                      <w:kern w:val="0"/>
                      <w:szCs w:val="21"/>
                    </w:rPr>
                    <w:t>农民创业园内，项目占地面积</w:t>
                  </w:r>
                  <w:r w:rsidRPr="00CC68A2">
                    <w:rPr>
                      <w:rFonts w:hint="eastAsia"/>
                      <w:color w:val="000000" w:themeColor="text1"/>
                      <w:kern w:val="0"/>
                      <w:szCs w:val="21"/>
                    </w:rPr>
                    <w:t>:1000</w:t>
                  </w:r>
                  <w:r w:rsidRPr="00CC68A2">
                    <w:rPr>
                      <w:rFonts w:hint="eastAsia"/>
                      <w:color w:val="000000" w:themeColor="text1"/>
                      <w:kern w:val="0"/>
                      <w:szCs w:val="21"/>
                    </w:rPr>
                    <w:t>平方。主要生产工艺</w:t>
                  </w:r>
                  <w:r w:rsidRPr="00CC68A2">
                    <w:rPr>
                      <w:rFonts w:hint="eastAsia"/>
                      <w:color w:val="000000" w:themeColor="text1"/>
                      <w:kern w:val="0"/>
                      <w:szCs w:val="21"/>
                    </w:rPr>
                    <w:t>:</w:t>
                  </w:r>
                  <w:r w:rsidRPr="00CC68A2">
                    <w:rPr>
                      <w:rFonts w:hint="eastAsia"/>
                      <w:color w:val="000000" w:themeColor="text1"/>
                      <w:kern w:val="0"/>
                      <w:szCs w:val="21"/>
                    </w:rPr>
                    <w:t>原料</w:t>
                  </w:r>
                  <w:r w:rsidRPr="00CC68A2">
                    <w:rPr>
                      <w:rFonts w:hint="eastAsia"/>
                      <w:color w:val="000000" w:themeColor="text1"/>
                      <w:kern w:val="0"/>
                      <w:szCs w:val="21"/>
                    </w:rPr>
                    <w:t>--</w:t>
                  </w:r>
                  <w:r w:rsidRPr="00CC68A2">
                    <w:rPr>
                      <w:rFonts w:hint="eastAsia"/>
                      <w:color w:val="000000" w:themeColor="text1"/>
                      <w:kern w:val="0"/>
                      <w:szCs w:val="21"/>
                    </w:rPr>
                    <w:t>加温搅拌</w:t>
                  </w:r>
                  <w:r w:rsidRPr="00CC68A2">
                    <w:rPr>
                      <w:rFonts w:hint="eastAsia"/>
                      <w:color w:val="000000" w:themeColor="text1"/>
                      <w:kern w:val="0"/>
                      <w:szCs w:val="21"/>
                    </w:rPr>
                    <w:t>-</w:t>
                  </w:r>
                  <w:r w:rsidRPr="00CC68A2">
                    <w:rPr>
                      <w:rFonts w:hint="eastAsia"/>
                      <w:color w:val="000000" w:themeColor="text1"/>
                      <w:kern w:val="0"/>
                      <w:szCs w:val="21"/>
                    </w:rPr>
                    <w:t>放成品。</w:t>
                  </w:r>
                </w:p>
              </w:tc>
              <w:tc>
                <w:tcPr>
                  <w:tcW w:w="1943" w:type="pct"/>
                  <w:shd w:val="clear" w:color="auto" w:fill="auto"/>
                  <w:vAlign w:val="center"/>
                </w:tcPr>
                <w:p w14:paraId="2C8A4903" w14:textId="3D6175F5" w:rsidR="005744E1" w:rsidRPr="00CC68A2" w:rsidRDefault="00F819A6" w:rsidP="00107AE1">
                  <w:pPr>
                    <w:autoSpaceDE w:val="0"/>
                    <w:autoSpaceDN w:val="0"/>
                    <w:adjustRightInd w:val="0"/>
                    <w:snapToGrid w:val="0"/>
                    <w:rPr>
                      <w:color w:val="000000" w:themeColor="text1"/>
                      <w:kern w:val="0"/>
                      <w:szCs w:val="21"/>
                    </w:rPr>
                  </w:pPr>
                  <w:r w:rsidRPr="00CC68A2">
                    <w:rPr>
                      <w:rFonts w:hint="eastAsia"/>
                      <w:color w:val="000000" w:themeColor="text1"/>
                      <w:kern w:val="0"/>
                      <w:szCs w:val="21"/>
                    </w:rPr>
                    <w:t>本项目位于封丘县</w:t>
                  </w:r>
                  <w:proofErr w:type="gramStart"/>
                  <w:r w:rsidRPr="00CC68A2">
                    <w:rPr>
                      <w:rFonts w:hint="eastAsia"/>
                      <w:color w:val="000000" w:themeColor="text1"/>
                      <w:kern w:val="0"/>
                      <w:szCs w:val="21"/>
                    </w:rPr>
                    <w:t>居厢镇</w:t>
                  </w:r>
                  <w:proofErr w:type="gramEnd"/>
                  <w:r w:rsidRPr="00CC68A2">
                    <w:rPr>
                      <w:rFonts w:hint="eastAsia"/>
                      <w:color w:val="000000" w:themeColor="text1"/>
                      <w:kern w:val="0"/>
                      <w:szCs w:val="21"/>
                    </w:rPr>
                    <w:t>农民创业园内，项目占地面积</w:t>
                  </w:r>
                  <w:r w:rsidRPr="00CC68A2">
                    <w:rPr>
                      <w:rFonts w:hint="eastAsia"/>
                      <w:color w:val="000000" w:themeColor="text1"/>
                      <w:kern w:val="0"/>
                      <w:szCs w:val="21"/>
                    </w:rPr>
                    <w:t>:1000</w:t>
                  </w:r>
                  <w:r w:rsidRPr="00CC68A2">
                    <w:rPr>
                      <w:rFonts w:hint="eastAsia"/>
                      <w:color w:val="000000" w:themeColor="text1"/>
                      <w:kern w:val="0"/>
                      <w:szCs w:val="21"/>
                    </w:rPr>
                    <w:t>平方。主要生产工艺</w:t>
                  </w:r>
                  <w:r w:rsidRPr="00CC68A2">
                    <w:rPr>
                      <w:rFonts w:hint="eastAsia"/>
                      <w:color w:val="000000" w:themeColor="text1"/>
                      <w:kern w:val="0"/>
                      <w:szCs w:val="21"/>
                    </w:rPr>
                    <w:t>:</w:t>
                  </w:r>
                  <w:r w:rsidRPr="00CC68A2">
                    <w:rPr>
                      <w:rFonts w:hint="eastAsia"/>
                      <w:color w:val="000000" w:themeColor="text1"/>
                      <w:kern w:val="0"/>
                      <w:szCs w:val="21"/>
                    </w:rPr>
                    <w:t>原料</w:t>
                  </w:r>
                  <w:r w:rsidRPr="00CC68A2">
                    <w:rPr>
                      <w:rFonts w:hint="eastAsia"/>
                      <w:color w:val="000000" w:themeColor="text1"/>
                      <w:kern w:val="0"/>
                      <w:szCs w:val="21"/>
                    </w:rPr>
                    <w:t>--</w:t>
                  </w:r>
                  <w:r w:rsidRPr="00CC68A2">
                    <w:rPr>
                      <w:rFonts w:hint="eastAsia"/>
                      <w:color w:val="000000" w:themeColor="text1"/>
                      <w:kern w:val="0"/>
                      <w:szCs w:val="21"/>
                    </w:rPr>
                    <w:t>加温搅拌</w:t>
                  </w:r>
                  <w:r w:rsidRPr="00CC68A2">
                    <w:rPr>
                      <w:rFonts w:hint="eastAsia"/>
                      <w:color w:val="000000" w:themeColor="text1"/>
                      <w:kern w:val="0"/>
                      <w:szCs w:val="21"/>
                    </w:rPr>
                    <w:t>-</w:t>
                  </w:r>
                  <w:r w:rsidRPr="00CC68A2">
                    <w:rPr>
                      <w:rFonts w:hint="eastAsia"/>
                      <w:color w:val="000000" w:themeColor="text1"/>
                      <w:kern w:val="0"/>
                      <w:szCs w:val="21"/>
                    </w:rPr>
                    <w:t>放成品。</w:t>
                  </w:r>
                </w:p>
              </w:tc>
              <w:tc>
                <w:tcPr>
                  <w:tcW w:w="491" w:type="pct"/>
                  <w:shd w:val="clear" w:color="auto" w:fill="auto"/>
                  <w:vAlign w:val="center"/>
                </w:tcPr>
                <w:p w14:paraId="501FC856" w14:textId="4543D65C" w:rsidR="005744E1"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一致</w:t>
                  </w:r>
                </w:p>
              </w:tc>
            </w:tr>
            <w:tr w:rsidR="00D57D96" w:rsidRPr="00CC68A2" w14:paraId="121CDE5A" w14:textId="77777777" w:rsidTr="00F47BF8">
              <w:trPr>
                <w:trHeight w:val="454"/>
              </w:trPr>
              <w:tc>
                <w:tcPr>
                  <w:tcW w:w="709" w:type="pct"/>
                  <w:shd w:val="clear" w:color="auto" w:fill="auto"/>
                  <w:vAlign w:val="center"/>
                </w:tcPr>
                <w:p w14:paraId="68919591" w14:textId="788AE5FA" w:rsidR="00F819A6"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主要设备</w:t>
                  </w:r>
                </w:p>
              </w:tc>
              <w:tc>
                <w:tcPr>
                  <w:tcW w:w="1857" w:type="pct"/>
                  <w:shd w:val="clear" w:color="auto" w:fill="auto"/>
                  <w:vAlign w:val="center"/>
                </w:tcPr>
                <w:p w14:paraId="3423CFD1" w14:textId="2C0BE04B" w:rsidR="00F819A6" w:rsidRPr="00CC68A2" w:rsidRDefault="00F819A6" w:rsidP="00F819A6">
                  <w:pPr>
                    <w:autoSpaceDE w:val="0"/>
                    <w:autoSpaceDN w:val="0"/>
                    <w:adjustRightInd w:val="0"/>
                    <w:snapToGrid w:val="0"/>
                    <w:rPr>
                      <w:color w:val="000000" w:themeColor="text1"/>
                      <w:kern w:val="0"/>
                      <w:szCs w:val="21"/>
                    </w:rPr>
                  </w:pPr>
                  <w:r w:rsidRPr="00CC68A2">
                    <w:rPr>
                      <w:rFonts w:hint="eastAsia"/>
                      <w:color w:val="000000" w:themeColor="text1"/>
                      <w:kern w:val="0"/>
                      <w:szCs w:val="21"/>
                    </w:rPr>
                    <w:t>加热搅拌罐，吨桶，抽油机</w:t>
                  </w:r>
                </w:p>
              </w:tc>
              <w:tc>
                <w:tcPr>
                  <w:tcW w:w="1943" w:type="pct"/>
                  <w:shd w:val="clear" w:color="auto" w:fill="auto"/>
                  <w:vAlign w:val="center"/>
                </w:tcPr>
                <w:p w14:paraId="5CE84D3B" w14:textId="7B97CA95" w:rsidR="00F819A6" w:rsidRPr="00CC68A2" w:rsidRDefault="00F819A6" w:rsidP="00107AE1">
                  <w:pPr>
                    <w:autoSpaceDE w:val="0"/>
                    <w:autoSpaceDN w:val="0"/>
                    <w:adjustRightInd w:val="0"/>
                    <w:snapToGrid w:val="0"/>
                    <w:rPr>
                      <w:color w:val="000000" w:themeColor="text1"/>
                      <w:kern w:val="0"/>
                      <w:szCs w:val="21"/>
                    </w:rPr>
                  </w:pPr>
                  <w:r w:rsidRPr="00CC68A2">
                    <w:rPr>
                      <w:rFonts w:hint="eastAsia"/>
                      <w:color w:val="000000" w:themeColor="text1"/>
                      <w:kern w:val="0"/>
                      <w:szCs w:val="21"/>
                    </w:rPr>
                    <w:t>加热搅拌罐，吨桶，抽油机</w:t>
                  </w:r>
                </w:p>
              </w:tc>
              <w:tc>
                <w:tcPr>
                  <w:tcW w:w="491" w:type="pct"/>
                  <w:shd w:val="clear" w:color="auto" w:fill="auto"/>
                  <w:vAlign w:val="center"/>
                </w:tcPr>
                <w:p w14:paraId="56E7B523" w14:textId="56835ECA" w:rsidR="00F819A6" w:rsidRPr="00CC68A2" w:rsidRDefault="00F819A6" w:rsidP="005744E1">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一致</w:t>
                  </w:r>
                </w:p>
              </w:tc>
            </w:tr>
          </w:tbl>
          <w:p w14:paraId="22912F5D" w14:textId="2E56C003" w:rsidR="00A60C2C" w:rsidRPr="00CC68A2" w:rsidRDefault="00FF1038" w:rsidP="008A2918">
            <w:pPr>
              <w:spacing w:line="520" w:lineRule="exact"/>
              <w:ind w:firstLineChars="200" w:firstLine="480"/>
              <w:rPr>
                <w:color w:val="000000" w:themeColor="text1"/>
                <w:kern w:val="0"/>
                <w:sz w:val="24"/>
              </w:rPr>
            </w:pPr>
            <w:r w:rsidRPr="00CC68A2">
              <w:rPr>
                <w:rFonts w:hint="eastAsia"/>
                <w:color w:val="000000" w:themeColor="text1"/>
                <w:kern w:val="0"/>
                <w:sz w:val="24"/>
              </w:rPr>
              <w:t>本项目新增建筑路面路用材料生产线，建设性质为扩建，其余</w:t>
            </w:r>
            <w:r w:rsidR="00BE6E8F" w:rsidRPr="00CC68A2">
              <w:rPr>
                <w:rFonts w:hint="eastAsia"/>
                <w:color w:val="000000" w:themeColor="text1"/>
                <w:kern w:val="0"/>
                <w:sz w:val="24"/>
              </w:rPr>
              <w:t>项目</w:t>
            </w:r>
            <w:r w:rsidR="008A2918" w:rsidRPr="00CC68A2">
              <w:rPr>
                <w:rFonts w:hint="eastAsia"/>
                <w:color w:val="000000" w:themeColor="text1"/>
                <w:kern w:val="0"/>
                <w:sz w:val="24"/>
              </w:rPr>
              <w:t>名称、建设地点、投资</w:t>
            </w:r>
            <w:r w:rsidR="00E47A60" w:rsidRPr="00CC68A2">
              <w:rPr>
                <w:rFonts w:hint="eastAsia"/>
                <w:color w:val="000000" w:themeColor="text1"/>
                <w:kern w:val="0"/>
                <w:sz w:val="24"/>
              </w:rPr>
              <w:t>建设内容及规模</w:t>
            </w:r>
            <w:r w:rsidR="00240A20" w:rsidRPr="00CC68A2">
              <w:rPr>
                <w:rFonts w:hint="eastAsia"/>
                <w:color w:val="000000" w:themeColor="text1"/>
                <w:kern w:val="0"/>
                <w:sz w:val="24"/>
              </w:rPr>
              <w:t>等均</w:t>
            </w:r>
            <w:proofErr w:type="gramStart"/>
            <w:r w:rsidR="00240A20" w:rsidRPr="00CC68A2">
              <w:rPr>
                <w:rFonts w:hint="eastAsia"/>
                <w:color w:val="000000" w:themeColor="text1"/>
                <w:kern w:val="0"/>
                <w:sz w:val="24"/>
              </w:rPr>
              <w:t>与发改委</w:t>
            </w:r>
            <w:proofErr w:type="gramEnd"/>
            <w:r w:rsidR="00240A20" w:rsidRPr="00CC68A2">
              <w:rPr>
                <w:rFonts w:hint="eastAsia"/>
                <w:color w:val="000000" w:themeColor="text1"/>
                <w:kern w:val="0"/>
                <w:sz w:val="24"/>
              </w:rPr>
              <w:t>备案基本一致</w:t>
            </w:r>
            <w:r w:rsidR="00107AE1" w:rsidRPr="00CC68A2">
              <w:rPr>
                <w:rFonts w:hint="eastAsia"/>
                <w:color w:val="000000" w:themeColor="text1"/>
                <w:kern w:val="0"/>
                <w:sz w:val="24"/>
              </w:rPr>
              <w:t>。</w:t>
            </w:r>
          </w:p>
          <w:p w14:paraId="6493D0CA" w14:textId="44DE97FC" w:rsidR="00AD7C06" w:rsidRPr="00CC68A2" w:rsidRDefault="00FF1038" w:rsidP="001D789D">
            <w:pPr>
              <w:spacing w:line="520" w:lineRule="exact"/>
              <w:ind w:firstLineChars="200" w:firstLine="480"/>
              <w:rPr>
                <w:color w:val="000000" w:themeColor="text1"/>
                <w:kern w:val="0"/>
                <w:sz w:val="24"/>
              </w:rPr>
            </w:pPr>
            <w:r w:rsidRPr="00CC68A2">
              <w:rPr>
                <w:rFonts w:hint="eastAsia"/>
                <w:color w:val="000000" w:themeColor="text1"/>
                <w:kern w:val="0"/>
                <w:sz w:val="24"/>
              </w:rPr>
              <w:t>根据《河南省企业投资项目核准和备案管理办法》（豫政办〔</w:t>
            </w:r>
            <w:r w:rsidRPr="00CC68A2">
              <w:rPr>
                <w:rFonts w:hint="eastAsia"/>
                <w:color w:val="000000" w:themeColor="text1"/>
                <w:kern w:val="0"/>
                <w:sz w:val="24"/>
              </w:rPr>
              <w:t>2020</w:t>
            </w:r>
            <w:r w:rsidRPr="00CC68A2">
              <w:rPr>
                <w:rFonts w:hint="eastAsia"/>
                <w:color w:val="000000" w:themeColor="text1"/>
                <w:kern w:val="0"/>
                <w:sz w:val="24"/>
              </w:rPr>
              <w:t>〕</w:t>
            </w:r>
            <w:r w:rsidRPr="00CC68A2">
              <w:rPr>
                <w:rFonts w:hint="eastAsia"/>
                <w:color w:val="000000" w:themeColor="text1"/>
                <w:kern w:val="0"/>
                <w:sz w:val="24"/>
              </w:rPr>
              <w:t xml:space="preserve">23 </w:t>
            </w:r>
            <w:r w:rsidRPr="00CC68A2">
              <w:rPr>
                <w:rFonts w:hint="eastAsia"/>
                <w:color w:val="000000" w:themeColor="text1"/>
                <w:kern w:val="0"/>
                <w:sz w:val="24"/>
              </w:rPr>
              <w:t>号）</w:t>
            </w:r>
            <w:r w:rsidR="001D789D" w:rsidRPr="00CC68A2">
              <w:rPr>
                <w:rFonts w:hint="eastAsia"/>
                <w:color w:val="000000" w:themeColor="text1"/>
                <w:kern w:val="0"/>
                <w:sz w:val="24"/>
              </w:rPr>
              <w:t>本项目备案变更</w:t>
            </w:r>
            <w:r w:rsidRPr="00CC68A2">
              <w:rPr>
                <w:rFonts w:hint="eastAsia"/>
                <w:color w:val="000000" w:themeColor="text1"/>
                <w:kern w:val="0"/>
                <w:sz w:val="24"/>
              </w:rPr>
              <w:t>不属于较大变更。</w:t>
            </w:r>
          </w:p>
          <w:p w14:paraId="524E2289" w14:textId="3D139283" w:rsidR="001B47E3" w:rsidRPr="00CC68A2" w:rsidRDefault="005744E1" w:rsidP="00CB512D">
            <w:pPr>
              <w:spacing w:line="520" w:lineRule="exact"/>
              <w:ind w:firstLineChars="200" w:firstLine="482"/>
              <w:rPr>
                <w:b/>
                <w:bCs/>
                <w:color w:val="000000" w:themeColor="text1"/>
                <w:kern w:val="0"/>
                <w:sz w:val="24"/>
              </w:rPr>
            </w:pPr>
            <w:r w:rsidRPr="00CC68A2">
              <w:rPr>
                <w:b/>
                <w:bCs/>
                <w:color w:val="000000" w:themeColor="text1"/>
                <w:kern w:val="0"/>
                <w:sz w:val="24"/>
              </w:rPr>
              <w:t>3</w:t>
            </w:r>
            <w:r w:rsidRPr="00CC68A2">
              <w:rPr>
                <w:b/>
                <w:bCs/>
                <w:color w:val="000000" w:themeColor="text1"/>
                <w:kern w:val="0"/>
                <w:sz w:val="24"/>
              </w:rPr>
              <w:t>、</w:t>
            </w:r>
            <w:r w:rsidR="001B47E3" w:rsidRPr="00CC68A2">
              <w:rPr>
                <w:rFonts w:hint="eastAsia"/>
                <w:b/>
                <w:bCs/>
                <w:color w:val="000000" w:themeColor="text1"/>
                <w:kern w:val="0"/>
                <w:sz w:val="24"/>
              </w:rPr>
              <w:t>新乡市生态环境保护委员会办公室关于印发《</w:t>
            </w:r>
            <w:r w:rsidR="00C227D5" w:rsidRPr="00CC68A2">
              <w:rPr>
                <w:rFonts w:hint="eastAsia"/>
                <w:b/>
                <w:bCs/>
                <w:color w:val="000000" w:themeColor="text1"/>
                <w:kern w:val="0"/>
                <w:sz w:val="24"/>
              </w:rPr>
              <w:t>&lt;</w:t>
            </w:r>
            <w:r w:rsidR="001B47E3" w:rsidRPr="00CC68A2">
              <w:rPr>
                <w:rFonts w:hint="eastAsia"/>
                <w:b/>
                <w:bCs/>
                <w:color w:val="000000" w:themeColor="text1"/>
                <w:kern w:val="0"/>
                <w:sz w:val="24"/>
              </w:rPr>
              <w:t>新乡市</w:t>
            </w:r>
            <w:r w:rsidR="001B47E3" w:rsidRPr="00CC68A2">
              <w:rPr>
                <w:rFonts w:hint="eastAsia"/>
                <w:b/>
                <w:bCs/>
                <w:color w:val="000000" w:themeColor="text1"/>
                <w:kern w:val="0"/>
                <w:sz w:val="24"/>
              </w:rPr>
              <w:t>2025</w:t>
            </w:r>
            <w:r w:rsidR="001B47E3" w:rsidRPr="00CC68A2">
              <w:rPr>
                <w:rFonts w:hint="eastAsia"/>
                <w:b/>
                <w:bCs/>
                <w:color w:val="000000" w:themeColor="text1"/>
                <w:kern w:val="0"/>
                <w:sz w:val="24"/>
              </w:rPr>
              <w:t>年蓝天保卫战实施方案</w:t>
            </w:r>
            <w:r w:rsidR="00C227D5" w:rsidRPr="00CC68A2">
              <w:rPr>
                <w:rFonts w:hint="eastAsia"/>
                <w:b/>
                <w:bCs/>
                <w:color w:val="000000" w:themeColor="text1"/>
                <w:kern w:val="0"/>
                <w:sz w:val="24"/>
              </w:rPr>
              <w:t>&gt;</w:t>
            </w:r>
            <w:r w:rsidR="00C227D5" w:rsidRPr="00CC68A2">
              <w:rPr>
                <w:b/>
                <w:bCs/>
                <w:color w:val="000000" w:themeColor="text1"/>
                <w:kern w:val="0"/>
                <w:sz w:val="24"/>
              </w:rPr>
              <w:t>&lt;</w:t>
            </w:r>
            <w:r w:rsidR="00C227D5" w:rsidRPr="00CC68A2">
              <w:rPr>
                <w:rFonts w:hint="eastAsia"/>
                <w:b/>
                <w:bCs/>
                <w:color w:val="000000" w:themeColor="text1"/>
                <w:kern w:val="0"/>
                <w:sz w:val="24"/>
              </w:rPr>
              <w:t>新乡市</w:t>
            </w:r>
            <w:r w:rsidR="00C227D5" w:rsidRPr="00CC68A2">
              <w:rPr>
                <w:rFonts w:hint="eastAsia"/>
                <w:b/>
                <w:bCs/>
                <w:color w:val="000000" w:themeColor="text1"/>
                <w:kern w:val="0"/>
                <w:sz w:val="24"/>
              </w:rPr>
              <w:t>2025</w:t>
            </w:r>
            <w:r w:rsidR="00C227D5" w:rsidRPr="00CC68A2">
              <w:rPr>
                <w:rFonts w:hint="eastAsia"/>
                <w:b/>
                <w:bCs/>
                <w:color w:val="000000" w:themeColor="text1"/>
                <w:kern w:val="0"/>
                <w:sz w:val="24"/>
              </w:rPr>
              <w:t>年碧水保卫战实施方案</w:t>
            </w:r>
            <w:r w:rsidR="00C227D5" w:rsidRPr="00CC68A2">
              <w:rPr>
                <w:b/>
                <w:bCs/>
                <w:color w:val="000000" w:themeColor="text1"/>
                <w:kern w:val="0"/>
                <w:sz w:val="24"/>
              </w:rPr>
              <w:t>&gt;&lt;</w:t>
            </w:r>
            <w:r w:rsidR="00C227D5" w:rsidRPr="00CC68A2">
              <w:rPr>
                <w:rFonts w:hint="eastAsia"/>
                <w:b/>
                <w:bCs/>
                <w:color w:val="000000" w:themeColor="text1"/>
                <w:kern w:val="0"/>
                <w:sz w:val="24"/>
              </w:rPr>
              <w:t>新乡市</w:t>
            </w:r>
            <w:r w:rsidR="00C227D5" w:rsidRPr="00CC68A2">
              <w:rPr>
                <w:rFonts w:hint="eastAsia"/>
                <w:b/>
                <w:bCs/>
                <w:color w:val="000000" w:themeColor="text1"/>
                <w:kern w:val="0"/>
                <w:sz w:val="24"/>
              </w:rPr>
              <w:t>2025</w:t>
            </w:r>
            <w:r w:rsidR="00C227D5" w:rsidRPr="00CC68A2">
              <w:rPr>
                <w:rFonts w:hint="eastAsia"/>
                <w:b/>
                <w:bCs/>
                <w:color w:val="000000" w:themeColor="text1"/>
                <w:kern w:val="0"/>
                <w:sz w:val="24"/>
              </w:rPr>
              <w:t>年净土保卫战实施方案</w:t>
            </w:r>
            <w:r w:rsidR="00C227D5" w:rsidRPr="00CC68A2">
              <w:rPr>
                <w:b/>
                <w:bCs/>
                <w:color w:val="000000" w:themeColor="text1"/>
                <w:kern w:val="0"/>
                <w:sz w:val="24"/>
              </w:rPr>
              <w:t>&gt;&lt;</w:t>
            </w:r>
            <w:r w:rsidR="00C227D5" w:rsidRPr="00CC68A2">
              <w:rPr>
                <w:rFonts w:hint="eastAsia"/>
                <w:b/>
                <w:bCs/>
                <w:color w:val="000000" w:themeColor="text1"/>
                <w:kern w:val="0"/>
                <w:sz w:val="24"/>
              </w:rPr>
              <w:t>新乡市</w:t>
            </w:r>
            <w:r w:rsidR="00C227D5" w:rsidRPr="00CC68A2">
              <w:rPr>
                <w:rFonts w:hint="eastAsia"/>
                <w:b/>
                <w:bCs/>
                <w:color w:val="000000" w:themeColor="text1"/>
                <w:kern w:val="0"/>
                <w:sz w:val="24"/>
              </w:rPr>
              <w:t>2025</w:t>
            </w:r>
            <w:r w:rsidR="00C227D5" w:rsidRPr="00CC68A2">
              <w:rPr>
                <w:rFonts w:hint="eastAsia"/>
                <w:b/>
                <w:bCs/>
                <w:color w:val="000000" w:themeColor="text1"/>
                <w:kern w:val="0"/>
                <w:sz w:val="24"/>
              </w:rPr>
              <w:t>年柴油货车污染治理攻坚战实施方案</w:t>
            </w:r>
            <w:r w:rsidR="00C227D5" w:rsidRPr="00CC68A2">
              <w:rPr>
                <w:b/>
                <w:bCs/>
                <w:color w:val="000000" w:themeColor="text1"/>
                <w:kern w:val="0"/>
                <w:sz w:val="24"/>
              </w:rPr>
              <w:t>&gt;</w:t>
            </w:r>
            <w:r w:rsidR="001B47E3" w:rsidRPr="00CC68A2">
              <w:rPr>
                <w:rFonts w:hint="eastAsia"/>
                <w:b/>
                <w:bCs/>
                <w:color w:val="000000" w:themeColor="text1"/>
                <w:kern w:val="0"/>
                <w:sz w:val="24"/>
              </w:rPr>
              <w:t>》的通知</w:t>
            </w:r>
            <w:r w:rsidR="005877EC" w:rsidRPr="00CC68A2">
              <w:rPr>
                <w:rFonts w:hint="eastAsia"/>
                <w:b/>
                <w:bCs/>
                <w:color w:val="000000" w:themeColor="text1"/>
                <w:kern w:val="0"/>
                <w:sz w:val="24"/>
              </w:rPr>
              <w:t>（新环委办〔</w:t>
            </w:r>
            <w:r w:rsidR="005877EC" w:rsidRPr="00CC68A2">
              <w:rPr>
                <w:rFonts w:hint="eastAsia"/>
                <w:b/>
                <w:bCs/>
                <w:color w:val="000000" w:themeColor="text1"/>
                <w:kern w:val="0"/>
                <w:sz w:val="24"/>
              </w:rPr>
              <w:t>202</w:t>
            </w:r>
            <w:r w:rsidR="001B47E3" w:rsidRPr="00CC68A2">
              <w:rPr>
                <w:rFonts w:hint="eastAsia"/>
                <w:b/>
                <w:bCs/>
                <w:color w:val="000000" w:themeColor="text1"/>
                <w:kern w:val="0"/>
                <w:sz w:val="24"/>
              </w:rPr>
              <w:t>5</w:t>
            </w:r>
            <w:r w:rsidR="005877EC" w:rsidRPr="00CC68A2">
              <w:rPr>
                <w:rFonts w:hint="eastAsia"/>
                <w:b/>
                <w:bCs/>
                <w:color w:val="000000" w:themeColor="text1"/>
                <w:kern w:val="0"/>
                <w:sz w:val="24"/>
              </w:rPr>
              <w:t>〕</w:t>
            </w:r>
            <w:r w:rsidR="001B47E3" w:rsidRPr="00CC68A2">
              <w:rPr>
                <w:rFonts w:hint="eastAsia"/>
                <w:b/>
                <w:bCs/>
                <w:color w:val="000000" w:themeColor="text1"/>
                <w:kern w:val="0"/>
                <w:sz w:val="24"/>
              </w:rPr>
              <w:t>38</w:t>
            </w:r>
            <w:r w:rsidR="005877EC" w:rsidRPr="00CC68A2">
              <w:rPr>
                <w:rFonts w:hint="eastAsia"/>
                <w:b/>
                <w:bCs/>
                <w:color w:val="000000" w:themeColor="text1"/>
                <w:kern w:val="0"/>
                <w:sz w:val="24"/>
              </w:rPr>
              <w:t>号）的相符性分析</w:t>
            </w:r>
          </w:p>
          <w:p w14:paraId="32E892B1" w14:textId="419FE04E" w:rsidR="008A2918" w:rsidRPr="00CC68A2" w:rsidRDefault="008A2918" w:rsidP="00CB512D">
            <w:pPr>
              <w:spacing w:line="520" w:lineRule="exact"/>
              <w:ind w:firstLineChars="200" w:firstLine="482"/>
              <w:rPr>
                <w:b/>
                <w:bCs/>
                <w:color w:val="000000" w:themeColor="text1"/>
                <w:kern w:val="0"/>
                <w:sz w:val="24"/>
              </w:rPr>
            </w:pPr>
          </w:p>
          <w:p w14:paraId="5AAEE8BC" w14:textId="2C22F05A" w:rsidR="008A2918" w:rsidRPr="00CC68A2" w:rsidRDefault="008A2918" w:rsidP="00FF1038">
            <w:pPr>
              <w:spacing w:line="520" w:lineRule="exact"/>
              <w:rPr>
                <w:b/>
                <w:bCs/>
                <w:color w:val="000000" w:themeColor="text1"/>
                <w:kern w:val="0"/>
                <w:sz w:val="24"/>
              </w:rPr>
            </w:pPr>
          </w:p>
          <w:p w14:paraId="536B7945" w14:textId="77777777" w:rsidR="00FF1038" w:rsidRPr="00CC68A2" w:rsidRDefault="00FF1038" w:rsidP="00FF1038">
            <w:pPr>
              <w:spacing w:line="520" w:lineRule="exact"/>
              <w:rPr>
                <w:b/>
                <w:bCs/>
                <w:color w:val="000000" w:themeColor="text1"/>
                <w:kern w:val="0"/>
                <w:sz w:val="24"/>
              </w:rPr>
            </w:pPr>
          </w:p>
          <w:p w14:paraId="2300D3FE" w14:textId="49118ECB" w:rsidR="007A4C58" w:rsidRPr="00CC68A2" w:rsidRDefault="007A4C58" w:rsidP="007A4C58">
            <w:pPr>
              <w:jc w:val="center"/>
              <w:rPr>
                <w:b/>
                <w:bCs/>
                <w:snapToGrid w:val="0"/>
                <w:color w:val="000000" w:themeColor="text1"/>
                <w:szCs w:val="21"/>
              </w:rPr>
            </w:pPr>
            <w:r w:rsidRPr="00CC68A2">
              <w:rPr>
                <w:b/>
                <w:bCs/>
                <w:snapToGrid w:val="0"/>
                <w:color w:val="000000" w:themeColor="text1"/>
                <w:szCs w:val="21"/>
              </w:rPr>
              <w:t>表</w:t>
            </w:r>
            <w:r w:rsidRPr="00CC68A2">
              <w:rPr>
                <w:b/>
                <w:bCs/>
                <w:snapToGrid w:val="0"/>
                <w:color w:val="000000" w:themeColor="text1"/>
                <w:szCs w:val="21"/>
              </w:rPr>
              <w:t xml:space="preserve">2  </w:t>
            </w:r>
            <w:r w:rsidR="005877EC" w:rsidRPr="00CC68A2">
              <w:rPr>
                <w:rFonts w:hint="eastAsia"/>
                <w:b/>
                <w:bCs/>
                <w:snapToGrid w:val="0"/>
                <w:color w:val="000000" w:themeColor="text1"/>
                <w:szCs w:val="21"/>
              </w:rPr>
              <w:t>项目与新环委办〔</w:t>
            </w:r>
            <w:r w:rsidR="005877EC" w:rsidRPr="00CC68A2">
              <w:rPr>
                <w:rFonts w:hint="eastAsia"/>
                <w:b/>
                <w:bCs/>
                <w:snapToGrid w:val="0"/>
                <w:color w:val="000000" w:themeColor="text1"/>
                <w:szCs w:val="21"/>
              </w:rPr>
              <w:t>202</w:t>
            </w:r>
            <w:r w:rsidR="001B47E3" w:rsidRPr="00CC68A2">
              <w:rPr>
                <w:rFonts w:hint="eastAsia"/>
                <w:b/>
                <w:bCs/>
                <w:snapToGrid w:val="0"/>
                <w:color w:val="000000" w:themeColor="text1"/>
                <w:szCs w:val="21"/>
              </w:rPr>
              <w:t>5</w:t>
            </w:r>
            <w:r w:rsidR="005877EC" w:rsidRPr="00CC68A2">
              <w:rPr>
                <w:rFonts w:hint="eastAsia"/>
                <w:b/>
                <w:bCs/>
                <w:snapToGrid w:val="0"/>
                <w:color w:val="000000" w:themeColor="text1"/>
                <w:szCs w:val="21"/>
              </w:rPr>
              <w:t>〕</w:t>
            </w:r>
            <w:r w:rsidR="001B47E3" w:rsidRPr="00CC68A2">
              <w:rPr>
                <w:rFonts w:hint="eastAsia"/>
                <w:b/>
                <w:bCs/>
                <w:snapToGrid w:val="0"/>
                <w:color w:val="000000" w:themeColor="text1"/>
                <w:szCs w:val="21"/>
              </w:rPr>
              <w:t>38</w:t>
            </w:r>
            <w:r w:rsidR="005877EC" w:rsidRPr="00CC68A2">
              <w:rPr>
                <w:rFonts w:hint="eastAsia"/>
                <w:b/>
                <w:bCs/>
                <w:snapToGrid w:val="0"/>
                <w:color w:val="000000" w:themeColor="text1"/>
                <w:szCs w:val="21"/>
              </w:rPr>
              <w:t>号的相符性分析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1843"/>
              <w:gridCol w:w="1034"/>
            </w:tblGrid>
            <w:tr w:rsidR="00D57D96" w:rsidRPr="00CC68A2" w14:paraId="4EF5F2E6" w14:textId="77777777" w:rsidTr="00B8788D">
              <w:trPr>
                <w:trHeight w:val="454"/>
              </w:trPr>
              <w:tc>
                <w:tcPr>
                  <w:tcW w:w="5135" w:type="dxa"/>
                  <w:shd w:val="clear" w:color="auto" w:fill="auto"/>
                  <w:vAlign w:val="center"/>
                </w:tcPr>
                <w:p w14:paraId="71D17D1B" w14:textId="77777777" w:rsidR="007A4C58" w:rsidRPr="00CC68A2" w:rsidRDefault="007A4C58" w:rsidP="007A4C58">
                  <w:pPr>
                    <w:rPr>
                      <w:snapToGrid w:val="0"/>
                      <w:color w:val="000000" w:themeColor="text1"/>
                      <w:szCs w:val="21"/>
                    </w:rPr>
                  </w:pPr>
                  <w:r w:rsidRPr="00CC68A2">
                    <w:rPr>
                      <w:snapToGrid w:val="0"/>
                      <w:color w:val="000000" w:themeColor="text1"/>
                      <w:szCs w:val="21"/>
                    </w:rPr>
                    <w:t>与本项目相关条文</w:t>
                  </w:r>
                </w:p>
              </w:tc>
              <w:tc>
                <w:tcPr>
                  <w:tcW w:w="1843" w:type="dxa"/>
                  <w:shd w:val="clear" w:color="auto" w:fill="auto"/>
                  <w:vAlign w:val="center"/>
                </w:tcPr>
                <w:p w14:paraId="0CB959BE" w14:textId="77777777" w:rsidR="007A4C58" w:rsidRPr="00CC68A2" w:rsidRDefault="007A4C58" w:rsidP="007A4C58">
                  <w:pPr>
                    <w:rPr>
                      <w:snapToGrid w:val="0"/>
                      <w:color w:val="000000" w:themeColor="text1"/>
                      <w:szCs w:val="21"/>
                    </w:rPr>
                  </w:pPr>
                  <w:r w:rsidRPr="00CC68A2">
                    <w:rPr>
                      <w:snapToGrid w:val="0"/>
                      <w:color w:val="000000" w:themeColor="text1"/>
                      <w:szCs w:val="21"/>
                    </w:rPr>
                    <w:t>本项目情况</w:t>
                  </w:r>
                </w:p>
              </w:tc>
              <w:tc>
                <w:tcPr>
                  <w:tcW w:w="1034" w:type="dxa"/>
                  <w:shd w:val="clear" w:color="auto" w:fill="auto"/>
                  <w:vAlign w:val="center"/>
                </w:tcPr>
                <w:p w14:paraId="3DB474E9" w14:textId="77777777" w:rsidR="007A4C58" w:rsidRPr="00CC68A2" w:rsidRDefault="007A4C58" w:rsidP="007A4C58">
                  <w:pPr>
                    <w:rPr>
                      <w:snapToGrid w:val="0"/>
                      <w:color w:val="000000" w:themeColor="text1"/>
                      <w:szCs w:val="21"/>
                    </w:rPr>
                  </w:pPr>
                  <w:r w:rsidRPr="00CC68A2">
                    <w:rPr>
                      <w:snapToGrid w:val="0"/>
                      <w:color w:val="000000" w:themeColor="text1"/>
                      <w:szCs w:val="21"/>
                    </w:rPr>
                    <w:t>对比结果</w:t>
                  </w:r>
                </w:p>
              </w:tc>
            </w:tr>
            <w:tr w:rsidR="00D57D96" w:rsidRPr="00CC68A2" w14:paraId="224B210A" w14:textId="77777777" w:rsidTr="00B8788D">
              <w:trPr>
                <w:trHeight w:val="454"/>
              </w:trPr>
              <w:tc>
                <w:tcPr>
                  <w:tcW w:w="8012" w:type="dxa"/>
                  <w:gridSpan w:val="3"/>
                  <w:shd w:val="clear" w:color="auto" w:fill="auto"/>
                  <w:vAlign w:val="center"/>
                </w:tcPr>
                <w:p w14:paraId="4C743CBE" w14:textId="778DD677" w:rsidR="007A4C58" w:rsidRPr="00CC68A2" w:rsidRDefault="005877EC" w:rsidP="007A4C58">
                  <w:pPr>
                    <w:jc w:val="center"/>
                    <w:rPr>
                      <w:snapToGrid w:val="0"/>
                      <w:color w:val="000000" w:themeColor="text1"/>
                      <w:szCs w:val="21"/>
                    </w:rPr>
                  </w:pPr>
                  <w:r w:rsidRPr="00CC68A2">
                    <w:rPr>
                      <w:rFonts w:hint="eastAsia"/>
                      <w:snapToGrid w:val="0"/>
                      <w:color w:val="000000" w:themeColor="text1"/>
                      <w:szCs w:val="21"/>
                    </w:rPr>
                    <w:t>新乡市</w:t>
                  </w:r>
                  <w:r w:rsidR="007A4C58" w:rsidRPr="00CC68A2">
                    <w:rPr>
                      <w:rFonts w:hint="eastAsia"/>
                      <w:snapToGrid w:val="0"/>
                      <w:color w:val="000000" w:themeColor="text1"/>
                      <w:szCs w:val="21"/>
                    </w:rPr>
                    <w:t>202</w:t>
                  </w:r>
                  <w:r w:rsidR="00720516" w:rsidRPr="00CC68A2">
                    <w:rPr>
                      <w:snapToGrid w:val="0"/>
                      <w:color w:val="000000" w:themeColor="text1"/>
                      <w:szCs w:val="21"/>
                    </w:rPr>
                    <w:t>5</w:t>
                  </w:r>
                  <w:r w:rsidR="007A4C58" w:rsidRPr="00CC68A2">
                    <w:rPr>
                      <w:rFonts w:hint="eastAsia"/>
                      <w:snapToGrid w:val="0"/>
                      <w:color w:val="000000" w:themeColor="text1"/>
                      <w:szCs w:val="21"/>
                    </w:rPr>
                    <w:t>年蓝天保卫战实施方案</w:t>
                  </w:r>
                </w:p>
              </w:tc>
            </w:tr>
            <w:tr w:rsidR="00D57D96" w:rsidRPr="00CC68A2" w14:paraId="38B67605" w14:textId="77777777" w:rsidTr="00B8788D">
              <w:trPr>
                <w:trHeight w:val="454"/>
              </w:trPr>
              <w:tc>
                <w:tcPr>
                  <w:tcW w:w="5135" w:type="dxa"/>
                  <w:shd w:val="clear" w:color="auto" w:fill="auto"/>
                  <w:vAlign w:val="center"/>
                </w:tcPr>
                <w:p w14:paraId="438689A1" w14:textId="7BC874BE" w:rsidR="00BA04B2" w:rsidRPr="00CC68A2" w:rsidRDefault="005877EC" w:rsidP="001B47E3">
                  <w:pPr>
                    <w:rPr>
                      <w:snapToGrid w:val="0"/>
                      <w:color w:val="000000" w:themeColor="text1"/>
                      <w:szCs w:val="21"/>
                    </w:rPr>
                  </w:pPr>
                  <w:r w:rsidRPr="00CC68A2">
                    <w:rPr>
                      <w:rFonts w:hint="eastAsia"/>
                      <w:snapToGrid w:val="0"/>
                      <w:color w:val="000000" w:themeColor="text1"/>
                      <w:szCs w:val="21"/>
                    </w:rPr>
                    <w:t>1.</w:t>
                  </w:r>
                  <w:r w:rsidR="001B47E3" w:rsidRPr="00CC68A2">
                    <w:rPr>
                      <w:rFonts w:hint="eastAsia"/>
                      <w:snapToGrid w:val="0"/>
                      <w:color w:val="000000" w:themeColor="text1"/>
                      <w:szCs w:val="21"/>
                    </w:rPr>
                    <w:t>深入开展低效失效治理设施排查整治</w:t>
                  </w:r>
                  <w:r w:rsidRPr="00CC68A2">
                    <w:rPr>
                      <w:rFonts w:hint="eastAsia"/>
                      <w:snapToGrid w:val="0"/>
                      <w:color w:val="000000" w:themeColor="text1"/>
                      <w:szCs w:val="21"/>
                    </w:rPr>
                    <w:t>。</w:t>
                  </w:r>
                  <w:r w:rsidR="001B47E3" w:rsidRPr="00CC68A2">
                    <w:rPr>
                      <w:rFonts w:hint="eastAsia"/>
                      <w:snapToGrid w:val="0"/>
                      <w:color w:val="000000" w:themeColor="text1"/>
                      <w:szCs w:val="21"/>
                    </w:rPr>
                    <w:t>持续开展低效失效大气污染治理设施排查，淘汰不成熟、不适用、无法稳定达标排放的治理工艺，整治关键组件缺失、质量低劣、自动化水平低的治理设施，纳入年度重点治理任务并限期完成提升改造。</w:t>
                  </w:r>
                  <w:r w:rsidR="001B47E3" w:rsidRPr="00CC68A2">
                    <w:rPr>
                      <w:rFonts w:hint="eastAsia"/>
                      <w:snapToGrid w:val="0"/>
                      <w:color w:val="000000" w:themeColor="text1"/>
                      <w:szCs w:val="21"/>
                    </w:rPr>
                    <w:t>2025</w:t>
                  </w:r>
                  <w:r w:rsidR="001B47E3" w:rsidRPr="00CC68A2">
                    <w:rPr>
                      <w:rFonts w:hint="eastAsia"/>
                      <w:snapToGrid w:val="0"/>
                      <w:color w:val="000000" w:themeColor="text1"/>
                      <w:szCs w:val="21"/>
                    </w:rPr>
                    <w:t>年</w:t>
                  </w:r>
                  <w:r w:rsidR="001B47E3" w:rsidRPr="00CC68A2">
                    <w:rPr>
                      <w:rFonts w:hint="eastAsia"/>
                      <w:snapToGrid w:val="0"/>
                      <w:color w:val="000000" w:themeColor="text1"/>
                      <w:szCs w:val="21"/>
                    </w:rPr>
                    <w:t>10</w:t>
                  </w:r>
                  <w:r w:rsidR="001B47E3" w:rsidRPr="00CC68A2">
                    <w:rPr>
                      <w:rFonts w:hint="eastAsia"/>
                      <w:snapToGrid w:val="0"/>
                      <w:color w:val="000000" w:themeColor="text1"/>
                      <w:szCs w:val="21"/>
                    </w:rPr>
                    <w:t>月底前，完成低效失效治理设施提升改造企业</w:t>
                  </w:r>
                  <w:r w:rsidR="001B47E3" w:rsidRPr="00CC68A2">
                    <w:rPr>
                      <w:rFonts w:hint="eastAsia"/>
                      <w:snapToGrid w:val="0"/>
                      <w:color w:val="000000" w:themeColor="text1"/>
                      <w:szCs w:val="21"/>
                    </w:rPr>
                    <w:t>100</w:t>
                  </w:r>
                  <w:r w:rsidR="001B47E3" w:rsidRPr="00CC68A2">
                    <w:rPr>
                      <w:rFonts w:hint="eastAsia"/>
                      <w:snapToGrid w:val="0"/>
                      <w:color w:val="000000" w:themeColor="text1"/>
                      <w:szCs w:val="21"/>
                    </w:rPr>
                    <w:t>家以上，未按时完成提升改造的纳入秋冬季生产调控范围。</w:t>
                  </w:r>
                </w:p>
              </w:tc>
              <w:tc>
                <w:tcPr>
                  <w:tcW w:w="1843" w:type="dxa"/>
                  <w:shd w:val="clear" w:color="auto" w:fill="auto"/>
                  <w:vAlign w:val="center"/>
                </w:tcPr>
                <w:p w14:paraId="1B5AC76C" w14:textId="7B41787E" w:rsidR="00BA04B2" w:rsidRPr="00CC68A2" w:rsidRDefault="00BA04B2" w:rsidP="007A4C58">
                  <w:pPr>
                    <w:rPr>
                      <w:snapToGrid w:val="0"/>
                      <w:color w:val="000000" w:themeColor="text1"/>
                      <w:szCs w:val="21"/>
                    </w:rPr>
                  </w:pPr>
                  <w:r w:rsidRPr="00CC68A2">
                    <w:rPr>
                      <w:rFonts w:hint="eastAsia"/>
                      <w:snapToGrid w:val="0"/>
                      <w:color w:val="000000" w:themeColor="text1"/>
                      <w:szCs w:val="21"/>
                    </w:rPr>
                    <w:t>本项目属于</w:t>
                  </w:r>
                  <w:r w:rsidR="008A2918" w:rsidRPr="00CC68A2">
                    <w:rPr>
                      <w:rFonts w:hint="eastAsia"/>
                      <w:snapToGrid w:val="0"/>
                      <w:color w:val="000000" w:themeColor="text1"/>
                      <w:szCs w:val="21"/>
                    </w:rPr>
                    <w:t>其他非金属矿物制品制造</w:t>
                  </w:r>
                  <w:r w:rsidRPr="00CC68A2">
                    <w:rPr>
                      <w:rFonts w:hint="eastAsia"/>
                      <w:snapToGrid w:val="0"/>
                      <w:color w:val="000000" w:themeColor="text1"/>
                      <w:szCs w:val="21"/>
                    </w:rPr>
                    <w:t>，本项目建设性质为</w:t>
                  </w:r>
                  <w:r w:rsidR="00FF1038" w:rsidRPr="00CC68A2">
                    <w:rPr>
                      <w:rFonts w:hint="eastAsia"/>
                      <w:snapToGrid w:val="0"/>
                      <w:color w:val="000000" w:themeColor="text1"/>
                      <w:szCs w:val="21"/>
                    </w:rPr>
                    <w:t>扩建</w:t>
                  </w:r>
                  <w:r w:rsidR="00EC63F3" w:rsidRPr="00CC68A2">
                    <w:rPr>
                      <w:rFonts w:hint="eastAsia"/>
                      <w:snapToGrid w:val="0"/>
                      <w:color w:val="000000" w:themeColor="text1"/>
                      <w:szCs w:val="21"/>
                    </w:rPr>
                    <w:t>，</w:t>
                  </w:r>
                  <w:r w:rsidR="001D789D" w:rsidRPr="00CC68A2">
                    <w:rPr>
                      <w:rFonts w:hint="eastAsia"/>
                      <w:snapToGrid w:val="0"/>
                      <w:color w:val="000000" w:themeColor="text1"/>
                      <w:szCs w:val="21"/>
                    </w:rPr>
                    <w:t>本项目采取的废气处理措施</w:t>
                  </w:r>
                  <w:r w:rsidR="00296AC8" w:rsidRPr="00CC68A2">
                    <w:rPr>
                      <w:rFonts w:hint="eastAsia"/>
                      <w:snapToGrid w:val="0"/>
                      <w:color w:val="000000" w:themeColor="text1"/>
                      <w:szCs w:val="21"/>
                    </w:rPr>
                    <w:t>为</w:t>
                  </w:r>
                  <w:r w:rsidR="001D789D" w:rsidRPr="00CC68A2">
                    <w:rPr>
                      <w:rFonts w:hint="eastAsia"/>
                      <w:snapToGrid w:val="0"/>
                      <w:color w:val="000000" w:themeColor="text1"/>
                      <w:szCs w:val="21"/>
                    </w:rPr>
                    <w:t>干式过滤器</w:t>
                  </w:r>
                  <w:r w:rsidR="001D789D" w:rsidRPr="00CC68A2">
                    <w:rPr>
                      <w:rFonts w:hint="eastAsia"/>
                      <w:snapToGrid w:val="0"/>
                      <w:color w:val="000000" w:themeColor="text1"/>
                      <w:szCs w:val="21"/>
                    </w:rPr>
                    <w:t>+</w:t>
                  </w:r>
                  <w:r w:rsidR="001D789D" w:rsidRPr="00CC68A2">
                    <w:rPr>
                      <w:rFonts w:hint="eastAsia"/>
                      <w:snapToGrid w:val="0"/>
                      <w:color w:val="000000" w:themeColor="text1"/>
                      <w:szCs w:val="21"/>
                    </w:rPr>
                    <w:t>活性炭吸附</w:t>
                  </w:r>
                  <w:r w:rsidR="001D789D" w:rsidRPr="00CC68A2">
                    <w:rPr>
                      <w:rFonts w:hint="eastAsia"/>
                      <w:snapToGrid w:val="0"/>
                      <w:color w:val="000000" w:themeColor="text1"/>
                      <w:szCs w:val="21"/>
                    </w:rPr>
                    <w:t>/</w:t>
                  </w:r>
                  <w:r w:rsidR="001D789D" w:rsidRPr="00CC68A2">
                    <w:rPr>
                      <w:rFonts w:hint="eastAsia"/>
                      <w:snapToGrid w:val="0"/>
                      <w:color w:val="000000" w:themeColor="text1"/>
                      <w:szCs w:val="21"/>
                    </w:rPr>
                    <w:t>脱附</w:t>
                  </w:r>
                  <w:r w:rsidR="001D789D" w:rsidRPr="00CC68A2">
                    <w:rPr>
                      <w:rFonts w:hint="eastAsia"/>
                      <w:snapToGrid w:val="0"/>
                      <w:color w:val="000000" w:themeColor="text1"/>
                      <w:szCs w:val="21"/>
                    </w:rPr>
                    <w:t>+</w:t>
                  </w:r>
                  <w:r w:rsidR="001D789D" w:rsidRPr="00CC68A2">
                    <w:rPr>
                      <w:rFonts w:hint="eastAsia"/>
                      <w:snapToGrid w:val="0"/>
                      <w:color w:val="000000" w:themeColor="text1"/>
                      <w:szCs w:val="21"/>
                    </w:rPr>
                    <w:t>催化燃烧</w:t>
                  </w:r>
                  <w:r w:rsidR="001B47E3" w:rsidRPr="00CC68A2">
                    <w:rPr>
                      <w:rFonts w:hint="eastAsia"/>
                      <w:snapToGrid w:val="0"/>
                      <w:color w:val="000000" w:themeColor="text1"/>
                      <w:szCs w:val="21"/>
                    </w:rPr>
                    <w:t>，不属于低效失效治理设施</w:t>
                  </w:r>
                  <w:r w:rsidR="00E2640D" w:rsidRPr="00CC68A2">
                    <w:rPr>
                      <w:rFonts w:hint="eastAsia"/>
                      <w:snapToGrid w:val="0"/>
                      <w:color w:val="000000" w:themeColor="text1"/>
                      <w:szCs w:val="21"/>
                    </w:rPr>
                    <w:t>。</w:t>
                  </w:r>
                </w:p>
              </w:tc>
              <w:tc>
                <w:tcPr>
                  <w:tcW w:w="1034" w:type="dxa"/>
                  <w:shd w:val="clear" w:color="auto" w:fill="auto"/>
                  <w:vAlign w:val="center"/>
                </w:tcPr>
                <w:p w14:paraId="04A13D39" w14:textId="282C7A9D" w:rsidR="00BA04B2" w:rsidRPr="00CC68A2" w:rsidRDefault="0059582C" w:rsidP="007A4C58">
                  <w:pPr>
                    <w:rPr>
                      <w:snapToGrid w:val="0"/>
                      <w:color w:val="000000" w:themeColor="text1"/>
                      <w:szCs w:val="21"/>
                    </w:rPr>
                  </w:pPr>
                  <w:r w:rsidRPr="00CC68A2">
                    <w:rPr>
                      <w:snapToGrid w:val="0"/>
                      <w:color w:val="000000" w:themeColor="text1"/>
                      <w:szCs w:val="21"/>
                    </w:rPr>
                    <w:t>符合要求</w:t>
                  </w:r>
                </w:p>
              </w:tc>
            </w:tr>
            <w:tr w:rsidR="00D57D96" w:rsidRPr="00CC68A2" w14:paraId="4544C85F" w14:textId="77777777" w:rsidTr="00720516">
              <w:trPr>
                <w:trHeight w:val="56"/>
              </w:trPr>
              <w:tc>
                <w:tcPr>
                  <w:tcW w:w="5135" w:type="dxa"/>
                  <w:shd w:val="clear" w:color="auto" w:fill="auto"/>
                  <w:vAlign w:val="center"/>
                </w:tcPr>
                <w:p w14:paraId="2467604F" w14:textId="27DCD8FC" w:rsidR="007A4C58" w:rsidRPr="00CC68A2" w:rsidRDefault="008A2918" w:rsidP="001B47E3">
                  <w:pPr>
                    <w:rPr>
                      <w:snapToGrid w:val="0"/>
                      <w:color w:val="000000" w:themeColor="text1"/>
                      <w:szCs w:val="21"/>
                    </w:rPr>
                  </w:pPr>
                  <w:r w:rsidRPr="00CC68A2">
                    <w:rPr>
                      <w:snapToGrid w:val="0"/>
                      <w:color w:val="000000" w:themeColor="text1"/>
                      <w:szCs w:val="21"/>
                    </w:rPr>
                    <w:t>3.</w:t>
                  </w:r>
                  <w:r w:rsidR="001B47E3" w:rsidRPr="00CC68A2">
                    <w:rPr>
                      <w:rFonts w:hint="eastAsia"/>
                      <w:snapToGrid w:val="0"/>
                      <w:color w:val="000000" w:themeColor="text1"/>
                      <w:szCs w:val="21"/>
                    </w:rPr>
                    <w:t>开展环境绩效等级提升行动。持续开展重点行业绩效分级“创</w:t>
                  </w:r>
                  <w:r w:rsidR="001B47E3" w:rsidRPr="00CC68A2">
                    <w:rPr>
                      <w:rFonts w:hint="eastAsia"/>
                      <w:snapToGrid w:val="0"/>
                      <w:color w:val="000000" w:themeColor="text1"/>
                      <w:szCs w:val="21"/>
                    </w:rPr>
                    <w:t>A</w:t>
                  </w:r>
                  <w:r w:rsidR="001B47E3" w:rsidRPr="00CC68A2">
                    <w:rPr>
                      <w:rFonts w:hint="eastAsia"/>
                      <w:snapToGrid w:val="0"/>
                      <w:color w:val="000000" w:themeColor="text1"/>
                      <w:szCs w:val="21"/>
                    </w:rPr>
                    <w:t>晋</w:t>
                  </w:r>
                  <w:r w:rsidR="001B47E3" w:rsidRPr="00CC68A2">
                    <w:rPr>
                      <w:rFonts w:hint="eastAsia"/>
                      <w:snapToGrid w:val="0"/>
                      <w:color w:val="000000" w:themeColor="text1"/>
                      <w:szCs w:val="21"/>
                    </w:rPr>
                    <w:t>B</w:t>
                  </w:r>
                  <w:r w:rsidR="001B47E3" w:rsidRPr="00CC68A2">
                    <w:rPr>
                      <w:rFonts w:hint="eastAsia"/>
                      <w:snapToGrid w:val="0"/>
                      <w:color w:val="000000" w:themeColor="text1"/>
                      <w:szCs w:val="21"/>
                    </w:rPr>
                    <w:t>减</w:t>
                  </w:r>
                  <w:r w:rsidR="001B47E3" w:rsidRPr="00CC68A2">
                    <w:rPr>
                      <w:rFonts w:hint="eastAsia"/>
                      <w:snapToGrid w:val="0"/>
                      <w:color w:val="000000" w:themeColor="text1"/>
                      <w:szCs w:val="21"/>
                    </w:rPr>
                    <w:t>C</w:t>
                  </w:r>
                  <w:r w:rsidR="001B47E3" w:rsidRPr="00CC68A2">
                    <w:rPr>
                      <w:rFonts w:hint="eastAsia"/>
                      <w:snapToGrid w:val="0"/>
                      <w:color w:val="000000" w:themeColor="text1"/>
                      <w:szCs w:val="21"/>
                    </w:rPr>
                    <w:t>清</w:t>
                  </w:r>
                  <w:r w:rsidR="001B47E3" w:rsidRPr="00CC68A2">
                    <w:rPr>
                      <w:rFonts w:hint="eastAsia"/>
                      <w:snapToGrid w:val="0"/>
                      <w:color w:val="000000" w:themeColor="text1"/>
                      <w:szCs w:val="21"/>
                    </w:rPr>
                    <w:t>D</w:t>
                  </w:r>
                  <w:r w:rsidR="001B47E3" w:rsidRPr="00CC68A2">
                    <w:rPr>
                      <w:rFonts w:hint="eastAsia"/>
                      <w:snapToGrid w:val="0"/>
                      <w:color w:val="000000" w:themeColor="text1"/>
                      <w:szCs w:val="21"/>
                    </w:rPr>
                    <w:t>”行动，分行业分类别建立绩效提升企业清单，全力帮扶重点行业企业对照行业先进水平实施生产和治理工艺装备提升改造，不断提升环境绩效等级。加强企业绩效监管，落实“有进有出”动态调整机制，对已评定</w:t>
                  </w:r>
                  <w:r w:rsidR="001B47E3" w:rsidRPr="00CC68A2">
                    <w:rPr>
                      <w:rFonts w:hint="eastAsia"/>
                      <w:snapToGrid w:val="0"/>
                      <w:color w:val="000000" w:themeColor="text1"/>
                      <w:szCs w:val="21"/>
                    </w:rPr>
                    <w:t>A</w:t>
                  </w:r>
                  <w:r w:rsidR="001B47E3" w:rsidRPr="00CC68A2">
                    <w:rPr>
                      <w:rFonts w:hint="eastAsia"/>
                      <w:snapToGrid w:val="0"/>
                      <w:color w:val="000000" w:themeColor="text1"/>
                      <w:szCs w:val="21"/>
                    </w:rPr>
                    <w:t>级、</w:t>
                  </w:r>
                  <w:r w:rsidR="001B47E3" w:rsidRPr="00CC68A2">
                    <w:rPr>
                      <w:rFonts w:hint="eastAsia"/>
                      <w:snapToGrid w:val="0"/>
                      <w:color w:val="000000" w:themeColor="text1"/>
                      <w:szCs w:val="21"/>
                    </w:rPr>
                    <w:t>B</w:t>
                  </w:r>
                  <w:r w:rsidR="001B47E3" w:rsidRPr="00CC68A2">
                    <w:rPr>
                      <w:rFonts w:hint="eastAsia"/>
                      <w:snapToGrid w:val="0"/>
                      <w:color w:val="000000" w:themeColor="text1"/>
                      <w:szCs w:val="21"/>
                    </w:rPr>
                    <w:t>级和绩效引领性企业开展“回头看”，对实际绩效水平达不到评定等级要求，或存在严重环境违法违规行为的企业，严格实施降级处理。鼓励指导企业通过设备更新、技术改造、治理升级等措施，不断提升环境绩效等级，</w:t>
                  </w:r>
                  <w:r w:rsidR="001B47E3" w:rsidRPr="00CC68A2">
                    <w:rPr>
                      <w:rFonts w:hint="eastAsia"/>
                      <w:snapToGrid w:val="0"/>
                      <w:color w:val="000000" w:themeColor="text1"/>
                      <w:szCs w:val="21"/>
                    </w:rPr>
                    <w:t>2025</w:t>
                  </w:r>
                  <w:r w:rsidR="001B47E3" w:rsidRPr="00CC68A2">
                    <w:rPr>
                      <w:rFonts w:hint="eastAsia"/>
                      <w:snapToGrid w:val="0"/>
                      <w:color w:val="000000" w:themeColor="text1"/>
                      <w:szCs w:val="21"/>
                    </w:rPr>
                    <w:t>年全市新增</w:t>
                  </w:r>
                  <w:r w:rsidR="001B47E3" w:rsidRPr="00CC68A2">
                    <w:rPr>
                      <w:rFonts w:hint="eastAsia"/>
                      <w:snapToGrid w:val="0"/>
                      <w:color w:val="000000" w:themeColor="text1"/>
                      <w:szCs w:val="21"/>
                    </w:rPr>
                    <w:t>A</w:t>
                  </w:r>
                  <w:r w:rsidR="001B47E3" w:rsidRPr="00CC68A2">
                    <w:rPr>
                      <w:rFonts w:hint="eastAsia"/>
                      <w:snapToGrid w:val="0"/>
                      <w:color w:val="000000" w:themeColor="text1"/>
                      <w:szCs w:val="21"/>
                    </w:rPr>
                    <w:t>级、</w:t>
                  </w:r>
                  <w:r w:rsidR="001B47E3" w:rsidRPr="00CC68A2">
                    <w:rPr>
                      <w:rFonts w:hint="eastAsia"/>
                      <w:snapToGrid w:val="0"/>
                      <w:color w:val="000000" w:themeColor="text1"/>
                      <w:szCs w:val="21"/>
                    </w:rPr>
                    <w:t>B</w:t>
                  </w:r>
                  <w:r w:rsidR="001B47E3" w:rsidRPr="00CC68A2">
                    <w:rPr>
                      <w:rFonts w:hint="eastAsia"/>
                      <w:snapToGrid w:val="0"/>
                      <w:color w:val="000000" w:themeColor="text1"/>
                      <w:szCs w:val="21"/>
                    </w:rPr>
                    <w:t>级企业及绩效引领性企业</w:t>
                  </w:r>
                  <w:r w:rsidR="001B47E3" w:rsidRPr="00CC68A2">
                    <w:rPr>
                      <w:rFonts w:hint="eastAsia"/>
                      <w:snapToGrid w:val="0"/>
                      <w:color w:val="000000" w:themeColor="text1"/>
                      <w:szCs w:val="21"/>
                    </w:rPr>
                    <w:t>30</w:t>
                  </w:r>
                  <w:r w:rsidR="001B47E3" w:rsidRPr="00CC68A2">
                    <w:rPr>
                      <w:rFonts w:hint="eastAsia"/>
                      <w:snapToGrid w:val="0"/>
                      <w:color w:val="000000" w:themeColor="text1"/>
                      <w:szCs w:val="21"/>
                    </w:rPr>
                    <w:t>家以上。</w:t>
                  </w:r>
                </w:p>
              </w:tc>
              <w:tc>
                <w:tcPr>
                  <w:tcW w:w="1843" w:type="dxa"/>
                  <w:shd w:val="clear" w:color="auto" w:fill="auto"/>
                  <w:vAlign w:val="center"/>
                </w:tcPr>
                <w:p w14:paraId="2CE67F4E" w14:textId="451B7407" w:rsidR="007A4C58" w:rsidRPr="00CC68A2" w:rsidRDefault="007A4C58" w:rsidP="007A4C58">
                  <w:pPr>
                    <w:rPr>
                      <w:snapToGrid w:val="0"/>
                      <w:color w:val="000000" w:themeColor="text1"/>
                      <w:szCs w:val="21"/>
                    </w:rPr>
                  </w:pPr>
                  <w:r w:rsidRPr="00CC68A2">
                    <w:rPr>
                      <w:rFonts w:hint="eastAsia"/>
                      <w:snapToGrid w:val="0"/>
                      <w:color w:val="000000" w:themeColor="text1"/>
                      <w:szCs w:val="21"/>
                    </w:rPr>
                    <w:t>本项目属于</w:t>
                  </w:r>
                  <w:r w:rsidR="008A2918" w:rsidRPr="00CC68A2">
                    <w:rPr>
                      <w:rFonts w:hint="eastAsia"/>
                      <w:snapToGrid w:val="0"/>
                      <w:color w:val="000000" w:themeColor="text1"/>
                      <w:szCs w:val="21"/>
                    </w:rPr>
                    <w:t>其他非金属矿物制品制造</w:t>
                  </w:r>
                  <w:r w:rsidRPr="00CC68A2">
                    <w:rPr>
                      <w:rFonts w:hint="eastAsia"/>
                      <w:snapToGrid w:val="0"/>
                      <w:color w:val="000000" w:themeColor="text1"/>
                      <w:szCs w:val="21"/>
                    </w:rPr>
                    <w:t>，</w:t>
                  </w:r>
                  <w:r w:rsidR="008A2918" w:rsidRPr="00CC68A2">
                    <w:rPr>
                      <w:rFonts w:hint="eastAsia"/>
                      <w:snapToGrid w:val="0"/>
                      <w:color w:val="000000" w:themeColor="text1"/>
                      <w:szCs w:val="21"/>
                    </w:rPr>
                    <w:t>按照《河南省重污染天气通用行业应急减排措施制定技术指南》（</w:t>
                  </w:r>
                  <w:r w:rsidR="008A2918" w:rsidRPr="00CC68A2">
                    <w:rPr>
                      <w:rFonts w:hint="eastAsia"/>
                      <w:snapToGrid w:val="0"/>
                      <w:color w:val="000000" w:themeColor="text1"/>
                      <w:szCs w:val="21"/>
                    </w:rPr>
                    <w:t>2024</w:t>
                  </w:r>
                  <w:r w:rsidR="008A2918" w:rsidRPr="00CC68A2">
                    <w:rPr>
                      <w:rFonts w:hint="eastAsia"/>
                      <w:snapToGrid w:val="0"/>
                      <w:color w:val="000000" w:themeColor="text1"/>
                      <w:szCs w:val="21"/>
                    </w:rPr>
                    <w:t>年修订稿）中的涉</w:t>
                  </w:r>
                  <w:r w:rsidR="008A2918" w:rsidRPr="00CC68A2">
                    <w:rPr>
                      <w:rFonts w:hint="eastAsia"/>
                      <w:snapToGrid w:val="0"/>
                      <w:color w:val="000000" w:themeColor="text1"/>
                      <w:szCs w:val="21"/>
                    </w:rPr>
                    <w:t xml:space="preserve">VOCs </w:t>
                  </w:r>
                  <w:r w:rsidR="008A2918" w:rsidRPr="00CC68A2">
                    <w:rPr>
                      <w:rFonts w:hint="eastAsia"/>
                      <w:snapToGrid w:val="0"/>
                      <w:color w:val="000000" w:themeColor="text1"/>
                      <w:szCs w:val="21"/>
                    </w:rPr>
                    <w:t>企业要求进行建设。</w:t>
                  </w:r>
                </w:p>
              </w:tc>
              <w:tc>
                <w:tcPr>
                  <w:tcW w:w="1034" w:type="dxa"/>
                  <w:shd w:val="clear" w:color="auto" w:fill="auto"/>
                  <w:vAlign w:val="center"/>
                </w:tcPr>
                <w:p w14:paraId="21AEAD8D" w14:textId="77777777" w:rsidR="007A4C58" w:rsidRPr="00CC68A2" w:rsidRDefault="007A4C58" w:rsidP="007A4C58">
                  <w:pPr>
                    <w:rPr>
                      <w:snapToGrid w:val="0"/>
                      <w:color w:val="000000" w:themeColor="text1"/>
                      <w:szCs w:val="21"/>
                    </w:rPr>
                  </w:pPr>
                  <w:r w:rsidRPr="00CC68A2">
                    <w:rPr>
                      <w:snapToGrid w:val="0"/>
                      <w:color w:val="000000" w:themeColor="text1"/>
                      <w:szCs w:val="21"/>
                    </w:rPr>
                    <w:t>符合要求</w:t>
                  </w:r>
                </w:p>
              </w:tc>
            </w:tr>
            <w:tr w:rsidR="00D57D96" w:rsidRPr="00CC68A2" w14:paraId="5E76567E" w14:textId="77777777" w:rsidTr="00B8788D">
              <w:trPr>
                <w:trHeight w:val="454"/>
              </w:trPr>
              <w:tc>
                <w:tcPr>
                  <w:tcW w:w="8012" w:type="dxa"/>
                  <w:gridSpan w:val="3"/>
                  <w:shd w:val="clear" w:color="auto" w:fill="auto"/>
                  <w:vAlign w:val="center"/>
                </w:tcPr>
                <w:p w14:paraId="7AC7CFA8" w14:textId="3E7F0235" w:rsidR="007A4C58" w:rsidRPr="00CC68A2" w:rsidRDefault="005877EC" w:rsidP="007A4C58">
                  <w:pPr>
                    <w:jc w:val="center"/>
                    <w:rPr>
                      <w:snapToGrid w:val="0"/>
                      <w:color w:val="000000" w:themeColor="text1"/>
                      <w:szCs w:val="21"/>
                    </w:rPr>
                  </w:pPr>
                  <w:r w:rsidRPr="00CC68A2">
                    <w:rPr>
                      <w:rFonts w:hint="eastAsia"/>
                      <w:snapToGrid w:val="0"/>
                      <w:color w:val="000000" w:themeColor="text1"/>
                      <w:szCs w:val="21"/>
                    </w:rPr>
                    <w:t>新乡市</w:t>
                  </w:r>
                  <w:r w:rsidR="007A4C58" w:rsidRPr="00CC68A2">
                    <w:rPr>
                      <w:rFonts w:hint="eastAsia"/>
                      <w:snapToGrid w:val="0"/>
                      <w:color w:val="000000" w:themeColor="text1"/>
                      <w:szCs w:val="21"/>
                    </w:rPr>
                    <w:t>202</w:t>
                  </w:r>
                  <w:r w:rsidR="003A1D51" w:rsidRPr="00CC68A2">
                    <w:rPr>
                      <w:snapToGrid w:val="0"/>
                      <w:color w:val="000000" w:themeColor="text1"/>
                      <w:szCs w:val="21"/>
                    </w:rPr>
                    <w:t>5</w:t>
                  </w:r>
                  <w:r w:rsidR="007A4C58" w:rsidRPr="00CC68A2">
                    <w:rPr>
                      <w:rFonts w:hint="eastAsia"/>
                      <w:snapToGrid w:val="0"/>
                      <w:color w:val="000000" w:themeColor="text1"/>
                      <w:szCs w:val="21"/>
                    </w:rPr>
                    <w:t>年碧水保卫战实施方案</w:t>
                  </w:r>
                </w:p>
              </w:tc>
            </w:tr>
            <w:tr w:rsidR="00D57D96" w:rsidRPr="00CC68A2" w14:paraId="5C6EE55D" w14:textId="77777777" w:rsidTr="00720516">
              <w:trPr>
                <w:trHeight w:val="454"/>
              </w:trPr>
              <w:tc>
                <w:tcPr>
                  <w:tcW w:w="5135" w:type="dxa"/>
                  <w:shd w:val="clear" w:color="auto" w:fill="auto"/>
                  <w:vAlign w:val="center"/>
                </w:tcPr>
                <w:p w14:paraId="2719FA16" w14:textId="5C42AC98" w:rsidR="006F69E3" w:rsidRPr="00CC68A2" w:rsidRDefault="00587643" w:rsidP="00720516">
                  <w:pPr>
                    <w:rPr>
                      <w:color w:val="000000" w:themeColor="text1"/>
                    </w:rPr>
                  </w:pPr>
                  <w:r w:rsidRPr="00CC68A2">
                    <w:rPr>
                      <w:rFonts w:hint="eastAsia"/>
                      <w:color w:val="000000" w:themeColor="text1"/>
                    </w:rPr>
                    <w:t>1.</w:t>
                  </w:r>
                  <w:r w:rsidR="001B47E3" w:rsidRPr="00CC68A2">
                    <w:rPr>
                      <w:rFonts w:hint="eastAsia"/>
                      <w:color w:val="000000" w:themeColor="text1"/>
                    </w:rPr>
                    <w:t>持续强化水资源节约集约利用。加快推进高标准农田建设和大中型灌区建设改造，打造节水控水示范区；严格用水总量与强度双控管理，分解下达区域年度用水计划；组织企业参加水效“领跑者”遴选工作和水效对标达标活动，积极申报</w:t>
                  </w:r>
                  <w:r w:rsidR="001B47E3" w:rsidRPr="00CC68A2">
                    <w:rPr>
                      <w:rFonts w:hint="eastAsia"/>
                      <w:color w:val="000000" w:themeColor="text1"/>
                    </w:rPr>
                    <w:t>2025</w:t>
                  </w:r>
                  <w:r w:rsidR="001B47E3" w:rsidRPr="00CC68A2">
                    <w:rPr>
                      <w:rFonts w:hint="eastAsia"/>
                      <w:color w:val="000000" w:themeColor="text1"/>
                    </w:rPr>
                    <w:t>年工业废水循环利用标杆企业和园区；推动城镇生活污水处理厂再生水利用，提高再生水利用效率。</w:t>
                  </w:r>
                </w:p>
              </w:tc>
              <w:tc>
                <w:tcPr>
                  <w:tcW w:w="1843" w:type="dxa"/>
                  <w:shd w:val="clear" w:color="auto" w:fill="auto"/>
                  <w:vAlign w:val="center"/>
                </w:tcPr>
                <w:p w14:paraId="2A9BDCEF" w14:textId="02CCD0D2" w:rsidR="006F69E3" w:rsidRPr="00CC68A2" w:rsidRDefault="006F69E3" w:rsidP="003B72C2">
                  <w:pPr>
                    <w:rPr>
                      <w:snapToGrid w:val="0"/>
                      <w:color w:val="000000" w:themeColor="text1"/>
                      <w:szCs w:val="21"/>
                    </w:rPr>
                  </w:pPr>
                  <w:r w:rsidRPr="00CC68A2">
                    <w:rPr>
                      <w:rFonts w:hint="eastAsia"/>
                      <w:color w:val="000000" w:themeColor="text1"/>
                    </w:rPr>
                    <w:t>项目生活污水经化粪池收集处理后，定期清运，不外排。</w:t>
                  </w:r>
                </w:p>
              </w:tc>
              <w:tc>
                <w:tcPr>
                  <w:tcW w:w="1034" w:type="dxa"/>
                  <w:shd w:val="clear" w:color="auto" w:fill="auto"/>
                  <w:vAlign w:val="center"/>
                </w:tcPr>
                <w:p w14:paraId="3877867B" w14:textId="339C14F1" w:rsidR="006F69E3" w:rsidRPr="00CC68A2" w:rsidRDefault="006F69E3" w:rsidP="00587643">
                  <w:pPr>
                    <w:jc w:val="center"/>
                    <w:rPr>
                      <w:snapToGrid w:val="0"/>
                      <w:color w:val="000000" w:themeColor="text1"/>
                      <w:szCs w:val="21"/>
                    </w:rPr>
                  </w:pPr>
                  <w:r w:rsidRPr="00CC68A2">
                    <w:rPr>
                      <w:rFonts w:hint="eastAsia"/>
                      <w:color w:val="000000" w:themeColor="text1"/>
                    </w:rPr>
                    <w:t>符合要求</w:t>
                  </w:r>
                </w:p>
              </w:tc>
            </w:tr>
            <w:tr w:rsidR="00D57D96" w:rsidRPr="00CC68A2" w14:paraId="0B5F3D2E" w14:textId="77777777" w:rsidTr="00B8788D">
              <w:trPr>
                <w:trHeight w:val="454"/>
              </w:trPr>
              <w:tc>
                <w:tcPr>
                  <w:tcW w:w="5135" w:type="dxa"/>
                  <w:shd w:val="clear" w:color="auto" w:fill="auto"/>
                  <w:vAlign w:val="center"/>
                </w:tcPr>
                <w:p w14:paraId="0C03D5CB" w14:textId="3EA5FCEA" w:rsidR="006F69E3" w:rsidRPr="00CC68A2" w:rsidRDefault="006F69E3" w:rsidP="00720516">
                  <w:pPr>
                    <w:rPr>
                      <w:snapToGrid w:val="0"/>
                      <w:color w:val="000000" w:themeColor="text1"/>
                      <w:szCs w:val="21"/>
                    </w:rPr>
                  </w:pPr>
                  <w:r w:rsidRPr="00CC68A2">
                    <w:rPr>
                      <w:snapToGrid w:val="0"/>
                      <w:color w:val="000000" w:themeColor="text1"/>
                      <w:szCs w:val="21"/>
                    </w:rPr>
                    <w:t>2</w:t>
                  </w:r>
                  <w:r w:rsidRPr="00CC68A2">
                    <w:rPr>
                      <w:rFonts w:hint="eastAsia"/>
                      <w:snapToGrid w:val="0"/>
                      <w:color w:val="000000" w:themeColor="text1"/>
                      <w:szCs w:val="21"/>
                    </w:rPr>
                    <w:t>.</w:t>
                  </w:r>
                  <w:r w:rsidR="00720516" w:rsidRPr="00CC68A2">
                    <w:rPr>
                      <w:rFonts w:hint="eastAsia"/>
                      <w:snapToGrid w:val="0"/>
                      <w:color w:val="000000" w:themeColor="text1"/>
                      <w:szCs w:val="21"/>
                    </w:rPr>
                    <w:t>推动企业绿色转型发展。坚决遏制“两高一低”项目盲目发展，严把新建项目准入关；严格落实生态环境分区管控，加快推进工业企业绿色转型发展；培育壮大节能、节水、环保和资源综合利用产业，提高能源资源利用效率；对有色金属、化工、电镀、制革、造纸、印染、农副食品加工等行业，全面推进清洁生产改造或清洁化改造。</w:t>
                  </w:r>
                  <w:r w:rsidR="00720516" w:rsidRPr="00CC68A2">
                    <w:rPr>
                      <w:rFonts w:hint="eastAsia"/>
                      <w:snapToGrid w:val="0"/>
                      <w:color w:val="000000" w:themeColor="text1"/>
                      <w:szCs w:val="21"/>
                    </w:rPr>
                    <w:t>2025</w:t>
                  </w:r>
                  <w:r w:rsidR="00720516" w:rsidRPr="00CC68A2">
                    <w:rPr>
                      <w:rFonts w:hint="eastAsia"/>
                      <w:snapToGrid w:val="0"/>
                      <w:color w:val="000000" w:themeColor="text1"/>
                      <w:szCs w:val="21"/>
                    </w:rPr>
                    <w:t>年全面实施</w:t>
                  </w:r>
                  <w:r w:rsidR="00720516" w:rsidRPr="00CC68A2">
                    <w:rPr>
                      <w:rFonts w:hint="eastAsia"/>
                      <w:snapToGrid w:val="0"/>
                      <w:color w:val="000000" w:themeColor="text1"/>
                      <w:szCs w:val="21"/>
                    </w:rPr>
                    <w:t>27</w:t>
                  </w:r>
                  <w:r w:rsidR="00720516" w:rsidRPr="00CC68A2">
                    <w:rPr>
                      <w:rFonts w:hint="eastAsia"/>
                      <w:snapToGrid w:val="0"/>
                      <w:color w:val="000000" w:themeColor="text1"/>
                      <w:szCs w:val="21"/>
                    </w:rPr>
                    <w:t>家重点行业企业强制性清洁生产审核</w:t>
                  </w:r>
                  <w:r w:rsidRPr="00CC68A2">
                    <w:rPr>
                      <w:rFonts w:hint="eastAsia"/>
                      <w:snapToGrid w:val="0"/>
                      <w:color w:val="000000" w:themeColor="text1"/>
                      <w:szCs w:val="21"/>
                    </w:rPr>
                    <w:t>。</w:t>
                  </w:r>
                </w:p>
              </w:tc>
              <w:tc>
                <w:tcPr>
                  <w:tcW w:w="1843" w:type="dxa"/>
                  <w:shd w:val="clear" w:color="auto" w:fill="auto"/>
                  <w:vAlign w:val="center"/>
                </w:tcPr>
                <w:p w14:paraId="0A2D7FDA" w14:textId="3EFB7699" w:rsidR="006F69E3" w:rsidRPr="00CC68A2" w:rsidRDefault="001D789D" w:rsidP="006F69E3">
                  <w:pPr>
                    <w:rPr>
                      <w:snapToGrid w:val="0"/>
                      <w:color w:val="000000" w:themeColor="text1"/>
                      <w:szCs w:val="21"/>
                    </w:rPr>
                  </w:pPr>
                  <w:r w:rsidRPr="00CC68A2">
                    <w:rPr>
                      <w:rFonts w:hint="eastAsia"/>
                      <w:snapToGrid w:val="0"/>
                      <w:color w:val="000000" w:themeColor="text1"/>
                      <w:szCs w:val="21"/>
                    </w:rPr>
                    <w:t>本项目建设性质为扩建，不属于上述推进的行业。</w:t>
                  </w:r>
                </w:p>
              </w:tc>
              <w:tc>
                <w:tcPr>
                  <w:tcW w:w="1034" w:type="dxa"/>
                  <w:shd w:val="clear" w:color="auto" w:fill="auto"/>
                  <w:vAlign w:val="center"/>
                </w:tcPr>
                <w:p w14:paraId="0E8E7D07" w14:textId="2F3AF71C" w:rsidR="006F69E3" w:rsidRPr="00CC68A2" w:rsidRDefault="006F69E3" w:rsidP="006F69E3">
                  <w:pPr>
                    <w:rPr>
                      <w:snapToGrid w:val="0"/>
                      <w:color w:val="000000" w:themeColor="text1"/>
                      <w:szCs w:val="21"/>
                    </w:rPr>
                  </w:pPr>
                  <w:r w:rsidRPr="00CC68A2">
                    <w:rPr>
                      <w:snapToGrid w:val="0"/>
                      <w:color w:val="000000" w:themeColor="text1"/>
                      <w:szCs w:val="21"/>
                    </w:rPr>
                    <w:t>符合要求</w:t>
                  </w:r>
                </w:p>
              </w:tc>
            </w:tr>
            <w:tr w:rsidR="00D57D96" w:rsidRPr="00CC68A2" w14:paraId="3BF25120" w14:textId="77777777" w:rsidTr="00B8788D">
              <w:trPr>
                <w:trHeight w:val="454"/>
              </w:trPr>
              <w:tc>
                <w:tcPr>
                  <w:tcW w:w="8012" w:type="dxa"/>
                  <w:gridSpan w:val="3"/>
                  <w:shd w:val="clear" w:color="auto" w:fill="auto"/>
                  <w:vAlign w:val="center"/>
                </w:tcPr>
                <w:p w14:paraId="256201F8" w14:textId="459D80A4" w:rsidR="006F69E3" w:rsidRPr="00CC68A2" w:rsidRDefault="006F69E3" w:rsidP="006F69E3">
                  <w:pPr>
                    <w:jc w:val="center"/>
                    <w:rPr>
                      <w:snapToGrid w:val="0"/>
                      <w:color w:val="000000" w:themeColor="text1"/>
                      <w:szCs w:val="21"/>
                    </w:rPr>
                  </w:pPr>
                  <w:r w:rsidRPr="00CC68A2">
                    <w:rPr>
                      <w:rFonts w:hint="eastAsia"/>
                      <w:snapToGrid w:val="0"/>
                      <w:color w:val="000000" w:themeColor="text1"/>
                      <w:szCs w:val="21"/>
                    </w:rPr>
                    <w:t>新乡市</w:t>
                  </w:r>
                  <w:r w:rsidRPr="00CC68A2">
                    <w:rPr>
                      <w:rFonts w:hint="eastAsia"/>
                      <w:snapToGrid w:val="0"/>
                      <w:color w:val="000000" w:themeColor="text1"/>
                      <w:szCs w:val="21"/>
                    </w:rPr>
                    <w:t>202</w:t>
                  </w:r>
                  <w:r w:rsidR="00720516" w:rsidRPr="00CC68A2">
                    <w:rPr>
                      <w:snapToGrid w:val="0"/>
                      <w:color w:val="000000" w:themeColor="text1"/>
                      <w:szCs w:val="21"/>
                    </w:rPr>
                    <w:t>5</w:t>
                  </w:r>
                  <w:r w:rsidRPr="00CC68A2">
                    <w:rPr>
                      <w:rFonts w:hint="eastAsia"/>
                      <w:snapToGrid w:val="0"/>
                      <w:color w:val="000000" w:themeColor="text1"/>
                      <w:szCs w:val="21"/>
                    </w:rPr>
                    <w:t>年柴油货车污染治理攻坚战实施方案</w:t>
                  </w:r>
                </w:p>
              </w:tc>
            </w:tr>
            <w:tr w:rsidR="00D57D96" w:rsidRPr="00CC68A2" w14:paraId="1D04180A" w14:textId="77777777" w:rsidTr="00B8788D">
              <w:trPr>
                <w:trHeight w:val="454"/>
              </w:trPr>
              <w:tc>
                <w:tcPr>
                  <w:tcW w:w="5135" w:type="dxa"/>
                  <w:shd w:val="clear" w:color="auto" w:fill="auto"/>
                  <w:vAlign w:val="center"/>
                </w:tcPr>
                <w:p w14:paraId="5A1EFDC8" w14:textId="4A549259" w:rsidR="006F69E3" w:rsidRPr="00CC68A2" w:rsidRDefault="006F69E3" w:rsidP="00720516">
                  <w:pPr>
                    <w:rPr>
                      <w:snapToGrid w:val="0"/>
                      <w:color w:val="000000" w:themeColor="text1"/>
                      <w:szCs w:val="21"/>
                    </w:rPr>
                  </w:pPr>
                  <w:r w:rsidRPr="00CC68A2">
                    <w:rPr>
                      <w:snapToGrid w:val="0"/>
                      <w:color w:val="000000" w:themeColor="text1"/>
                      <w:szCs w:val="21"/>
                    </w:rPr>
                    <w:t>1</w:t>
                  </w:r>
                  <w:r w:rsidRPr="00CC68A2">
                    <w:rPr>
                      <w:rFonts w:hint="eastAsia"/>
                      <w:snapToGrid w:val="0"/>
                      <w:color w:val="000000" w:themeColor="text1"/>
                      <w:szCs w:val="21"/>
                    </w:rPr>
                    <w:t>.</w:t>
                  </w:r>
                  <w:r w:rsidR="00720516" w:rsidRPr="00CC68A2">
                    <w:rPr>
                      <w:rFonts w:hint="eastAsia"/>
                      <w:snapToGrid w:val="0"/>
                      <w:color w:val="000000" w:themeColor="text1"/>
                      <w:szCs w:val="21"/>
                    </w:rPr>
                    <w:t>提升重点行业清洁运输比例。大宗货物中长距离运输优先采用铁路，短距离运输优先采用封闭式皮带廊道或新能源车。鼓励工矿企业等用车单位通过与运输企业（个人）签订合作协议等方式实现清洁运输。探索将清洁运输作为煤矿、火电、煤化工等行业新改扩建项目审核和监管重点。</w:t>
                  </w:r>
                  <w:r w:rsidR="00720516" w:rsidRPr="00CC68A2">
                    <w:rPr>
                      <w:rFonts w:hint="eastAsia"/>
                      <w:snapToGrid w:val="0"/>
                      <w:color w:val="000000" w:themeColor="text1"/>
                      <w:szCs w:val="21"/>
                    </w:rPr>
                    <w:t>2025</w:t>
                  </w:r>
                  <w:r w:rsidR="00720516" w:rsidRPr="00CC68A2">
                    <w:rPr>
                      <w:rFonts w:hint="eastAsia"/>
                      <w:snapToGrid w:val="0"/>
                      <w:color w:val="000000" w:themeColor="text1"/>
                      <w:szCs w:val="21"/>
                    </w:rPr>
                    <w:t>年</w:t>
                  </w:r>
                  <w:r w:rsidR="00720516" w:rsidRPr="00CC68A2">
                    <w:rPr>
                      <w:rFonts w:hint="eastAsia"/>
                      <w:snapToGrid w:val="0"/>
                      <w:color w:val="000000" w:themeColor="text1"/>
                      <w:szCs w:val="21"/>
                    </w:rPr>
                    <w:t>9</w:t>
                  </w:r>
                  <w:r w:rsidR="00720516" w:rsidRPr="00CC68A2">
                    <w:rPr>
                      <w:rFonts w:hint="eastAsia"/>
                      <w:snapToGrid w:val="0"/>
                      <w:color w:val="000000" w:themeColor="text1"/>
                      <w:szCs w:val="21"/>
                    </w:rPr>
                    <w:t>月底前，水泥企业完成超低排放清洁运输改造。</w:t>
                  </w:r>
                  <w:r w:rsidR="00720516" w:rsidRPr="00CC68A2">
                    <w:rPr>
                      <w:rFonts w:hint="eastAsia"/>
                      <w:snapToGrid w:val="0"/>
                      <w:color w:val="000000" w:themeColor="text1"/>
                      <w:szCs w:val="21"/>
                    </w:rPr>
                    <w:t>2025</w:t>
                  </w:r>
                  <w:r w:rsidR="00720516" w:rsidRPr="00CC68A2">
                    <w:rPr>
                      <w:rFonts w:hint="eastAsia"/>
                      <w:snapToGrid w:val="0"/>
                      <w:color w:val="000000" w:themeColor="text1"/>
                      <w:szCs w:val="21"/>
                    </w:rPr>
                    <w:t>年底前，火电、煤炭、化工、水泥等行业大宗货物清洁运输比例达到</w:t>
                  </w:r>
                  <w:r w:rsidR="00720516" w:rsidRPr="00CC68A2">
                    <w:rPr>
                      <w:rFonts w:hint="eastAsia"/>
                      <w:snapToGrid w:val="0"/>
                      <w:color w:val="000000" w:themeColor="text1"/>
                      <w:szCs w:val="21"/>
                    </w:rPr>
                    <w:t>80%</w:t>
                  </w:r>
                  <w:r w:rsidR="00720516" w:rsidRPr="00CC68A2">
                    <w:rPr>
                      <w:rFonts w:hint="eastAsia"/>
                      <w:snapToGrid w:val="0"/>
                      <w:color w:val="000000" w:themeColor="text1"/>
                      <w:szCs w:val="21"/>
                    </w:rPr>
                    <w:t>以上；砂石骨料、耐材、环保绩效</w:t>
                  </w:r>
                  <w:r w:rsidR="00720516" w:rsidRPr="00CC68A2">
                    <w:rPr>
                      <w:rFonts w:hint="eastAsia"/>
                      <w:snapToGrid w:val="0"/>
                      <w:color w:val="000000" w:themeColor="text1"/>
                      <w:szCs w:val="21"/>
                    </w:rPr>
                    <w:t>A</w:t>
                  </w:r>
                  <w:r w:rsidR="00720516" w:rsidRPr="00CC68A2">
                    <w:rPr>
                      <w:rFonts w:hint="eastAsia"/>
                      <w:snapToGrid w:val="0"/>
                      <w:color w:val="000000" w:themeColor="text1"/>
                      <w:szCs w:val="21"/>
                    </w:rPr>
                    <w:t>、</w:t>
                  </w:r>
                  <w:r w:rsidR="00720516" w:rsidRPr="00CC68A2">
                    <w:rPr>
                      <w:rFonts w:hint="eastAsia"/>
                      <w:snapToGrid w:val="0"/>
                      <w:color w:val="000000" w:themeColor="text1"/>
                      <w:szCs w:val="21"/>
                    </w:rPr>
                    <w:t>B</w:t>
                  </w:r>
                  <w:r w:rsidR="00720516" w:rsidRPr="00CC68A2">
                    <w:rPr>
                      <w:rFonts w:hint="eastAsia"/>
                      <w:snapToGrid w:val="0"/>
                      <w:color w:val="000000" w:themeColor="text1"/>
                      <w:szCs w:val="21"/>
                    </w:rPr>
                    <w:t>级和绩效引领性企业清洁运输比例力争达到</w:t>
                  </w:r>
                  <w:r w:rsidR="00720516" w:rsidRPr="00CC68A2">
                    <w:rPr>
                      <w:rFonts w:hint="eastAsia"/>
                      <w:snapToGrid w:val="0"/>
                      <w:color w:val="000000" w:themeColor="text1"/>
                      <w:szCs w:val="21"/>
                    </w:rPr>
                    <w:t>80%</w:t>
                  </w:r>
                  <w:r w:rsidRPr="00CC68A2">
                    <w:rPr>
                      <w:rFonts w:hint="eastAsia"/>
                      <w:snapToGrid w:val="0"/>
                      <w:color w:val="000000" w:themeColor="text1"/>
                      <w:szCs w:val="21"/>
                    </w:rPr>
                    <w:t>。</w:t>
                  </w:r>
                </w:p>
              </w:tc>
              <w:tc>
                <w:tcPr>
                  <w:tcW w:w="1843" w:type="dxa"/>
                  <w:shd w:val="clear" w:color="auto" w:fill="auto"/>
                  <w:vAlign w:val="center"/>
                </w:tcPr>
                <w:p w14:paraId="71FAD498" w14:textId="24A89C81" w:rsidR="006F69E3" w:rsidRPr="00CC68A2" w:rsidRDefault="008A2918" w:rsidP="003B72C2">
                  <w:pPr>
                    <w:rPr>
                      <w:snapToGrid w:val="0"/>
                      <w:color w:val="000000" w:themeColor="text1"/>
                      <w:szCs w:val="21"/>
                    </w:rPr>
                  </w:pPr>
                  <w:r w:rsidRPr="00CC68A2">
                    <w:rPr>
                      <w:rFonts w:hint="eastAsia"/>
                      <w:snapToGrid w:val="0"/>
                      <w:color w:val="000000" w:themeColor="text1"/>
                      <w:szCs w:val="21"/>
                    </w:rPr>
                    <w:t>本项目不涉及大宗物料运输，项目所用车辆</w:t>
                  </w:r>
                  <w:r w:rsidR="00941195" w:rsidRPr="00CC68A2">
                    <w:rPr>
                      <w:rFonts w:hint="eastAsia"/>
                      <w:snapToGrid w:val="0"/>
                      <w:color w:val="000000" w:themeColor="text1"/>
                      <w:szCs w:val="21"/>
                    </w:rPr>
                    <w:t>全部使用国五及以上排放载货车辆</w:t>
                  </w:r>
                  <w:r w:rsidR="006F69E3" w:rsidRPr="00CC68A2">
                    <w:rPr>
                      <w:rFonts w:hint="eastAsia"/>
                      <w:snapToGrid w:val="0"/>
                      <w:color w:val="000000" w:themeColor="text1"/>
                      <w:szCs w:val="21"/>
                    </w:rPr>
                    <w:t>。</w:t>
                  </w:r>
                </w:p>
              </w:tc>
              <w:tc>
                <w:tcPr>
                  <w:tcW w:w="1034" w:type="dxa"/>
                  <w:shd w:val="clear" w:color="auto" w:fill="auto"/>
                  <w:vAlign w:val="center"/>
                </w:tcPr>
                <w:p w14:paraId="3EBABD7C" w14:textId="77777777" w:rsidR="006F69E3" w:rsidRPr="00CC68A2" w:rsidRDefault="006F69E3" w:rsidP="006F69E3">
                  <w:pPr>
                    <w:rPr>
                      <w:snapToGrid w:val="0"/>
                      <w:color w:val="000000" w:themeColor="text1"/>
                      <w:szCs w:val="21"/>
                    </w:rPr>
                  </w:pPr>
                  <w:r w:rsidRPr="00CC68A2">
                    <w:rPr>
                      <w:snapToGrid w:val="0"/>
                      <w:color w:val="000000" w:themeColor="text1"/>
                      <w:szCs w:val="21"/>
                    </w:rPr>
                    <w:t>符合要求</w:t>
                  </w:r>
                </w:p>
              </w:tc>
            </w:tr>
          </w:tbl>
          <w:p w14:paraId="007C14A1" w14:textId="2FF5E751" w:rsidR="008A2918" w:rsidRPr="00CC68A2" w:rsidRDefault="00B7698B" w:rsidP="00FA3489">
            <w:pPr>
              <w:autoSpaceDE w:val="0"/>
              <w:autoSpaceDN w:val="0"/>
              <w:adjustRightInd w:val="0"/>
              <w:snapToGrid w:val="0"/>
              <w:spacing w:line="520" w:lineRule="exact"/>
              <w:ind w:firstLineChars="200" w:firstLine="480"/>
              <w:rPr>
                <w:color w:val="000000" w:themeColor="text1"/>
                <w:kern w:val="0"/>
                <w:sz w:val="24"/>
                <w:szCs w:val="21"/>
              </w:rPr>
            </w:pPr>
            <w:r w:rsidRPr="00CC68A2">
              <w:rPr>
                <w:rFonts w:hint="eastAsia"/>
                <w:color w:val="000000" w:themeColor="text1"/>
                <w:kern w:val="0"/>
                <w:sz w:val="24"/>
                <w:szCs w:val="21"/>
              </w:rPr>
              <w:t>本项目不涉及《新乡市</w:t>
            </w:r>
            <w:r w:rsidRPr="00CC68A2">
              <w:rPr>
                <w:rFonts w:hint="eastAsia"/>
                <w:color w:val="000000" w:themeColor="text1"/>
                <w:kern w:val="0"/>
                <w:sz w:val="24"/>
                <w:szCs w:val="21"/>
              </w:rPr>
              <w:t>2025</w:t>
            </w:r>
            <w:r w:rsidRPr="00CC68A2">
              <w:rPr>
                <w:rFonts w:hint="eastAsia"/>
                <w:color w:val="000000" w:themeColor="text1"/>
                <w:kern w:val="0"/>
                <w:sz w:val="24"/>
                <w:szCs w:val="21"/>
              </w:rPr>
              <w:t>年净土保卫战实施方案》的相关内容，</w:t>
            </w:r>
            <w:r w:rsidR="007A4C58" w:rsidRPr="00CC68A2">
              <w:rPr>
                <w:rFonts w:hint="eastAsia"/>
                <w:color w:val="000000" w:themeColor="text1"/>
                <w:kern w:val="0"/>
                <w:sz w:val="24"/>
                <w:szCs w:val="21"/>
              </w:rPr>
              <w:t>由上表可知，本项目符合</w:t>
            </w:r>
            <w:r w:rsidR="00720516" w:rsidRPr="00CC68A2">
              <w:rPr>
                <w:rFonts w:hint="eastAsia"/>
                <w:color w:val="000000" w:themeColor="text1"/>
                <w:kern w:val="0"/>
                <w:sz w:val="24"/>
                <w:szCs w:val="21"/>
              </w:rPr>
              <w:t>新乡市生态环境保护委员会办公室关于印发</w:t>
            </w:r>
            <w:r w:rsidRPr="00CC68A2">
              <w:rPr>
                <w:rFonts w:hint="eastAsia"/>
                <w:color w:val="000000" w:themeColor="text1"/>
                <w:kern w:val="0"/>
                <w:sz w:val="24"/>
                <w:szCs w:val="21"/>
              </w:rPr>
              <w:t>《</w:t>
            </w:r>
            <w:r w:rsidRPr="00CC68A2">
              <w:rPr>
                <w:rFonts w:hint="eastAsia"/>
                <w:color w:val="000000" w:themeColor="text1"/>
                <w:kern w:val="0"/>
                <w:sz w:val="24"/>
                <w:szCs w:val="21"/>
              </w:rPr>
              <w:t>&lt;</w:t>
            </w:r>
            <w:r w:rsidRPr="00CC68A2">
              <w:rPr>
                <w:rFonts w:hint="eastAsia"/>
                <w:color w:val="000000" w:themeColor="text1"/>
                <w:kern w:val="0"/>
                <w:sz w:val="24"/>
                <w:szCs w:val="21"/>
              </w:rPr>
              <w:t>新乡市</w:t>
            </w:r>
            <w:r w:rsidRPr="00CC68A2">
              <w:rPr>
                <w:rFonts w:hint="eastAsia"/>
                <w:color w:val="000000" w:themeColor="text1"/>
                <w:kern w:val="0"/>
                <w:sz w:val="24"/>
                <w:szCs w:val="21"/>
              </w:rPr>
              <w:t>2025</w:t>
            </w:r>
            <w:r w:rsidRPr="00CC68A2">
              <w:rPr>
                <w:rFonts w:hint="eastAsia"/>
                <w:color w:val="000000" w:themeColor="text1"/>
                <w:kern w:val="0"/>
                <w:sz w:val="24"/>
                <w:szCs w:val="21"/>
              </w:rPr>
              <w:t>年蓝天保卫战实施方案</w:t>
            </w:r>
            <w:r w:rsidRPr="00CC68A2">
              <w:rPr>
                <w:rFonts w:hint="eastAsia"/>
                <w:color w:val="000000" w:themeColor="text1"/>
                <w:kern w:val="0"/>
                <w:sz w:val="24"/>
                <w:szCs w:val="21"/>
              </w:rPr>
              <w:t>&gt;&lt;</w:t>
            </w:r>
            <w:r w:rsidRPr="00CC68A2">
              <w:rPr>
                <w:rFonts w:hint="eastAsia"/>
                <w:color w:val="000000" w:themeColor="text1"/>
                <w:kern w:val="0"/>
                <w:sz w:val="24"/>
                <w:szCs w:val="21"/>
              </w:rPr>
              <w:t>新乡市</w:t>
            </w:r>
            <w:r w:rsidRPr="00CC68A2">
              <w:rPr>
                <w:rFonts w:hint="eastAsia"/>
                <w:color w:val="000000" w:themeColor="text1"/>
                <w:kern w:val="0"/>
                <w:sz w:val="24"/>
                <w:szCs w:val="21"/>
              </w:rPr>
              <w:t>2025</w:t>
            </w:r>
            <w:r w:rsidRPr="00CC68A2">
              <w:rPr>
                <w:rFonts w:hint="eastAsia"/>
                <w:color w:val="000000" w:themeColor="text1"/>
                <w:kern w:val="0"/>
                <w:sz w:val="24"/>
                <w:szCs w:val="21"/>
              </w:rPr>
              <w:t>年碧水保卫战实施方案</w:t>
            </w:r>
            <w:r w:rsidRPr="00CC68A2">
              <w:rPr>
                <w:rFonts w:hint="eastAsia"/>
                <w:color w:val="000000" w:themeColor="text1"/>
                <w:kern w:val="0"/>
                <w:sz w:val="24"/>
                <w:szCs w:val="21"/>
              </w:rPr>
              <w:t>&gt;&lt;</w:t>
            </w:r>
            <w:r w:rsidRPr="00CC68A2">
              <w:rPr>
                <w:rFonts w:hint="eastAsia"/>
                <w:color w:val="000000" w:themeColor="text1"/>
                <w:kern w:val="0"/>
                <w:sz w:val="24"/>
                <w:szCs w:val="21"/>
              </w:rPr>
              <w:t>新乡市</w:t>
            </w:r>
            <w:r w:rsidRPr="00CC68A2">
              <w:rPr>
                <w:rFonts w:hint="eastAsia"/>
                <w:color w:val="000000" w:themeColor="text1"/>
                <w:kern w:val="0"/>
                <w:sz w:val="24"/>
                <w:szCs w:val="21"/>
              </w:rPr>
              <w:t>2025</w:t>
            </w:r>
            <w:r w:rsidRPr="00CC68A2">
              <w:rPr>
                <w:rFonts w:hint="eastAsia"/>
                <w:color w:val="000000" w:themeColor="text1"/>
                <w:kern w:val="0"/>
                <w:sz w:val="24"/>
                <w:szCs w:val="21"/>
              </w:rPr>
              <w:t>年净土保卫战实施方案</w:t>
            </w:r>
            <w:r w:rsidRPr="00CC68A2">
              <w:rPr>
                <w:rFonts w:hint="eastAsia"/>
                <w:color w:val="000000" w:themeColor="text1"/>
                <w:kern w:val="0"/>
                <w:sz w:val="24"/>
                <w:szCs w:val="21"/>
              </w:rPr>
              <w:t>&gt;&lt;</w:t>
            </w:r>
            <w:r w:rsidRPr="00CC68A2">
              <w:rPr>
                <w:rFonts w:hint="eastAsia"/>
                <w:color w:val="000000" w:themeColor="text1"/>
                <w:kern w:val="0"/>
                <w:sz w:val="24"/>
                <w:szCs w:val="21"/>
              </w:rPr>
              <w:t>新乡市</w:t>
            </w:r>
            <w:r w:rsidRPr="00CC68A2">
              <w:rPr>
                <w:rFonts w:hint="eastAsia"/>
                <w:color w:val="000000" w:themeColor="text1"/>
                <w:kern w:val="0"/>
                <w:sz w:val="24"/>
                <w:szCs w:val="21"/>
              </w:rPr>
              <w:t>2025</w:t>
            </w:r>
            <w:r w:rsidRPr="00CC68A2">
              <w:rPr>
                <w:rFonts w:hint="eastAsia"/>
                <w:color w:val="000000" w:themeColor="text1"/>
                <w:kern w:val="0"/>
                <w:sz w:val="24"/>
                <w:szCs w:val="21"/>
              </w:rPr>
              <w:t>年柴油货车污染治理攻坚战实施方案</w:t>
            </w:r>
            <w:r w:rsidRPr="00CC68A2">
              <w:rPr>
                <w:rFonts w:hint="eastAsia"/>
                <w:color w:val="000000" w:themeColor="text1"/>
                <w:kern w:val="0"/>
                <w:sz w:val="24"/>
                <w:szCs w:val="21"/>
              </w:rPr>
              <w:t>&gt;</w:t>
            </w:r>
            <w:r w:rsidRPr="00CC68A2">
              <w:rPr>
                <w:rFonts w:hint="eastAsia"/>
                <w:color w:val="000000" w:themeColor="text1"/>
                <w:kern w:val="0"/>
                <w:sz w:val="24"/>
                <w:szCs w:val="21"/>
              </w:rPr>
              <w:t>》的通知（新环委办〔</w:t>
            </w:r>
            <w:r w:rsidRPr="00CC68A2">
              <w:rPr>
                <w:rFonts w:hint="eastAsia"/>
                <w:color w:val="000000" w:themeColor="text1"/>
                <w:kern w:val="0"/>
                <w:sz w:val="24"/>
                <w:szCs w:val="21"/>
              </w:rPr>
              <w:t>2025</w:t>
            </w:r>
            <w:r w:rsidRPr="00CC68A2">
              <w:rPr>
                <w:rFonts w:hint="eastAsia"/>
                <w:color w:val="000000" w:themeColor="text1"/>
                <w:kern w:val="0"/>
                <w:sz w:val="24"/>
                <w:szCs w:val="21"/>
              </w:rPr>
              <w:t>〕</w:t>
            </w:r>
            <w:r w:rsidRPr="00CC68A2">
              <w:rPr>
                <w:rFonts w:hint="eastAsia"/>
                <w:color w:val="000000" w:themeColor="text1"/>
                <w:kern w:val="0"/>
                <w:sz w:val="24"/>
                <w:szCs w:val="21"/>
              </w:rPr>
              <w:t>38</w:t>
            </w:r>
            <w:r w:rsidRPr="00CC68A2">
              <w:rPr>
                <w:rFonts w:hint="eastAsia"/>
                <w:color w:val="000000" w:themeColor="text1"/>
                <w:kern w:val="0"/>
                <w:sz w:val="24"/>
                <w:szCs w:val="21"/>
              </w:rPr>
              <w:t>号）</w:t>
            </w:r>
            <w:r w:rsidR="005877EC" w:rsidRPr="00CC68A2">
              <w:rPr>
                <w:rFonts w:hint="eastAsia"/>
                <w:color w:val="000000" w:themeColor="text1"/>
                <w:kern w:val="0"/>
                <w:sz w:val="24"/>
                <w:szCs w:val="21"/>
              </w:rPr>
              <w:t>文件的相关要求</w:t>
            </w:r>
            <w:r w:rsidR="009502FC" w:rsidRPr="00CC68A2">
              <w:rPr>
                <w:rFonts w:hint="eastAsia"/>
                <w:color w:val="000000" w:themeColor="text1"/>
                <w:kern w:val="0"/>
                <w:sz w:val="24"/>
                <w:szCs w:val="21"/>
              </w:rPr>
              <w:t>。</w:t>
            </w:r>
          </w:p>
          <w:p w14:paraId="0825F9B5" w14:textId="77777777" w:rsidR="008A2918" w:rsidRPr="00CC68A2" w:rsidRDefault="008A2918" w:rsidP="008A2918">
            <w:pPr>
              <w:autoSpaceDE w:val="0"/>
              <w:autoSpaceDN w:val="0"/>
              <w:adjustRightInd w:val="0"/>
              <w:snapToGrid w:val="0"/>
              <w:spacing w:line="520" w:lineRule="exact"/>
              <w:ind w:firstLineChars="200" w:firstLine="482"/>
              <w:jc w:val="left"/>
              <w:rPr>
                <w:b/>
                <w:color w:val="000000" w:themeColor="text1"/>
                <w:kern w:val="0"/>
                <w:sz w:val="24"/>
              </w:rPr>
            </w:pPr>
            <w:r w:rsidRPr="00CC68A2">
              <w:rPr>
                <w:b/>
                <w:color w:val="000000" w:themeColor="text1"/>
                <w:kern w:val="0"/>
                <w:sz w:val="24"/>
              </w:rPr>
              <w:t>4</w:t>
            </w:r>
            <w:r w:rsidRPr="00CC68A2">
              <w:rPr>
                <w:b/>
                <w:color w:val="000000" w:themeColor="text1"/>
                <w:kern w:val="0"/>
                <w:sz w:val="24"/>
              </w:rPr>
              <w:t>、</w:t>
            </w:r>
            <w:r w:rsidRPr="00CC68A2">
              <w:rPr>
                <w:rFonts w:hint="eastAsia"/>
                <w:b/>
                <w:color w:val="000000" w:themeColor="text1"/>
                <w:kern w:val="0"/>
                <w:sz w:val="24"/>
              </w:rPr>
              <w:t>项目与《河南省重污染天气通用行业应急减排措施制定技术指南》（</w:t>
            </w:r>
            <w:r w:rsidRPr="00CC68A2">
              <w:rPr>
                <w:rFonts w:hint="eastAsia"/>
                <w:b/>
                <w:color w:val="000000" w:themeColor="text1"/>
                <w:kern w:val="0"/>
                <w:sz w:val="24"/>
              </w:rPr>
              <w:t>2024</w:t>
            </w:r>
            <w:r w:rsidRPr="00CC68A2">
              <w:rPr>
                <w:rFonts w:hint="eastAsia"/>
                <w:b/>
                <w:color w:val="000000" w:themeColor="text1"/>
                <w:kern w:val="0"/>
                <w:sz w:val="24"/>
              </w:rPr>
              <w:t>年修订稿）的相符性分析</w:t>
            </w:r>
          </w:p>
          <w:p w14:paraId="33E94C6D" w14:textId="77777777" w:rsidR="008A2918" w:rsidRPr="00CC68A2" w:rsidRDefault="008A2918" w:rsidP="008A2918">
            <w:pPr>
              <w:autoSpaceDE w:val="0"/>
              <w:autoSpaceDN w:val="0"/>
              <w:adjustRightInd w:val="0"/>
              <w:snapToGrid w:val="0"/>
              <w:jc w:val="center"/>
              <w:rPr>
                <w:b/>
                <w:bCs/>
                <w:snapToGrid w:val="0"/>
                <w:color w:val="000000" w:themeColor="text1"/>
                <w:szCs w:val="21"/>
              </w:rPr>
            </w:pPr>
            <w:r w:rsidRPr="00CC68A2">
              <w:rPr>
                <w:b/>
                <w:bCs/>
                <w:snapToGrid w:val="0"/>
                <w:color w:val="000000" w:themeColor="text1"/>
                <w:szCs w:val="21"/>
              </w:rPr>
              <w:t>表</w:t>
            </w:r>
            <w:r w:rsidRPr="00CC68A2">
              <w:rPr>
                <w:rFonts w:hint="eastAsia"/>
                <w:b/>
                <w:bCs/>
                <w:snapToGrid w:val="0"/>
                <w:color w:val="000000" w:themeColor="text1"/>
                <w:szCs w:val="21"/>
              </w:rPr>
              <w:t>3</w:t>
            </w:r>
            <w:r w:rsidRPr="00CC68A2">
              <w:rPr>
                <w:b/>
                <w:bCs/>
                <w:snapToGrid w:val="0"/>
                <w:color w:val="000000" w:themeColor="text1"/>
                <w:szCs w:val="21"/>
              </w:rPr>
              <w:t xml:space="preserve">   </w:t>
            </w:r>
            <w:r w:rsidRPr="00CC68A2">
              <w:rPr>
                <w:rFonts w:hint="eastAsia"/>
                <w:b/>
                <w:bCs/>
                <w:snapToGrid w:val="0"/>
                <w:color w:val="000000" w:themeColor="text1"/>
                <w:szCs w:val="21"/>
              </w:rPr>
              <w:t>通用涉</w:t>
            </w:r>
            <w:r w:rsidRPr="00CC68A2">
              <w:rPr>
                <w:b/>
                <w:bCs/>
                <w:snapToGrid w:val="0"/>
                <w:color w:val="000000" w:themeColor="text1"/>
                <w:szCs w:val="21"/>
              </w:rPr>
              <w:t>VOCs</w:t>
            </w:r>
            <w:r w:rsidRPr="00CC68A2">
              <w:rPr>
                <w:rFonts w:hint="eastAsia"/>
                <w:b/>
                <w:bCs/>
                <w:snapToGrid w:val="0"/>
                <w:color w:val="000000" w:themeColor="text1"/>
                <w:szCs w:val="21"/>
              </w:rPr>
              <w:t>企业绩效引领性指标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00"/>
              <w:gridCol w:w="3963"/>
              <w:gridCol w:w="2410"/>
              <w:gridCol w:w="648"/>
            </w:tblGrid>
            <w:tr w:rsidR="00D57D96" w:rsidRPr="00CC68A2" w14:paraId="26D7CA63" w14:textId="77777777" w:rsidTr="0044113D">
              <w:tc>
                <w:tcPr>
                  <w:tcW w:w="621" w:type="pct"/>
                  <w:gridSpan w:val="2"/>
                  <w:shd w:val="clear" w:color="auto" w:fill="auto"/>
                  <w:vAlign w:val="center"/>
                </w:tcPr>
                <w:p w14:paraId="1825C9DE"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引领性指标</w:t>
                  </w:r>
                </w:p>
              </w:tc>
              <w:tc>
                <w:tcPr>
                  <w:tcW w:w="2472" w:type="pct"/>
                  <w:shd w:val="clear" w:color="auto" w:fill="auto"/>
                  <w:vAlign w:val="center"/>
                </w:tcPr>
                <w:p w14:paraId="7CBDFC12"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通用涉</w:t>
                  </w:r>
                  <w:r w:rsidRPr="00CC68A2">
                    <w:rPr>
                      <w:snapToGrid w:val="0"/>
                      <w:color w:val="000000" w:themeColor="text1"/>
                      <w:szCs w:val="21"/>
                    </w:rPr>
                    <w:t>VOCs</w:t>
                  </w:r>
                  <w:r w:rsidRPr="00CC68A2">
                    <w:rPr>
                      <w:rFonts w:hint="eastAsia"/>
                      <w:snapToGrid w:val="0"/>
                      <w:color w:val="000000" w:themeColor="text1"/>
                      <w:szCs w:val="21"/>
                    </w:rPr>
                    <w:t>企业</w:t>
                  </w:r>
                </w:p>
              </w:tc>
              <w:tc>
                <w:tcPr>
                  <w:tcW w:w="1503" w:type="pct"/>
                  <w:shd w:val="clear" w:color="auto" w:fill="auto"/>
                  <w:vAlign w:val="center"/>
                </w:tcPr>
                <w:p w14:paraId="1F7C481C"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本项目情况</w:t>
                  </w:r>
                </w:p>
              </w:tc>
              <w:tc>
                <w:tcPr>
                  <w:tcW w:w="404" w:type="pct"/>
                  <w:shd w:val="clear" w:color="auto" w:fill="auto"/>
                  <w:vAlign w:val="center"/>
                </w:tcPr>
                <w:p w14:paraId="7DE72087"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相符性</w:t>
                  </w:r>
                </w:p>
              </w:tc>
            </w:tr>
            <w:tr w:rsidR="00D57D96" w:rsidRPr="00CC68A2" w14:paraId="4767131E" w14:textId="77777777" w:rsidTr="00221E33">
              <w:trPr>
                <w:trHeight w:val="673"/>
              </w:trPr>
              <w:tc>
                <w:tcPr>
                  <w:tcW w:w="621" w:type="pct"/>
                  <w:gridSpan w:val="2"/>
                  <w:shd w:val="clear" w:color="auto" w:fill="auto"/>
                  <w:vAlign w:val="center"/>
                </w:tcPr>
                <w:p w14:paraId="3F7C0ECF"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生产工艺和装备</w:t>
                  </w:r>
                </w:p>
              </w:tc>
              <w:tc>
                <w:tcPr>
                  <w:tcW w:w="2472" w:type="pct"/>
                  <w:shd w:val="clear" w:color="auto" w:fill="auto"/>
                  <w:vAlign w:val="center"/>
                </w:tcPr>
                <w:p w14:paraId="1550E2AF" w14:textId="77777777" w:rsidR="008A2918" w:rsidRPr="00CC68A2" w:rsidRDefault="008A2918" w:rsidP="00221E33">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不属于《产业结构调整指导目录（</w:t>
                  </w:r>
                  <w:r w:rsidRPr="00CC68A2">
                    <w:rPr>
                      <w:rFonts w:hint="eastAsia"/>
                      <w:snapToGrid w:val="0"/>
                      <w:color w:val="000000" w:themeColor="text1"/>
                      <w:szCs w:val="21"/>
                    </w:rPr>
                    <w:t>2024</w:t>
                  </w:r>
                  <w:r w:rsidRPr="00CC68A2">
                    <w:rPr>
                      <w:rFonts w:hint="eastAsia"/>
                      <w:snapToGrid w:val="0"/>
                      <w:color w:val="000000" w:themeColor="text1"/>
                      <w:szCs w:val="21"/>
                    </w:rPr>
                    <w:t>年版）》淘汰类，不属于省级和市级政府部门明确列入已经限期淘汰类项目。</w:t>
                  </w:r>
                </w:p>
              </w:tc>
              <w:tc>
                <w:tcPr>
                  <w:tcW w:w="1503" w:type="pct"/>
                  <w:shd w:val="clear" w:color="auto" w:fill="auto"/>
                  <w:vAlign w:val="center"/>
                </w:tcPr>
                <w:p w14:paraId="5B1511FD"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本项目不属于《产业结构调整指导目录（</w:t>
                  </w:r>
                  <w:r w:rsidRPr="00CC68A2">
                    <w:rPr>
                      <w:rFonts w:hint="eastAsia"/>
                      <w:snapToGrid w:val="0"/>
                      <w:color w:val="000000" w:themeColor="text1"/>
                      <w:szCs w:val="21"/>
                    </w:rPr>
                    <w:t>2024</w:t>
                  </w:r>
                  <w:r w:rsidRPr="00CC68A2">
                    <w:rPr>
                      <w:rFonts w:hint="eastAsia"/>
                      <w:snapToGrid w:val="0"/>
                      <w:color w:val="000000" w:themeColor="text1"/>
                      <w:szCs w:val="21"/>
                    </w:rPr>
                    <w:t>年版）》中淘汰类项目。</w:t>
                  </w:r>
                </w:p>
              </w:tc>
              <w:tc>
                <w:tcPr>
                  <w:tcW w:w="404" w:type="pct"/>
                  <w:shd w:val="clear" w:color="auto" w:fill="auto"/>
                  <w:vAlign w:val="center"/>
                </w:tcPr>
                <w:p w14:paraId="525FFC83"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68850DCC" w14:textId="77777777" w:rsidTr="00221E33">
              <w:trPr>
                <w:trHeight w:val="859"/>
              </w:trPr>
              <w:tc>
                <w:tcPr>
                  <w:tcW w:w="621" w:type="pct"/>
                  <w:gridSpan w:val="2"/>
                  <w:shd w:val="clear" w:color="auto" w:fill="auto"/>
                  <w:vAlign w:val="center"/>
                </w:tcPr>
                <w:p w14:paraId="58554475"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物料储存</w:t>
                  </w:r>
                </w:p>
              </w:tc>
              <w:tc>
                <w:tcPr>
                  <w:tcW w:w="2472" w:type="pct"/>
                  <w:shd w:val="clear" w:color="auto" w:fill="auto"/>
                  <w:vAlign w:val="center"/>
                </w:tcPr>
                <w:p w14:paraId="5A301F2F" w14:textId="77777777" w:rsidR="008A2918" w:rsidRPr="00CC68A2" w:rsidRDefault="008A2918" w:rsidP="00221E33">
                  <w:pPr>
                    <w:autoSpaceDE w:val="0"/>
                    <w:autoSpaceDN w:val="0"/>
                    <w:adjustRightInd w:val="0"/>
                    <w:snapToGrid w:val="0"/>
                    <w:rPr>
                      <w:rFonts w:ascii="TimesNewRomanPSMT" w:hAnsi="TimesNewRomanPSMT"/>
                      <w:color w:val="000000" w:themeColor="text1"/>
                      <w:szCs w:val="21"/>
                    </w:rPr>
                  </w:pPr>
                  <w:r w:rsidRPr="00CC68A2">
                    <w:rPr>
                      <w:rFonts w:ascii="TimesNewRomanPSMT" w:hAnsi="TimesNewRomanPSMT" w:hint="eastAsia"/>
                      <w:color w:val="000000" w:themeColor="text1"/>
                      <w:szCs w:val="21"/>
                    </w:rPr>
                    <w:t>1.</w:t>
                  </w:r>
                  <w:r w:rsidRPr="00CC68A2">
                    <w:rPr>
                      <w:rFonts w:ascii="TimesNewRomanPSMT" w:hAnsi="TimesNewRomanPSMT" w:hint="eastAsia"/>
                      <w:color w:val="000000" w:themeColor="text1"/>
                      <w:szCs w:val="21"/>
                    </w:rPr>
                    <w:t>涂料、稀释剂、清洗剂等原辅材料密闭存储；</w:t>
                  </w:r>
                </w:p>
                <w:p w14:paraId="03293062" w14:textId="1A55F369" w:rsidR="008A2918" w:rsidRPr="00CC68A2" w:rsidRDefault="008A2918" w:rsidP="00221E33">
                  <w:pPr>
                    <w:autoSpaceDE w:val="0"/>
                    <w:autoSpaceDN w:val="0"/>
                    <w:adjustRightInd w:val="0"/>
                    <w:snapToGrid w:val="0"/>
                    <w:rPr>
                      <w:rFonts w:ascii="TimesNewRomanPSMT" w:hAnsi="TimesNewRomanPSMT"/>
                      <w:color w:val="000000" w:themeColor="text1"/>
                      <w:szCs w:val="21"/>
                    </w:rPr>
                  </w:pPr>
                  <w:r w:rsidRPr="00CC68A2">
                    <w:rPr>
                      <w:rFonts w:ascii="TimesNewRomanPSMT" w:hAnsi="TimesNewRomanPSMT" w:hint="eastAsia"/>
                      <w:color w:val="000000" w:themeColor="text1"/>
                      <w:szCs w:val="21"/>
                    </w:rPr>
                    <w:t>2.</w:t>
                  </w:r>
                  <w:r w:rsidRPr="00CC68A2">
                    <w:rPr>
                      <w:rFonts w:ascii="TimesNewRomanPSMT" w:hAnsi="TimesNewRomanPSMT" w:hint="eastAsia"/>
                      <w:color w:val="000000" w:themeColor="text1"/>
                      <w:szCs w:val="21"/>
                    </w:rPr>
                    <w:t>盛装过</w:t>
                  </w:r>
                  <w:r w:rsidRPr="00CC68A2">
                    <w:rPr>
                      <w:rFonts w:ascii="TimesNewRomanPSMT" w:hAnsi="TimesNewRomanPSMT" w:hint="eastAsia"/>
                      <w:color w:val="000000" w:themeColor="text1"/>
                      <w:szCs w:val="21"/>
                    </w:rPr>
                    <w:t>VOCs</w:t>
                  </w:r>
                  <w:r w:rsidRPr="00CC68A2">
                    <w:rPr>
                      <w:rFonts w:ascii="TimesNewRomanPSMT" w:hAnsi="TimesNewRomanPSMT" w:hint="eastAsia"/>
                      <w:color w:val="000000" w:themeColor="text1"/>
                      <w:szCs w:val="21"/>
                    </w:rPr>
                    <w:t>物料的包装容器、含</w:t>
                  </w:r>
                  <w:r w:rsidRPr="00CC68A2">
                    <w:rPr>
                      <w:rFonts w:ascii="TimesNewRomanPSMT" w:hAnsi="TimesNewRomanPSMT" w:hint="eastAsia"/>
                      <w:color w:val="000000" w:themeColor="text1"/>
                      <w:szCs w:val="21"/>
                    </w:rPr>
                    <w:t>VOCs</w:t>
                  </w:r>
                  <w:r w:rsidRPr="00CC68A2">
                    <w:rPr>
                      <w:rFonts w:ascii="TimesNewRomanPSMT" w:hAnsi="TimesNewRomanPSMT" w:hint="eastAsia"/>
                      <w:color w:val="000000" w:themeColor="text1"/>
                      <w:szCs w:val="21"/>
                    </w:rPr>
                    <w:t>废料（渣、液）</w:t>
                  </w:r>
                  <w:r w:rsidR="00D57D96" w:rsidRPr="00CC68A2">
                    <w:rPr>
                      <w:rFonts w:ascii="TimesNewRomanPSMT" w:hAnsi="TimesNewRomanPSMT" w:hint="eastAsia"/>
                      <w:color w:val="000000" w:themeColor="text1"/>
                      <w:szCs w:val="21"/>
                    </w:rPr>
                    <w:t>、</w:t>
                  </w:r>
                  <w:r w:rsidRPr="00CC68A2">
                    <w:rPr>
                      <w:rFonts w:ascii="TimesNewRomanPSMT" w:hAnsi="TimesNewRomanPSMT" w:hint="eastAsia"/>
                      <w:color w:val="000000" w:themeColor="text1"/>
                      <w:szCs w:val="21"/>
                    </w:rPr>
                    <w:t>废吸附剂等通过加盖、封装等方式密闭储存；</w:t>
                  </w:r>
                </w:p>
                <w:p w14:paraId="5E31DF10" w14:textId="77777777" w:rsidR="008A2918" w:rsidRPr="00CC68A2" w:rsidRDefault="008A2918" w:rsidP="00221E33">
                  <w:pPr>
                    <w:autoSpaceDE w:val="0"/>
                    <w:autoSpaceDN w:val="0"/>
                    <w:adjustRightInd w:val="0"/>
                    <w:snapToGrid w:val="0"/>
                    <w:rPr>
                      <w:snapToGrid w:val="0"/>
                      <w:color w:val="000000" w:themeColor="text1"/>
                      <w:szCs w:val="21"/>
                    </w:rPr>
                  </w:pPr>
                  <w:r w:rsidRPr="00CC68A2">
                    <w:rPr>
                      <w:rFonts w:ascii="TimesNewRomanPSMT" w:hAnsi="TimesNewRomanPSMT" w:hint="eastAsia"/>
                      <w:color w:val="000000" w:themeColor="text1"/>
                      <w:szCs w:val="21"/>
                    </w:rPr>
                    <w:t>3.</w:t>
                  </w:r>
                  <w:r w:rsidRPr="00CC68A2">
                    <w:rPr>
                      <w:rFonts w:ascii="TimesNewRomanPSMT" w:hAnsi="TimesNewRomanPSMT" w:hint="eastAsia"/>
                      <w:color w:val="000000" w:themeColor="text1"/>
                      <w:szCs w:val="21"/>
                    </w:rPr>
                    <w:t>生产</w:t>
                  </w:r>
                  <w:proofErr w:type="gramStart"/>
                  <w:r w:rsidRPr="00CC68A2">
                    <w:rPr>
                      <w:rFonts w:ascii="TimesNewRomanPSMT" w:hAnsi="TimesNewRomanPSMT" w:hint="eastAsia"/>
                      <w:color w:val="000000" w:themeColor="text1"/>
                      <w:szCs w:val="21"/>
                    </w:rPr>
                    <w:t>车间内涉</w:t>
                  </w:r>
                  <w:proofErr w:type="gramEnd"/>
                  <w:r w:rsidRPr="00CC68A2">
                    <w:rPr>
                      <w:rFonts w:ascii="TimesNewRomanPSMT" w:hAnsi="TimesNewRomanPSMT" w:hint="eastAsia"/>
                      <w:color w:val="000000" w:themeColor="text1"/>
                      <w:szCs w:val="21"/>
                    </w:rPr>
                    <w:t>VOCs</w:t>
                  </w:r>
                  <w:r w:rsidRPr="00CC68A2">
                    <w:rPr>
                      <w:rFonts w:ascii="TimesNewRomanPSMT" w:hAnsi="TimesNewRomanPSMT" w:hint="eastAsia"/>
                      <w:color w:val="000000" w:themeColor="text1"/>
                      <w:szCs w:val="21"/>
                    </w:rPr>
                    <w:t>物料应密闭储存。</w:t>
                  </w:r>
                </w:p>
              </w:tc>
              <w:tc>
                <w:tcPr>
                  <w:tcW w:w="1503" w:type="pct"/>
                  <w:shd w:val="clear" w:color="auto" w:fill="auto"/>
                  <w:vAlign w:val="center"/>
                </w:tcPr>
                <w:p w14:paraId="3A476340" w14:textId="125E7746" w:rsidR="008A2918" w:rsidRPr="00CC68A2" w:rsidRDefault="008A2918" w:rsidP="00D57D96">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1</w:t>
                  </w:r>
                  <w:r w:rsidRPr="00CC68A2">
                    <w:rPr>
                      <w:rFonts w:hint="eastAsia"/>
                      <w:snapToGrid w:val="0"/>
                      <w:color w:val="000000" w:themeColor="text1"/>
                      <w:szCs w:val="21"/>
                    </w:rPr>
                    <w:t>、</w:t>
                  </w:r>
                  <w:r w:rsidR="00D57D96" w:rsidRPr="00CC68A2">
                    <w:rPr>
                      <w:rFonts w:hint="eastAsia"/>
                      <w:snapToGrid w:val="0"/>
                      <w:color w:val="000000" w:themeColor="text1"/>
                      <w:szCs w:val="21"/>
                    </w:rPr>
                    <w:t>本项目涉及</w:t>
                  </w:r>
                  <w:r w:rsidR="00D57D96" w:rsidRPr="00CC68A2">
                    <w:rPr>
                      <w:rFonts w:hint="eastAsia"/>
                      <w:snapToGrid w:val="0"/>
                      <w:color w:val="000000" w:themeColor="text1"/>
                      <w:szCs w:val="21"/>
                    </w:rPr>
                    <w:t>VOC</w:t>
                  </w:r>
                  <w:r w:rsidR="00D57D96" w:rsidRPr="00CC68A2">
                    <w:rPr>
                      <w:rFonts w:ascii="TimesNewRomanPSMT" w:hAnsi="TimesNewRomanPSMT" w:hint="eastAsia"/>
                      <w:color w:val="000000" w:themeColor="text1"/>
                      <w:szCs w:val="21"/>
                    </w:rPr>
                    <w:t>s</w:t>
                  </w:r>
                  <w:r w:rsidR="00D57D96" w:rsidRPr="00CC68A2">
                    <w:rPr>
                      <w:rFonts w:ascii="TimesNewRomanPSMT" w:hAnsi="TimesNewRomanPSMT" w:hint="eastAsia"/>
                      <w:color w:val="000000" w:themeColor="text1"/>
                      <w:szCs w:val="21"/>
                    </w:rPr>
                    <w:t>的</w:t>
                  </w:r>
                  <w:r w:rsidR="00D57D96" w:rsidRPr="00CC68A2">
                    <w:rPr>
                      <w:rFonts w:hint="eastAsia"/>
                      <w:snapToGrid w:val="0"/>
                      <w:color w:val="000000" w:themeColor="text1"/>
                      <w:szCs w:val="21"/>
                    </w:rPr>
                    <w:t>原辅料黑胶、增塑剂、石蜡油）使用密闭桶装储存，</w:t>
                  </w:r>
                  <w:r w:rsidR="00D57D96" w:rsidRPr="00CC68A2">
                    <w:rPr>
                      <w:rFonts w:hint="eastAsia"/>
                      <w:bCs/>
                      <w:color w:val="000000" w:themeColor="text1"/>
                      <w:szCs w:val="21"/>
                    </w:rPr>
                    <w:t>石油树脂、</w:t>
                  </w:r>
                  <w:r w:rsidR="00D57D96" w:rsidRPr="00CC68A2">
                    <w:rPr>
                      <w:rFonts w:hint="eastAsia"/>
                      <w:color w:val="000000" w:themeColor="text1"/>
                    </w:rPr>
                    <w:t>丁苯橡胶使用密闭袋装储存</w:t>
                  </w:r>
                  <w:r w:rsidRPr="00CC68A2">
                    <w:rPr>
                      <w:rFonts w:hint="eastAsia"/>
                      <w:snapToGrid w:val="0"/>
                      <w:color w:val="000000" w:themeColor="text1"/>
                      <w:szCs w:val="21"/>
                    </w:rPr>
                    <w:t>；</w:t>
                  </w:r>
                </w:p>
                <w:p w14:paraId="5FB75116" w14:textId="219ADFD2" w:rsidR="008A2918" w:rsidRPr="00CC68A2" w:rsidRDefault="008A2918" w:rsidP="008A2918">
                  <w:pPr>
                    <w:autoSpaceDE w:val="0"/>
                    <w:autoSpaceDN w:val="0"/>
                    <w:adjustRightInd w:val="0"/>
                    <w:snapToGrid w:val="0"/>
                    <w:rPr>
                      <w:rFonts w:ascii="TimesNewRomanPSMT" w:hAnsi="TimesNewRomanPSMT"/>
                      <w:color w:val="000000" w:themeColor="text1"/>
                      <w:szCs w:val="21"/>
                    </w:rPr>
                  </w:pPr>
                  <w:r w:rsidRPr="00CC68A2">
                    <w:rPr>
                      <w:rFonts w:hint="eastAsia"/>
                      <w:snapToGrid w:val="0"/>
                      <w:color w:val="000000" w:themeColor="text1"/>
                      <w:szCs w:val="21"/>
                    </w:rPr>
                    <w:t>2</w:t>
                  </w:r>
                  <w:r w:rsidRPr="00CC68A2">
                    <w:rPr>
                      <w:rFonts w:hint="eastAsia"/>
                      <w:snapToGrid w:val="0"/>
                      <w:color w:val="000000" w:themeColor="text1"/>
                      <w:szCs w:val="21"/>
                    </w:rPr>
                    <w:t>、本项目</w:t>
                  </w:r>
                  <w:r w:rsidRPr="00CC68A2">
                    <w:rPr>
                      <w:rFonts w:ascii="TimesNewRomanPSMT" w:hAnsi="TimesNewRomanPSMT" w:hint="eastAsia"/>
                      <w:color w:val="000000" w:themeColor="text1"/>
                      <w:szCs w:val="21"/>
                    </w:rPr>
                    <w:t>产生废活性炭</w:t>
                  </w:r>
                  <w:r w:rsidR="00221E33" w:rsidRPr="00CC68A2">
                    <w:rPr>
                      <w:rFonts w:ascii="TimesNewRomanPSMT" w:hAnsi="TimesNewRomanPSMT" w:hint="eastAsia"/>
                      <w:color w:val="000000" w:themeColor="text1"/>
                      <w:szCs w:val="21"/>
                    </w:rPr>
                    <w:t>桶装加盖</w:t>
                  </w:r>
                  <w:r w:rsidRPr="00CC68A2">
                    <w:rPr>
                      <w:rFonts w:ascii="TimesNewRomanPSMT" w:hAnsi="TimesNewRomanPSMT" w:hint="eastAsia"/>
                      <w:color w:val="000000" w:themeColor="text1"/>
                      <w:szCs w:val="21"/>
                    </w:rPr>
                    <w:t>储存；</w:t>
                  </w:r>
                </w:p>
                <w:p w14:paraId="16AE93BC" w14:textId="30D504A1" w:rsidR="008A2918" w:rsidRPr="00CC68A2" w:rsidRDefault="008A2918" w:rsidP="008A2918">
                  <w:pPr>
                    <w:autoSpaceDE w:val="0"/>
                    <w:autoSpaceDN w:val="0"/>
                    <w:adjustRightInd w:val="0"/>
                    <w:snapToGrid w:val="0"/>
                    <w:rPr>
                      <w:snapToGrid w:val="0"/>
                      <w:color w:val="000000" w:themeColor="text1"/>
                      <w:szCs w:val="21"/>
                    </w:rPr>
                  </w:pPr>
                  <w:r w:rsidRPr="00CC68A2">
                    <w:rPr>
                      <w:rFonts w:ascii="TimesNewRomanPSMT" w:hAnsi="TimesNewRomanPSMT" w:hint="eastAsia"/>
                      <w:color w:val="000000" w:themeColor="text1"/>
                      <w:szCs w:val="21"/>
                    </w:rPr>
                    <w:t>3</w:t>
                  </w:r>
                  <w:r w:rsidRPr="00CC68A2">
                    <w:rPr>
                      <w:rFonts w:ascii="TimesNewRomanPSMT" w:hAnsi="TimesNewRomanPSMT" w:hint="eastAsia"/>
                      <w:color w:val="000000" w:themeColor="text1"/>
                      <w:szCs w:val="21"/>
                    </w:rPr>
                    <w:t>、生产</w:t>
                  </w:r>
                  <w:proofErr w:type="gramStart"/>
                  <w:r w:rsidRPr="00CC68A2">
                    <w:rPr>
                      <w:rFonts w:ascii="TimesNewRomanPSMT" w:hAnsi="TimesNewRomanPSMT" w:hint="eastAsia"/>
                      <w:color w:val="000000" w:themeColor="text1"/>
                      <w:szCs w:val="21"/>
                    </w:rPr>
                    <w:t>车间内涉</w:t>
                  </w:r>
                  <w:proofErr w:type="gramEnd"/>
                  <w:r w:rsidRPr="00CC68A2">
                    <w:rPr>
                      <w:rFonts w:ascii="TimesNewRomanPSMT" w:hAnsi="TimesNewRomanPSMT" w:hint="eastAsia"/>
                      <w:color w:val="000000" w:themeColor="text1"/>
                      <w:szCs w:val="21"/>
                    </w:rPr>
                    <w:t>VOCs</w:t>
                  </w:r>
                  <w:r w:rsidRPr="00CC68A2">
                    <w:rPr>
                      <w:rFonts w:ascii="TimesNewRomanPSMT" w:hAnsi="TimesNewRomanPSMT" w:hint="eastAsia"/>
                      <w:color w:val="000000" w:themeColor="text1"/>
                      <w:szCs w:val="21"/>
                    </w:rPr>
                    <w:t>物料密闭储存</w:t>
                  </w:r>
                  <w:r w:rsidR="00F14FDB" w:rsidRPr="00CC68A2">
                    <w:rPr>
                      <w:rFonts w:ascii="TimesNewRomanPSMT" w:hAnsi="TimesNewRomanPSMT" w:hint="eastAsia"/>
                      <w:color w:val="000000" w:themeColor="text1"/>
                      <w:szCs w:val="21"/>
                    </w:rPr>
                    <w:t>。</w:t>
                  </w:r>
                </w:p>
              </w:tc>
              <w:tc>
                <w:tcPr>
                  <w:tcW w:w="404" w:type="pct"/>
                  <w:shd w:val="clear" w:color="auto" w:fill="auto"/>
                  <w:vAlign w:val="center"/>
                </w:tcPr>
                <w:p w14:paraId="42664580"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21D3CEB3" w14:textId="77777777" w:rsidTr="0044113D">
              <w:trPr>
                <w:trHeight w:val="202"/>
              </w:trPr>
              <w:tc>
                <w:tcPr>
                  <w:tcW w:w="621" w:type="pct"/>
                  <w:gridSpan w:val="2"/>
                  <w:shd w:val="clear" w:color="auto" w:fill="auto"/>
                  <w:vAlign w:val="center"/>
                </w:tcPr>
                <w:p w14:paraId="536F4431"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物料转移和输送</w:t>
                  </w:r>
                </w:p>
              </w:tc>
              <w:tc>
                <w:tcPr>
                  <w:tcW w:w="2472" w:type="pct"/>
                  <w:shd w:val="clear" w:color="auto" w:fill="auto"/>
                  <w:vAlign w:val="center"/>
                </w:tcPr>
                <w:p w14:paraId="6E97FA05" w14:textId="0200D915" w:rsidR="008A2918" w:rsidRPr="00CC68A2" w:rsidRDefault="008A2918" w:rsidP="008A2918">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涉</w:t>
                  </w:r>
                  <w:r w:rsidRPr="00CC68A2">
                    <w:rPr>
                      <w:rFonts w:hint="eastAsia"/>
                      <w:snapToGrid w:val="0"/>
                      <w:color w:val="000000" w:themeColor="text1"/>
                      <w:szCs w:val="21"/>
                    </w:rPr>
                    <w:t>VOCs</w:t>
                  </w:r>
                  <w:r w:rsidRPr="00CC68A2">
                    <w:rPr>
                      <w:rFonts w:hint="eastAsia"/>
                      <w:snapToGrid w:val="0"/>
                      <w:color w:val="000000" w:themeColor="text1"/>
                      <w:szCs w:val="21"/>
                    </w:rPr>
                    <w:t>物料</w:t>
                  </w:r>
                  <w:r w:rsidR="00B01973" w:rsidRPr="00CC68A2">
                    <w:rPr>
                      <w:rFonts w:hint="eastAsia"/>
                      <w:snapToGrid w:val="0"/>
                      <w:color w:val="000000" w:themeColor="text1"/>
                      <w:szCs w:val="21"/>
                    </w:rPr>
                    <w:t xml:space="preserve"> </w:t>
                  </w:r>
                  <w:r w:rsidRPr="00CC68A2">
                    <w:rPr>
                      <w:rFonts w:hint="eastAsia"/>
                      <w:snapToGrid w:val="0"/>
                      <w:color w:val="000000" w:themeColor="text1"/>
                      <w:szCs w:val="21"/>
                    </w:rPr>
                    <w:t>采用密闭管道或密闭容器等输送。</w:t>
                  </w:r>
                </w:p>
              </w:tc>
              <w:tc>
                <w:tcPr>
                  <w:tcW w:w="1503" w:type="pct"/>
                  <w:shd w:val="clear" w:color="auto" w:fill="auto"/>
                  <w:vAlign w:val="center"/>
                </w:tcPr>
                <w:p w14:paraId="575F7312"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涉</w:t>
                  </w:r>
                  <w:r w:rsidRPr="00CC68A2">
                    <w:rPr>
                      <w:rFonts w:hint="eastAsia"/>
                      <w:snapToGrid w:val="0"/>
                      <w:color w:val="000000" w:themeColor="text1"/>
                      <w:szCs w:val="21"/>
                    </w:rPr>
                    <w:t>VOCs</w:t>
                  </w:r>
                  <w:r w:rsidRPr="00CC68A2">
                    <w:rPr>
                      <w:rFonts w:hint="eastAsia"/>
                      <w:snapToGrid w:val="0"/>
                      <w:color w:val="000000" w:themeColor="text1"/>
                      <w:szCs w:val="21"/>
                    </w:rPr>
                    <w:t>物料采用密闭管道输送</w:t>
                  </w:r>
                </w:p>
              </w:tc>
              <w:tc>
                <w:tcPr>
                  <w:tcW w:w="404" w:type="pct"/>
                  <w:shd w:val="clear" w:color="auto" w:fill="auto"/>
                  <w:vAlign w:val="center"/>
                </w:tcPr>
                <w:p w14:paraId="03CE710E"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303919C1" w14:textId="77777777" w:rsidTr="0044113D">
              <w:trPr>
                <w:trHeight w:val="1220"/>
              </w:trPr>
              <w:tc>
                <w:tcPr>
                  <w:tcW w:w="621" w:type="pct"/>
                  <w:gridSpan w:val="2"/>
                  <w:shd w:val="clear" w:color="auto" w:fill="auto"/>
                  <w:vAlign w:val="center"/>
                </w:tcPr>
                <w:p w14:paraId="55AD6DBC"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color w:val="000000" w:themeColor="text1"/>
                      <w:szCs w:val="21"/>
                    </w:rPr>
                    <w:t>工艺过程</w:t>
                  </w:r>
                </w:p>
              </w:tc>
              <w:tc>
                <w:tcPr>
                  <w:tcW w:w="2472" w:type="pct"/>
                  <w:shd w:val="clear" w:color="auto" w:fill="auto"/>
                  <w:vAlign w:val="center"/>
                </w:tcPr>
                <w:p w14:paraId="7957B4C9" w14:textId="77777777" w:rsidR="008A2918" w:rsidRPr="00CC68A2" w:rsidRDefault="008A2918" w:rsidP="008A2918">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1.</w:t>
                  </w:r>
                  <w:r w:rsidRPr="00CC68A2">
                    <w:rPr>
                      <w:rFonts w:hint="eastAsia"/>
                      <w:snapToGrid w:val="0"/>
                      <w:color w:val="000000" w:themeColor="text1"/>
                      <w:szCs w:val="21"/>
                    </w:rPr>
                    <w:t>原辅材料调配、使用（施胶、喷涂、干燥等）、回收等过程采用密闭设备或在密闭空间内操作；</w:t>
                  </w:r>
                  <w:r w:rsidRPr="00CC68A2">
                    <w:rPr>
                      <w:rFonts w:hint="eastAsia"/>
                      <w:snapToGrid w:val="0"/>
                      <w:color w:val="000000" w:themeColor="text1"/>
                      <w:szCs w:val="21"/>
                    </w:rPr>
                    <w:t>2.</w:t>
                  </w:r>
                  <w:r w:rsidRPr="00CC68A2">
                    <w:rPr>
                      <w:rFonts w:hint="eastAsia"/>
                      <w:snapToGrid w:val="0"/>
                      <w:color w:val="000000" w:themeColor="text1"/>
                      <w:szCs w:val="21"/>
                    </w:rPr>
                    <w:t>涉</w:t>
                  </w:r>
                  <w:r w:rsidRPr="00CC68A2">
                    <w:rPr>
                      <w:rFonts w:hint="eastAsia"/>
                      <w:snapToGrid w:val="0"/>
                      <w:color w:val="000000" w:themeColor="text1"/>
                      <w:szCs w:val="21"/>
                    </w:rPr>
                    <w:t>VOCs</w:t>
                  </w:r>
                  <w:r w:rsidRPr="00CC68A2">
                    <w:rPr>
                      <w:rFonts w:hint="eastAsia"/>
                      <w:snapToGrid w:val="0"/>
                      <w:color w:val="000000" w:themeColor="text1"/>
                      <w:szCs w:val="21"/>
                    </w:rPr>
                    <w:t>原料装卸、储存、转移和输送、工艺过程等环节的废气全部收集引至</w:t>
                  </w:r>
                  <w:r w:rsidRPr="00CC68A2">
                    <w:rPr>
                      <w:rFonts w:hint="eastAsia"/>
                      <w:snapToGrid w:val="0"/>
                      <w:color w:val="000000" w:themeColor="text1"/>
                      <w:szCs w:val="21"/>
                    </w:rPr>
                    <w:t>VOCs</w:t>
                  </w:r>
                  <w:r w:rsidRPr="00CC68A2">
                    <w:rPr>
                      <w:rFonts w:hint="eastAsia"/>
                      <w:snapToGrid w:val="0"/>
                      <w:color w:val="000000" w:themeColor="text1"/>
                      <w:szCs w:val="21"/>
                    </w:rPr>
                    <w:t>处理系统。</w:t>
                  </w:r>
                </w:p>
              </w:tc>
              <w:tc>
                <w:tcPr>
                  <w:tcW w:w="1503" w:type="pct"/>
                  <w:shd w:val="clear" w:color="auto" w:fill="auto"/>
                  <w:vAlign w:val="center"/>
                </w:tcPr>
                <w:p w14:paraId="34BF8E03" w14:textId="771F62C9"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1</w:t>
                  </w:r>
                  <w:r w:rsidRPr="00CC68A2">
                    <w:rPr>
                      <w:rFonts w:hint="eastAsia"/>
                      <w:snapToGrid w:val="0"/>
                      <w:color w:val="000000" w:themeColor="text1"/>
                      <w:szCs w:val="21"/>
                    </w:rPr>
                    <w:t>、原材料贮存过程在密闭空间内操作；</w:t>
                  </w:r>
                  <w:r w:rsidRPr="00CC68A2">
                    <w:rPr>
                      <w:rFonts w:hint="eastAsia"/>
                      <w:snapToGrid w:val="0"/>
                      <w:color w:val="000000" w:themeColor="text1"/>
                      <w:szCs w:val="21"/>
                    </w:rPr>
                    <w:t>2</w:t>
                  </w:r>
                  <w:r w:rsidRPr="00CC68A2">
                    <w:rPr>
                      <w:rFonts w:hint="eastAsia"/>
                      <w:snapToGrid w:val="0"/>
                      <w:color w:val="000000" w:themeColor="text1"/>
                      <w:szCs w:val="21"/>
                    </w:rPr>
                    <w:t>、涉</w:t>
                  </w:r>
                  <w:r w:rsidRPr="00CC68A2">
                    <w:rPr>
                      <w:rFonts w:hint="eastAsia"/>
                      <w:snapToGrid w:val="0"/>
                      <w:color w:val="000000" w:themeColor="text1"/>
                      <w:szCs w:val="21"/>
                    </w:rPr>
                    <w:t>VOCs</w:t>
                  </w:r>
                  <w:r w:rsidRPr="00CC68A2">
                    <w:rPr>
                      <w:rFonts w:hint="eastAsia"/>
                      <w:snapToGrid w:val="0"/>
                      <w:color w:val="000000" w:themeColor="text1"/>
                      <w:szCs w:val="21"/>
                    </w:rPr>
                    <w:t>物料储存过程产生的废气全部收集引至</w:t>
                  </w:r>
                  <w:r w:rsidRPr="00CC68A2">
                    <w:rPr>
                      <w:rFonts w:hint="eastAsia"/>
                      <w:snapToGrid w:val="0"/>
                      <w:color w:val="000000" w:themeColor="text1"/>
                      <w:szCs w:val="21"/>
                    </w:rPr>
                    <w:t>VOCs</w:t>
                  </w:r>
                  <w:r w:rsidRPr="00CC68A2">
                    <w:rPr>
                      <w:rFonts w:hint="eastAsia"/>
                      <w:snapToGrid w:val="0"/>
                      <w:color w:val="000000" w:themeColor="text1"/>
                      <w:szCs w:val="21"/>
                    </w:rPr>
                    <w:t>处理系统</w:t>
                  </w:r>
                  <w:r w:rsidR="00F14FDB" w:rsidRPr="00CC68A2">
                    <w:rPr>
                      <w:rFonts w:hint="eastAsia"/>
                      <w:snapToGrid w:val="0"/>
                      <w:color w:val="000000" w:themeColor="text1"/>
                      <w:szCs w:val="21"/>
                    </w:rPr>
                    <w:t>。</w:t>
                  </w:r>
                </w:p>
              </w:tc>
              <w:tc>
                <w:tcPr>
                  <w:tcW w:w="404" w:type="pct"/>
                  <w:shd w:val="clear" w:color="auto" w:fill="auto"/>
                  <w:vAlign w:val="center"/>
                </w:tcPr>
                <w:p w14:paraId="33B7E0D5"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388A8D2A" w14:textId="77777777" w:rsidTr="0044113D">
              <w:trPr>
                <w:trHeight w:val="701"/>
              </w:trPr>
              <w:tc>
                <w:tcPr>
                  <w:tcW w:w="621" w:type="pct"/>
                  <w:gridSpan w:val="2"/>
                  <w:shd w:val="clear" w:color="auto" w:fill="auto"/>
                  <w:vAlign w:val="center"/>
                </w:tcPr>
                <w:p w14:paraId="199DDACE"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color w:val="000000" w:themeColor="text1"/>
                      <w:szCs w:val="21"/>
                    </w:rPr>
                    <w:t>排放限值</w:t>
                  </w:r>
                </w:p>
              </w:tc>
              <w:tc>
                <w:tcPr>
                  <w:tcW w:w="2472" w:type="pct"/>
                  <w:shd w:val="clear" w:color="auto" w:fill="auto"/>
                  <w:vAlign w:val="center"/>
                </w:tcPr>
                <w:p w14:paraId="57DFD492" w14:textId="77777777" w:rsidR="008A2918" w:rsidRPr="00CC68A2" w:rsidRDefault="008A2918" w:rsidP="008A2918">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NMHC</w:t>
                  </w:r>
                  <w:r w:rsidRPr="00CC68A2">
                    <w:rPr>
                      <w:rFonts w:hint="eastAsia"/>
                      <w:snapToGrid w:val="0"/>
                      <w:color w:val="000000" w:themeColor="text1"/>
                      <w:szCs w:val="21"/>
                    </w:rPr>
                    <w:t>排放限值不高于</w:t>
                  </w:r>
                  <w:r w:rsidRPr="00CC68A2">
                    <w:rPr>
                      <w:rFonts w:hint="eastAsia"/>
                      <w:snapToGrid w:val="0"/>
                      <w:color w:val="000000" w:themeColor="text1"/>
                      <w:szCs w:val="21"/>
                    </w:rPr>
                    <w:t>30mg/m</w:t>
                  </w:r>
                  <w:r w:rsidRPr="00CC68A2">
                    <w:rPr>
                      <w:rFonts w:hint="eastAsia"/>
                      <w:snapToGrid w:val="0"/>
                      <w:color w:val="000000" w:themeColor="text1"/>
                      <w:szCs w:val="21"/>
                      <w:vertAlign w:val="superscript"/>
                    </w:rPr>
                    <w:t>3</w:t>
                  </w:r>
                  <w:r w:rsidRPr="00CC68A2">
                    <w:rPr>
                      <w:rFonts w:hint="eastAsia"/>
                      <w:snapToGrid w:val="0"/>
                      <w:color w:val="000000" w:themeColor="text1"/>
                      <w:szCs w:val="21"/>
                    </w:rPr>
                    <w:t>；其他污染物排放浓度达到相关污染物排放标准。</w:t>
                  </w:r>
                </w:p>
              </w:tc>
              <w:tc>
                <w:tcPr>
                  <w:tcW w:w="1503" w:type="pct"/>
                  <w:shd w:val="clear" w:color="auto" w:fill="auto"/>
                  <w:vAlign w:val="center"/>
                </w:tcPr>
                <w:p w14:paraId="40EAC6AC"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NMHC</w:t>
                  </w:r>
                  <w:r w:rsidRPr="00CC68A2">
                    <w:rPr>
                      <w:rFonts w:hint="eastAsia"/>
                      <w:snapToGrid w:val="0"/>
                      <w:color w:val="000000" w:themeColor="text1"/>
                      <w:szCs w:val="21"/>
                    </w:rPr>
                    <w:t>排放限值不高于</w:t>
                  </w:r>
                  <w:r w:rsidRPr="00CC68A2">
                    <w:rPr>
                      <w:rFonts w:hint="eastAsia"/>
                      <w:snapToGrid w:val="0"/>
                      <w:color w:val="000000" w:themeColor="text1"/>
                      <w:szCs w:val="21"/>
                    </w:rPr>
                    <w:t>30mg/m</w:t>
                  </w:r>
                  <w:r w:rsidRPr="00CC68A2">
                    <w:rPr>
                      <w:rFonts w:hint="eastAsia"/>
                      <w:snapToGrid w:val="0"/>
                      <w:color w:val="000000" w:themeColor="text1"/>
                      <w:szCs w:val="21"/>
                      <w:vertAlign w:val="superscript"/>
                    </w:rPr>
                    <w:t>3</w:t>
                  </w:r>
                </w:p>
              </w:tc>
              <w:tc>
                <w:tcPr>
                  <w:tcW w:w="404" w:type="pct"/>
                  <w:shd w:val="clear" w:color="auto" w:fill="auto"/>
                  <w:vAlign w:val="center"/>
                </w:tcPr>
                <w:p w14:paraId="09D481F7"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48C931FB" w14:textId="77777777" w:rsidTr="0044113D">
              <w:trPr>
                <w:trHeight w:val="70"/>
              </w:trPr>
              <w:tc>
                <w:tcPr>
                  <w:tcW w:w="621" w:type="pct"/>
                  <w:gridSpan w:val="2"/>
                  <w:shd w:val="clear" w:color="auto" w:fill="auto"/>
                  <w:vAlign w:val="center"/>
                </w:tcPr>
                <w:p w14:paraId="36565315"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监测监控水平</w:t>
                  </w:r>
                </w:p>
              </w:tc>
              <w:tc>
                <w:tcPr>
                  <w:tcW w:w="2472" w:type="pct"/>
                  <w:shd w:val="clear" w:color="auto" w:fill="auto"/>
                </w:tcPr>
                <w:p w14:paraId="28BE29C4" w14:textId="6B13751A" w:rsidR="008A2918" w:rsidRPr="00CC68A2" w:rsidRDefault="008A2918" w:rsidP="008A2918">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1.</w:t>
                  </w:r>
                  <w:r w:rsidRPr="00CC68A2">
                    <w:rPr>
                      <w:rFonts w:hint="eastAsia"/>
                      <w:snapToGrid w:val="0"/>
                      <w:color w:val="000000" w:themeColor="text1"/>
                      <w:szCs w:val="21"/>
                    </w:rPr>
                    <w:t>有组织排放口</w:t>
                  </w:r>
                  <w:proofErr w:type="gramStart"/>
                  <w:r w:rsidRPr="00CC68A2">
                    <w:rPr>
                      <w:rFonts w:hint="eastAsia"/>
                      <w:snapToGrid w:val="0"/>
                      <w:color w:val="000000" w:themeColor="text1"/>
                      <w:szCs w:val="21"/>
                    </w:rPr>
                    <w:t>按排污</w:t>
                  </w:r>
                  <w:proofErr w:type="gramEnd"/>
                  <w:r w:rsidRPr="00CC68A2">
                    <w:rPr>
                      <w:rFonts w:hint="eastAsia"/>
                      <w:snapToGrid w:val="0"/>
                      <w:color w:val="000000" w:themeColor="text1"/>
                      <w:szCs w:val="21"/>
                    </w:rPr>
                    <w:t>许可、环境影响评价或环境现状评估等要求安装烟气排放自动监控设施（</w:t>
                  </w:r>
                  <w:r w:rsidRPr="00CC68A2">
                    <w:rPr>
                      <w:rFonts w:hint="eastAsia"/>
                      <w:snapToGrid w:val="0"/>
                      <w:color w:val="000000" w:themeColor="text1"/>
                      <w:szCs w:val="21"/>
                    </w:rPr>
                    <w:t>CEMS</w:t>
                  </w:r>
                  <w:r w:rsidRPr="00CC68A2">
                    <w:rPr>
                      <w:rFonts w:hint="eastAsia"/>
                      <w:snapToGrid w:val="0"/>
                      <w:color w:val="000000" w:themeColor="text1"/>
                      <w:szCs w:val="21"/>
                    </w:rPr>
                    <w:t>），并按要求与于省厅联网；重点排污单位风量大于</w:t>
                  </w:r>
                  <w:r w:rsidRPr="00CC68A2">
                    <w:rPr>
                      <w:rFonts w:hint="eastAsia"/>
                      <w:snapToGrid w:val="0"/>
                      <w:color w:val="000000" w:themeColor="text1"/>
                      <w:szCs w:val="21"/>
                    </w:rPr>
                    <w:t>10000m</w:t>
                  </w:r>
                  <w:r w:rsidRPr="00CC68A2">
                    <w:rPr>
                      <w:rFonts w:hint="eastAsia"/>
                      <w:snapToGrid w:val="0"/>
                      <w:color w:val="000000" w:themeColor="text1"/>
                      <w:szCs w:val="21"/>
                      <w:vertAlign w:val="superscript"/>
                    </w:rPr>
                    <w:t>3</w:t>
                  </w:r>
                  <w:r w:rsidRPr="00CC68A2">
                    <w:rPr>
                      <w:rFonts w:hint="eastAsia"/>
                      <w:snapToGrid w:val="0"/>
                      <w:color w:val="000000" w:themeColor="text1"/>
                      <w:szCs w:val="21"/>
                    </w:rPr>
                    <w:t>/h</w:t>
                  </w:r>
                  <w:r w:rsidRPr="00CC68A2">
                    <w:rPr>
                      <w:rFonts w:hint="eastAsia"/>
                      <w:snapToGrid w:val="0"/>
                      <w:color w:val="000000" w:themeColor="text1"/>
                      <w:szCs w:val="21"/>
                    </w:rPr>
                    <w:t>的主要排放口安装</w:t>
                  </w:r>
                  <w:r w:rsidRPr="00CC68A2">
                    <w:rPr>
                      <w:rFonts w:hint="eastAsia"/>
                      <w:snapToGrid w:val="0"/>
                      <w:color w:val="000000" w:themeColor="text1"/>
                      <w:szCs w:val="21"/>
                    </w:rPr>
                    <w:t>NMHC</w:t>
                  </w:r>
                  <w:r w:rsidRPr="00CC68A2">
                    <w:rPr>
                      <w:rFonts w:hint="eastAsia"/>
                      <w:snapToGrid w:val="0"/>
                      <w:color w:val="000000" w:themeColor="text1"/>
                      <w:szCs w:val="21"/>
                    </w:rPr>
                    <w:t>在线监测设施（</w:t>
                  </w:r>
                  <w:r w:rsidRPr="00CC68A2">
                    <w:rPr>
                      <w:rFonts w:hint="eastAsia"/>
                      <w:snapToGrid w:val="0"/>
                      <w:color w:val="000000" w:themeColor="text1"/>
                      <w:szCs w:val="21"/>
                    </w:rPr>
                    <w:t>FID</w:t>
                  </w:r>
                  <w:r w:rsidRPr="00CC68A2">
                    <w:rPr>
                      <w:rFonts w:hint="eastAsia"/>
                      <w:snapToGrid w:val="0"/>
                      <w:color w:val="000000" w:themeColor="text1"/>
                      <w:szCs w:val="21"/>
                    </w:rPr>
                    <w:t>检测器）并按要求与省厅联网；其他企业</w:t>
                  </w:r>
                  <w:r w:rsidRPr="00CC68A2">
                    <w:rPr>
                      <w:rFonts w:hint="eastAsia"/>
                      <w:snapToGrid w:val="0"/>
                      <w:color w:val="000000" w:themeColor="text1"/>
                      <w:szCs w:val="21"/>
                    </w:rPr>
                    <w:t>NMHC</w:t>
                  </w:r>
                  <w:r w:rsidRPr="00CC68A2">
                    <w:rPr>
                      <w:rFonts w:hint="eastAsia"/>
                      <w:snapToGrid w:val="0"/>
                      <w:color w:val="000000" w:themeColor="text1"/>
                      <w:szCs w:val="21"/>
                    </w:rPr>
                    <w:t>初始排放速率大于</w:t>
                  </w:r>
                  <w:r w:rsidRPr="00CC68A2">
                    <w:rPr>
                      <w:rFonts w:hint="eastAsia"/>
                      <w:snapToGrid w:val="0"/>
                      <w:color w:val="000000" w:themeColor="text1"/>
                      <w:szCs w:val="21"/>
                    </w:rPr>
                    <w:t>2kg/h</w:t>
                  </w:r>
                  <w:r w:rsidRPr="00CC68A2">
                    <w:rPr>
                      <w:rFonts w:hint="eastAsia"/>
                      <w:snapToGrid w:val="0"/>
                      <w:color w:val="000000" w:themeColor="text1"/>
                      <w:szCs w:val="21"/>
                    </w:rPr>
                    <w:t>且排放口风量大于</w:t>
                  </w:r>
                  <w:r w:rsidRPr="00CC68A2">
                    <w:rPr>
                      <w:rFonts w:hint="eastAsia"/>
                      <w:snapToGrid w:val="0"/>
                      <w:color w:val="000000" w:themeColor="text1"/>
                      <w:szCs w:val="21"/>
                    </w:rPr>
                    <w:t>20000m</w:t>
                  </w:r>
                  <w:r w:rsidRPr="00CC68A2">
                    <w:rPr>
                      <w:rFonts w:hint="eastAsia"/>
                      <w:snapToGrid w:val="0"/>
                      <w:color w:val="000000" w:themeColor="text1"/>
                      <w:szCs w:val="21"/>
                      <w:vertAlign w:val="superscript"/>
                    </w:rPr>
                    <w:t>3</w:t>
                  </w:r>
                  <w:r w:rsidRPr="00CC68A2">
                    <w:rPr>
                      <w:rFonts w:hint="eastAsia"/>
                      <w:snapToGrid w:val="0"/>
                      <w:color w:val="000000" w:themeColor="text1"/>
                      <w:szCs w:val="21"/>
                    </w:rPr>
                    <w:t>/h</w:t>
                  </w:r>
                  <w:r w:rsidRPr="00CC68A2">
                    <w:rPr>
                      <w:rFonts w:hint="eastAsia"/>
                      <w:snapToGrid w:val="0"/>
                      <w:color w:val="000000" w:themeColor="text1"/>
                      <w:szCs w:val="21"/>
                    </w:rPr>
                    <w:t>的废气排放口安装</w:t>
                  </w:r>
                  <w:r w:rsidRPr="00CC68A2">
                    <w:rPr>
                      <w:rFonts w:hint="eastAsia"/>
                      <w:snapToGrid w:val="0"/>
                      <w:color w:val="000000" w:themeColor="text1"/>
                      <w:szCs w:val="21"/>
                    </w:rPr>
                    <w:t>NMHC</w:t>
                  </w:r>
                  <w:r w:rsidRPr="00CC68A2">
                    <w:rPr>
                      <w:rFonts w:hint="eastAsia"/>
                      <w:snapToGrid w:val="0"/>
                      <w:color w:val="000000" w:themeColor="text1"/>
                      <w:szCs w:val="21"/>
                    </w:rPr>
                    <w:t>在线监测设施（</w:t>
                  </w:r>
                  <w:r w:rsidRPr="00CC68A2">
                    <w:rPr>
                      <w:rFonts w:hint="eastAsia"/>
                      <w:snapToGrid w:val="0"/>
                      <w:color w:val="000000" w:themeColor="text1"/>
                      <w:szCs w:val="21"/>
                    </w:rPr>
                    <w:t>FID</w:t>
                  </w:r>
                  <w:r w:rsidRPr="00CC68A2">
                    <w:rPr>
                      <w:rFonts w:hint="eastAsia"/>
                      <w:snapToGrid w:val="0"/>
                      <w:color w:val="000000" w:themeColor="text1"/>
                      <w:szCs w:val="21"/>
                    </w:rPr>
                    <w:t>检测器），并按要求与省厅联网；在线监测数据至少保存最近</w:t>
                  </w:r>
                  <w:r w:rsidRPr="00CC68A2">
                    <w:rPr>
                      <w:rFonts w:hint="eastAsia"/>
                      <w:snapToGrid w:val="0"/>
                      <w:color w:val="000000" w:themeColor="text1"/>
                      <w:szCs w:val="21"/>
                    </w:rPr>
                    <w:t>12</w:t>
                  </w:r>
                  <w:r w:rsidRPr="00CC68A2">
                    <w:rPr>
                      <w:rFonts w:hint="eastAsia"/>
                      <w:snapToGrid w:val="0"/>
                      <w:color w:val="000000" w:themeColor="text1"/>
                      <w:szCs w:val="21"/>
                    </w:rPr>
                    <w:t>个月的</w:t>
                  </w:r>
                  <w:r w:rsidRPr="00CC68A2">
                    <w:rPr>
                      <w:rFonts w:hint="eastAsia"/>
                      <w:snapToGrid w:val="0"/>
                      <w:color w:val="000000" w:themeColor="text1"/>
                      <w:szCs w:val="21"/>
                    </w:rPr>
                    <w:t>1</w:t>
                  </w:r>
                  <w:r w:rsidRPr="00CC68A2">
                    <w:rPr>
                      <w:rFonts w:hint="eastAsia"/>
                      <w:snapToGrid w:val="0"/>
                      <w:color w:val="000000" w:themeColor="text1"/>
                      <w:szCs w:val="21"/>
                    </w:rPr>
                    <w:t>分钟均值、</w:t>
                  </w:r>
                  <w:r w:rsidRPr="00CC68A2">
                    <w:rPr>
                      <w:rFonts w:hint="eastAsia"/>
                      <w:snapToGrid w:val="0"/>
                      <w:color w:val="000000" w:themeColor="text1"/>
                      <w:szCs w:val="21"/>
                    </w:rPr>
                    <w:t>36</w:t>
                  </w:r>
                  <w:r w:rsidRPr="00CC68A2">
                    <w:rPr>
                      <w:rFonts w:hint="eastAsia"/>
                      <w:snapToGrid w:val="0"/>
                      <w:color w:val="000000" w:themeColor="text1"/>
                      <w:szCs w:val="21"/>
                    </w:rPr>
                    <w:t>个月的</w:t>
                  </w:r>
                  <w:r w:rsidRPr="00CC68A2">
                    <w:rPr>
                      <w:rFonts w:hint="eastAsia"/>
                      <w:snapToGrid w:val="0"/>
                      <w:color w:val="000000" w:themeColor="text1"/>
                      <w:szCs w:val="21"/>
                    </w:rPr>
                    <w:t>1</w:t>
                  </w:r>
                  <w:r w:rsidRPr="00CC68A2">
                    <w:rPr>
                      <w:rFonts w:hint="eastAsia"/>
                      <w:snapToGrid w:val="0"/>
                      <w:color w:val="000000" w:themeColor="text1"/>
                      <w:szCs w:val="21"/>
                    </w:rPr>
                    <w:t>小时均值及</w:t>
                  </w:r>
                  <w:r w:rsidRPr="00CC68A2">
                    <w:rPr>
                      <w:rFonts w:hint="eastAsia"/>
                      <w:snapToGrid w:val="0"/>
                      <w:color w:val="000000" w:themeColor="text1"/>
                      <w:szCs w:val="21"/>
                    </w:rPr>
                    <w:t>60</w:t>
                  </w:r>
                  <w:r w:rsidRPr="00CC68A2">
                    <w:rPr>
                      <w:rFonts w:hint="eastAsia"/>
                      <w:snapToGrid w:val="0"/>
                      <w:color w:val="000000" w:themeColor="text1"/>
                      <w:szCs w:val="21"/>
                    </w:rPr>
                    <w:t>个月的日均值和月均值。（投产或安装时间不满一年以上的企业，以现有数据为准））；</w:t>
                  </w:r>
                </w:p>
                <w:p w14:paraId="22551594" w14:textId="77777777" w:rsidR="008A2918" w:rsidRPr="00CC68A2" w:rsidRDefault="008A2918" w:rsidP="008A2918">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2.</w:t>
                  </w:r>
                  <w:r w:rsidRPr="00CC68A2">
                    <w:rPr>
                      <w:rFonts w:hint="eastAsia"/>
                      <w:snapToGrid w:val="0"/>
                      <w:color w:val="000000" w:themeColor="text1"/>
                      <w:szCs w:val="21"/>
                    </w:rPr>
                    <w:t>按生态环境部门要求规范设置废气排放</w:t>
                  </w:r>
                  <w:proofErr w:type="gramStart"/>
                  <w:r w:rsidRPr="00CC68A2">
                    <w:rPr>
                      <w:rFonts w:hint="eastAsia"/>
                      <w:snapToGrid w:val="0"/>
                      <w:color w:val="000000" w:themeColor="text1"/>
                      <w:szCs w:val="21"/>
                    </w:rPr>
                    <w:t>口标志</w:t>
                  </w:r>
                  <w:proofErr w:type="gramEnd"/>
                  <w:r w:rsidRPr="00CC68A2">
                    <w:rPr>
                      <w:rFonts w:hint="eastAsia"/>
                      <w:snapToGrid w:val="0"/>
                      <w:color w:val="000000" w:themeColor="text1"/>
                      <w:szCs w:val="21"/>
                    </w:rPr>
                    <w:t>牌、</w:t>
                  </w:r>
                  <w:proofErr w:type="gramStart"/>
                  <w:r w:rsidRPr="00CC68A2">
                    <w:rPr>
                      <w:rFonts w:hint="eastAsia"/>
                      <w:snapToGrid w:val="0"/>
                      <w:color w:val="000000" w:themeColor="text1"/>
                      <w:szCs w:val="21"/>
                    </w:rPr>
                    <w:t>二维码标识</w:t>
                  </w:r>
                  <w:proofErr w:type="gramEnd"/>
                  <w:r w:rsidRPr="00CC68A2">
                    <w:rPr>
                      <w:rFonts w:hint="eastAsia"/>
                      <w:snapToGrid w:val="0"/>
                      <w:color w:val="000000" w:themeColor="text1"/>
                      <w:szCs w:val="21"/>
                    </w:rPr>
                    <w:t>和采样平台、采样孔；各废气排放</w:t>
                  </w:r>
                  <w:proofErr w:type="gramStart"/>
                  <w:r w:rsidRPr="00CC68A2">
                    <w:rPr>
                      <w:rFonts w:hint="eastAsia"/>
                      <w:snapToGrid w:val="0"/>
                      <w:color w:val="000000" w:themeColor="text1"/>
                      <w:szCs w:val="21"/>
                    </w:rPr>
                    <w:t>口按照</w:t>
                  </w:r>
                  <w:proofErr w:type="gramEnd"/>
                  <w:r w:rsidRPr="00CC68A2">
                    <w:rPr>
                      <w:rFonts w:hint="eastAsia"/>
                      <w:snapToGrid w:val="0"/>
                      <w:color w:val="000000" w:themeColor="text1"/>
                      <w:szCs w:val="21"/>
                    </w:rPr>
                    <w:t>排污许可要求开展自行监测；</w:t>
                  </w:r>
                </w:p>
                <w:p w14:paraId="35298C48" w14:textId="77777777" w:rsidR="008A2918" w:rsidRPr="00CC68A2" w:rsidRDefault="008A2918" w:rsidP="008A2918">
                  <w:pPr>
                    <w:autoSpaceDE w:val="0"/>
                    <w:autoSpaceDN w:val="0"/>
                    <w:adjustRightInd w:val="0"/>
                    <w:snapToGrid w:val="0"/>
                    <w:rPr>
                      <w:snapToGrid w:val="0"/>
                      <w:color w:val="000000" w:themeColor="text1"/>
                      <w:szCs w:val="21"/>
                    </w:rPr>
                  </w:pPr>
                  <w:r w:rsidRPr="00CC68A2">
                    <w:rPr>
                      <w:rFonts w:hint="eastAsia"/>
                      <w:snapToGrid w:val="0"/>
                      <w:color w:val="000000" w:themeColor="text1"/>
                      <w:szCs w:val="21"/>
                    </w:rPr>
                    <w:t>3.</w:t>
                  </w:r>
                  <w:r w:rsidRPr="00CC68A2">
                    <w:rPr>
                      <w:rFonts w:hint="eastAsia"/>
                      <w:snapToGrid w:val="0"/>
                      <w:color w:val="000000" w:themeColor="text1"/>
                      <w:szCs w:val="21"/>
                    </w:rPr>
                    <w:t>未安装自动在线监控的企业，应在主要生产设备（投料口、卸料口等位置）安装视频监控设施，相关数据保存</w:t>
                  </w:r>
                  <w:r w:rsidRPr="00CC68A2">
                    <w:rPr>
                      <w:rFonts w:hint="eastAsia"/>
                      <w:snapToGrid w:val="0"/>
                      <w:color w:val="000000" w:themeColor="text1"/>
                      <w:szCs w:val="21"/>
                    </w:rPr>
                    <w:t>6</w:t>
                  </w:r>
                  <w:r w:rsidRPr="00CC68A2">
                    <w:rPr>
                      <w:rFonts w:hint="eastAsia"/>
                      <w:snapToGrid w:val="0"/>
                      <w:color w:val="000000" w:themeColor="text1"/>
                      <w:szCs w:val="21"/>
                    </w:rPr>
                    <w:t>个月以上。</w:t>
                  </w:r>
                </w:p>
              </w:tc>
              <w:tc>
                <w:tcPr>
                  <w:tcW w:w="1503" w:type="pct"/>
                  <w:shd w:val="clear" w:color="auto" w:fill="auto"/>
                  <w:vAlign w:val="center"/>
                </w:tcPr>
                <w:p w14:paraId="15F784DE" w14:textId="3F320FEC" w:rsidR="008A2918" w:rsidRPr="00CC68A2" w:rsidRDefault="008A2918" w:rsidP="008A2918">
                  <w:pPr>
                    <w:autoSpaceDE w:val="0"/>
                    <w:autoSpaceDN w:val="0"/>
                    <w:adjustRightInd w:val="0"/>
                    <w:snapToGrid w:val="0"/>
                    <w:jc w:val="center"/>
                    <w:rPr>
                      <w:snapToGrid w:val="0"/>
                      <w:color w:val="000000" w:themeColor="text1"/>
                      <w:szCs w:val="21"/>
                    </w:rPr>
                  </w:pPr>
                  <w:r w:rsidRPr="00CC68A2">
                    <w:rPr>
                      <w:snapToGrid w:val="0"/>
                      <w:color w:val="000000" w:themeColor="text1"/>
                      <w:szCs w:val="21"/>
                    </w:rPr>
                    <w:t>1</w:t>
                  </w:r>
                  <w:r w:rsidRPr="00CC68A2">
                    <w:rPr>
                      <w:rFonts w:hint="eastAsia"/>
                      <w:snapToGrid w:val="0"/>
                      <w:color w:val="000000" w:themeColor="text1"/>
                      <w:szCs w:val="21"/>
                    </w:rPr>
                    <w:t>、</w:t>
                  </w:r>
                  <w:r w:rsidR="00D93097" w:rsidRPr="00CC68A2">
                    <w:rPr>
                      <w:rFonts w:hint="eastAsia"/>
                      <w:snapToGrid w:val="0"/>
                      <w:color w:val="000000" w:themeColor="text1"/>
                      <w:szCs w:val="21"/>
                    </w:rPr>
                    <w:t>本项目</w:t>
                  </w:r>
                  <w:r w:rsidR="00D57D96" w:rsidRPr="00CC68A2">
                    <w:rPr>
                      <w:rFonts w:hint="eastAsia"/>
                      <w:snapToGrid w:val="0"/>
                      <w:color w:val="000000" w:themeColor="text1"/>
                      <w:szCs w:val="21"/>
                    </w:rPr>
                    <w:t>不属于重点排污单位，项目建成后风量约为</w:t>
                  </w:r>
                  <w:r w:rsidR="00296AC8" w:rsidRPr="00CC68A2">
                    <w:rPr>
                      <w:snapToGrid w:val="0"/>
                      <w:color w:val="000000" w:themeColor="text1"/>
                      <w:szCs w:val="21"/>
                    </w:rPr>
                    <w:t>3</w:t>
                  </w:r>
                  <w:r w:rsidR="00D57D96" w:rsidRPr="00CC68A2">
                    <w:rPr>
                      <w:rFonts w:hint="eastAsia"/>
                      <w:snapToGrid w:val="0"/>
                      <w:color w:val="000000" w:themeColor="text1"/>
                      <w:szCs w:val="21"/>
                    </w:rPr>
                    <w:t>000m</w:t>
                  </w:r>
                  <w:r w:rsidR="00D57D96" w:rsidRPr="00CC68A2">
                    <w:rPr>
                      <w:rFonts w:hint="eastAsia"/>
                      <w:snapToGrid w:val="0"/>
                      <w:color w:val="000000" w:themeColor="text1"/>
                      <w:szCs w:val="21"/>
                      <w:vertAlign w:val="superscript"/>
                    </w:rPr>
                    <w:t>3</w:t>
                  </w:r>
                  <w:r w:rsidR="00D57D96" w:rsidRPr="00CC68A2">
                    <w:rPr>
                      <w:rFonts w:hint="eastAsia"/>
                      <w:snapToGrid w:val="0"/>
                      <w:color w:val="000000" w:themeColor="text1"/>
                      <w:szCs w:val="21"/>
                    </w:rPr>
                    <w:t>/h</w:t>
                  </w:r>
                  <w:r w:rsidR="00D57D96" w:rsidRPr="00CC68A2">
                    <w:rPr>
                      <w:rFonts w:hint="eastAsia"/>
                      <w:snapToGrid w:val="0"/>
                      <w:color w:val="000000" w:themeColor="text1"/>
                      <w:szCs w:val="21"/>
                    </w:rPr>
                    <w:t>，初始排放速率为</w:t>
                  </w:r>
                  <w:r w:rsidR="006C371D" w:rsidRPr="00CC68A2">
                    <w:rPr>
                      <w:snapToGrid w:val="0"/>
                      <w:color w:val="000000" w:themeColor="text1"/>
                      <w:szCs w:val="21"/>
                    </w:rPr>
                    <w:t>0.0078kg/h</w:t>
                  </w:r>
                  <w:r w:rsidR="00D57D96" w:rsidRPr="00CC68A2">
                    <w:rPr>
                      <w:rFonts w:hint="eastAsia"/>
                      <w:snapToGrid w:val="0"/>
                      <w:color w:val="000000" w:themeColor="text1"/>
                      <w:szCs w:val="21"/>
                    </w:rPr>
                    <w:t>，风量小于</w:t>
                  </w:r>
                  <w:r w:rsidR="00D57D96" w:rsidRPr="00CC68A2">
                    <w:rPr>
                      <w:rFonts w:hint="eastAsia"/>
                      <w:snapToGrid w:val="0"/>
                      <w:color w:val="000000" w:themeColor="text1"/>
                      <w:szCs w:val="21"/>
                    </w:rPr>
                    <w:t>20000m</w:t>
                  </w:r>
                  <w:r w:rsidR="00D57D96" w:rsidRPr="00CC68A2">
                    <w:rPr>
                      <w:rFonts w:hint="eastAsia"/>
                      <w:snapToGrid w:val="0"/>
                      <w:color w:val="000000" w:themeColor="text1"/>
                      <w:szCs w:val="21"/>
                      <w:vertAlign w:val="superscript"/>
                    </w:rPr>
                    <w:t>3</w:t>
                  </w:r>
                  <w:r w:rsidR="00D57D96" w:rsidRPr="00CC68A2">
                    <w:rPr>
                      <w:rFonts w:hint="eastAsia"/>
                      <w:snapToGrid w:val="0"/>
                      <w:color w:val="000000" w:themeColor="text1"/>
                      <w:szCs w:val="21"/>
                    </w:rPr>
                    <w:t>/h</w:t>
                  </w:r>
                  <w:r w:rsidR="00D57D96" w:rsidRPr="00CC68A2">
                    <w:rPr>
                      <w:rFonts w:hint="eastAsia"/>
                      <w:snapToGrid w:val="0"/>
                      <w:color w:val="000000" w:themeColor="text1"/>
                      <w:szCs w:val="21"/>
                    </w:rPr>
                    <w:t>，有组织排放口无需安装自动监控设施，</w:t>
                  </w:r>
                  <w:r w:rsidRPr="00CC68A2">
                    <w:rPr>
                      <w:rFonts w:hint="eastAsia"/>
                      <w:snapToGrid w:val="0"/>
                      <w:color w:val="000000" w:themeColor="text1"/>
                      <w:szCs w:val="21"/>
                    </w:rPr>
                    <w:t>；</w:t>
                  </w:r>
                  <w:r w:rsidRPr="00CC68A2">
                    <w:rPr>
                      <w:snapToGrid w:val="0"/>
                      <w:color w:val="000000" w:themeColor="text1"/>
                      <w:szCs w:val="21"/>
                    </w:rPr>
                    <w:t>2</w:t>
                  </w:r>
                  <w:r w:rsidRPr="00CC68A2">
                    <w:rPr>
                      <w:rFonts w:hint="eastAsia"/>
                      <w:snapToGrid w:val="0"/>
                      <w:color w:val="000000" w:themeColor="text1"/>
                      <w:szCs w:val="21"/>
                    </w:rPr>
                    <w:t>、按生态环境部门要求规范设置废气排放</w:t>
                  </w:r>
                  <w:proofErr w:type="gramStart"/>
                  <w:r w:rsidRPr="00CC68A2">
                    <w:rPr>
                      <w:rFonts w:hint="eastAsia"/>
                      <w:snapToGrid w:val="0"/>
                      <w:color w:val="000000" w:themeColor="text1"/>
                      <w:szCs w:val="21"/>
                    </w:rPr>
                    <w:t>口标志</w:t>
                  </w:r>
                  <w:proofErr w:type="gramEnd"/>
                  <w:r w:rsidRPr="00CC68A2">
                    <w:rPr>
                      <w:rFonts w:hint="eastAsia"/>
                      <w:snapToGrid w:val="0"/>
                      <w:color w:val="000000" w:themeColor="text1"/>
                      <w:szCs w:val="21"/>
                    </w:rPr>
                    <w:t>牌、</w:t>
                  </w:r>
                  <w:proofErr w:type="gramStart"/>
                  <w:r w:rsidRPr="00CC68A2">
                    <w:rPr>
                      <w:rFonts w:hint="eastAsia"/>
                      <w:snapToGrid w:val="0"/>
                      <w:color w:val="000000" w:themeColor="text1"/>
                      <w:szCs w:val="21"/>
                    </w:rPr>
                    <w:t>二维码标识</w:t>
                  </w:r>
                  <w:proofErr w:type="gramEnd"/>
                  <w:r w:rsidRPr="00CC68A2">
                    <w:rPr>
                      <w:rFonts w:hint="eastAsia"/>
                      <w:snapToGrid w:val="0"/>
                      <w:color w:val="000000" w:themeColor="text1"/>
                      <w:szCs w:val="21"/>
                    </w:rPr>
                    <w:t>和采样平台、采样孔；各废气排放</w:t>
                  </w:r>
                  <w:proofErr w:type="gramStart"/>
                  <w:r w:rsidRPr="00CC68A2">
                    <w:rPr>
                      <w:rFonts w:hint="eastAsia"/>
                      <w:snapToGrid w:val="0"/>
                      <w:color w:val="000000" w:themeColor="text1"/>
                      <w:szCs w:val="21"/>
                    </w:rPr>
                    <w:t>口按照</w:t>
                  </w:r>
                  <w:proofErr w:type="gramEnd"/>
                  <w:r w:rsidRPr="00CC68A2">
                    <w:rPr>
                      <w:rFonts w:hint="eastAsia"/>
                      <w:snapToGrid w:val="0"/>
                      <w:color w:val="000000" w:themeColor="text1"/>
                      <w:szCs w:val="21"/>
                    </w:rPr>
                    <w:t>排污许可要求开展自行监测；</w:t>
                  </w:r>
                  <w:r w:rsidRPr="00CC68A2">
                    <w:rPr>
                      <w:rFonts w:hint="eastAsia"/>
                      <w:snapToGrid w:val="0"/>
                      <w:color w:val="000000" w:themeColor="text1"/>
                      <w:szCs w:val="21"/>
                    </w:rPr>
                    <w:t>3</w:t>
                  </w:r>
                  <w:r w:rsidRPr="00CC68A2">
                    <w:rPr>
                      <w:rFonts w:hint="eastAsia"/>
                      <w:snapToGrid w:val="0"/>
                      <w:color w:val="000000" w:themeColor="text1"/>
                      <w:szCs w:val="21"/>
                    </w:rPr>
                    <w:t>、</w:t>
                  </w:r>
                  <w:r w:rsidRPr="00CC68A2">
                    <w:rPr>
                      <w:rFonts w:hint="eastAsia"/>
                      <w:color w:val="000000" w:themeColor="text1"/>
                      <w:szCs w:val="21"/>
                    </w:rPr>
                    <w:t>在主要生产设备安装视频监控设施，相关数据保存</w:t>
                  </w:r>
                  <w:r w:rsidRPr="00CC68A2">
                    <w:rPr>
                      <w:rFonts w:hint="eastAsia"/>
                      <w:color w:val="000000" w:themeColor="text1"/>
                      <w:szCs w:val="21"/>
                    </w:rPr>
                    <w:t>6</w:t>
                  </w:r>
                  <w:r w:rsidRPr="00CC68A2">
                    <w:rPr>
                      <w:rFonts w:hint="eastAsia"/>
                      <w:color w:val="000000" w:themeColor="text1"/>
                      <w:szCs w:val="21"/>
                    </w:rPr>
                    <w:t>个月以上。</w:t>
                  </w:r>
                </w:p>
              </w:tc>
              <w:tc>
                <w:tcPr>
                  <w:tcW w:w="404" w:type="pct"/>
                  <w:shd w:val="clear" w:color="auto" w:fill="auto"/>
                  <w:vAlign w:val="center"/>
                </w:tcPr>
                <w:p w14:paraId="53B102E7"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405035D4" w14:textId="77777777" w:rsidTr="0044113D">
              <w:trPr>
                <w:trHeight w:val="111"/>
              </w:trPr>
              <w:tc>
                <w:tcPr>
                  <w:tcW w:w="621" w:type="pct"/>
                  <w:gridSpan w:val="2"/>
                  <w:shd w:val="clear" w:color="auto" w:fill="auto"/>
                  <w:vAlign w:val="center"/>
                </w:tcPr>
                <w:p w14:paraId="698F50C2"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厂容厂貌</w:t>
                  </w:r>
                </w:p>
              </w:tc>
              <w:tc>
                <w:tcPr>
                  <w:tcW w:w="2472" w:type="pct"/>
                  <w:shd w:val="clear" w:color="auto" w:fill="auto"/>
                  <w:vAlign w:val="center"/>
                </w:tcPr>
                <w:p w14:paraId="3A1A15DE"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1.</w:t>
                  </w:r>
                  <w:r w:rsidRPr="00CC68A2">
                    <w:rPr>
                      <w:rFonts w:hint="eastAsia"/>
                      <w:color w:val="000000" w:themeColor="text1"/>
                      <w:szCs w:val="21"/>
                    </w:rPr>
                    <w:t>厂区内道路、原辅材料和燃料堆场等路面应硬化；</w:t>
                  </w:r>
                </w:p>
                <w:p w14:paraId="15C5B500"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2.</w:t>
                  </w:r>
                  <w:r w:rsidRPr="00CC68A2">
                    <w:rPr>
                      <w:rFonts w:hint="eastAsia"/>
                      <w:color w:val="000000" w:themeColor="text1"/>
                      <w:szCs w:val="21"/>
                    </w:rPr>
                    <w:t>厂区内道路采取定期清扫、洒水等措施，保持清洁，路面无明显可见积尘；</w:t>
                  </w:r>
                </w:p>
                <w:p w14:paraId="5CBD8230" w14:textId="77777777" w:rsidR="008A2918" w:rsidRPr="00CC68A2" w:rsidRDefault="008A2918" w:rsidP="008A2918">
                  <w:pPr>
                    <w:autoSpaceDE w:val="0"/>
                    <w:autoSpaceDN w:val="0"/>
                    <w:adjustRightInd w:val="0"/>
                    <w:snapToGrid w:val="0"/>
                    <w:rPr>
                      <w:color w:val="000000" w:themeColor="text1"/>
                      <w:szCs w:val="21"/>
                    </w:rPr>
                  </w:pPr>
                  <w:r w:rsidRPr="00CC68A2">
                    <w:rPr>
                      <w:color w:val="000000" w:themeColor="text1"/>
                      <w:szCs w:val="21"/>
                    </w:rPr>
                    <w:t>3.</w:t>
                  </w:r>
                  <w:r w:rsidRPr="00CC68A2">
                    <w:rPr>
                      <w:rFonts w:hint="eastAsia"/>
                      <w:color w:val="000000" w:themeColor="text1"/>
                      <w:szCs w:val="21"/>
                    </w:rPr>
                    <w:t>其他未利用地优先绿化，或进行硬化，无成片裸露土地</w:t>
                  </w:r>
                </w:p>
              </w:tc>
              <w:tc>
                <w:tcPr>
                  <w:tcW w:w="1503" w:type="pct"/>
                  <w:shd w:val="clear" w:color="auto" w:fill="auto"/>
                  <w:vAlign w:val="center"/>
                </w:tcPr>
                <w:p w14:paraId="6D384653" w14:textId="518B4B21"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1</w:t>
                  </w:r>
                  <w:r w:rsidRPr="00CC68A2">
                    <w:rPr>
                      <w:rFonts w:hint="eastAsia"/>
                      <w:snapToGrid w:val="0"/>
                      <w:color w:val="000000" w:themeColor="text1"/>
                      <w:szCs w:val="21"/>
                    </w:rPr>
                    <w:t>、厂区内道路路面</w:t>
                  </w:r>
                  <w:r w:rsidR="00941195" w:rsidRPr="00CC68A2">
                    <w:rPr>
                      <w:rFonts w:hint="eastAsia"/>
                      <w:snapToGrid w:val="0"/>
                      <w:color w:val="000000" w:themeColor="text1"/>
                      <w:szCs w:val="21"/>
                    </w:rPr>
                    <w:t>已</w:t>
                  </w:r>
                  <w:r w:rsidRPr="00CC68A2">
                    <w:rPr>
                      <w:rFonts w:hint="eastAsia"/>
                      <w:snapToGrid w:val="0"/>
                      <w:color w:val="000000" w:themeColor="text1"/>
                      <w:szCs w:val="21"/>
                    </w:rPr>
                    <w:t>硬化；</w:t>
                  </w:r>
                </w:p>
                <w:p w14:paraId="22EEC4A8" w14:textId="69BF667F"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2</w:t>
                  </w:r>
                  <w:r w:rsidRPr="00CC68A2">
                    <w:rPr>
                      <w:rFonts w:hint="eastAsia"/>
                      <w:snapToGrid w:val="0"/>
                      <w:color w:val="000000" w:themeColor="text1"/>
                      <w:szCs w:val="21"/>
                    </w:rPr>
                    <w:t>、厂区内道路保持清洁，路面无明显可见积尘；</w:t>
                  </w:r>
                </w:p>
                <w:p w14:paraId="3CFB2717"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3</w:t>
                  </w:r>
                  <w:r w:rsidRPr="00CC68A2">
                    <w:rPr>
                      <w:rFonts w:hint="eastAsia"/>
                      <w:snapToGrid w:val="0"/>
                      <w:color w:val="000000" w:themeColor="text1"/>
                      <w:szCs w:val="21"/>
                    </w:rPr>
                    <w:t>、其他未利用地优先绿化，或进行硬化，无成片裸露土地。</w:t>
                  </w:r>
                </w:p>
              </w:tc>
              <w:tc>
                <w:tcPr>
                  <w:tcW w:w="404" w:type="pct"/>
                  <w:shd w:val="clear" w:color="auto" w:fill="auto"/>
                  <w:vAlign w:val="center"/>
                </w:tcPr>
                <w:p w14:paraId="0A1770D4"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3222F5F0" w14:textId="77777777" w:rsidTr="0044113D">
              <w:trPr>
                <w:trHeight w:val="3228"/>
              </w:trPr>
              <w:tc>
                <w:tcPr>
                  <w:tcW w:w="309" w:type="pct"/>
                  <w:vMerge w:val="restart"/>
                  <w:shd w:val="clear" w:color="auto" w:fill="auto"/>
                  <w:vAlign w:val="center"/>
                </w:tcPr>
                <w:p w14:paraId="602DE46C"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环境</w:t>
                  </w:r>
                </w:p>
                <w:p w14:paraId="5BA0FE57"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管理</w:t>
                  </w:r>
                </w:p>
                <w:p w14:paraId="4A4A3A27"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水平</w:t>
                  </w:r>
                </w:p>
              </w:tc>
              <w:tc>
                <w:tcPr>
                  <w:tcW w:w="312" w:type="pct"/>
                  <w:shd w:val="clear" w:color="auto" w:fill="auto"/>
                  <w:vAlign w:val="center"/>
                </w:tcPr>
                <w:p w14:paraId="1CA5CF40"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环保</w:t>
                  </w:r>
                </w:p>
                <w:p w14:paraId="200C7F00"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档案</w:t>
                  </w:r>
                </w:p>
              </w:tc>
              <w:tc>
                <w:tcPr>
                  <w:tcW w:w="2472" w:type="pct"/>
                  <w:shd w:val="clear" w:color="auto" w:fill="auto"/>
                  <w:vAlign w:val="center"/>
                </w:tcPr>
                <w:p w14:paraId="1A70F80C"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1.</w:t>
                  </w:r>
                  <w:r w:rsidRPr="00CC68A2">
                    <w:rPr>
                      <w:rFonts w:hint="eastAsia"/>
                      <w:color w:val="000000" w:themeColor="text1"/>
                      <w:szCs w:val="21"/>
                    </w:rPr>
                    <w:t>环评批复文件和竣工验收文件</w:t>
                  </w:r>
                  <w:r w:rsidRPr="00CC68A2">
                    <w:rPr>
                      <w:rFonts w:hint="eastAsia"/>
                      <w:color w:val="000000" w:themeColor="text1"/>
                      <w:szCs w:val="21"/>
                    </w:rPr>
                    <w:t>/</w:t>
                  </w:r>
                  <w:r w:rsidRPr="00CC68A2">
                    <w:rPr>
                      <w:rFonts w:hint="eastAsia"/>
                      <w:color w:val="000000" w:themeColor="text1"/>
                      <w:szCs w:val="21"/>
                    </w:rPr>
                    <w:t>现状评估文件；</w:t>
                  </w:r>
                </w:p>
                <w:p w14:paraId="7AE89E0D"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2.</w:t>
                  </w:r>
                  <w:r w:rsidRPr="00CC68A2">
                    <w:rPr>
                      <w:rFonts w:hint="eastAsia"/>
                      <w:color w:val="000000" w:themeColor="text1"/>
                      <w:szCs w:val="21"/>
                    </w:rPr>
                    <w:t>废气治理设施运行管理规程；</w:t>
                  </w:r>
                </w:p>
                <w:p w14:paraId="490453AE"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3.</w:t>
                  </w:r>
                  <w:r w:rsidRPr="00CC68A2">
                    <w:rPr>
                      <w:rFonts w:hint="eastAsia"/>
                      <w:color w:val="000000" w:themeColor="text1"/>
                      <w:szCs w:val="21"/>
                    </w:rPr>
                    <w:t>一年内废气监测报告；</w:t>
                  </w:r>
                </w:p>
                <w:p w14:paraId="327A437B" w14:textId="03A81C8A" w:rsidR="008A2918" w:rsidRPr="00CC68A2" w:rsidRDefault="008A2918" w:rsidP="008A2918">
                  <w:pPr>
                    <w:autoSpaceDE w:val="0"/>
                    <w:autoSpaceDN w:val="0"/>
                    <w:adjustRightInd w:val="0"/>
                    <w:snapToGrid w:val="0"/>
                    <w:rPr>
                      <w:color w:val="000000" w:themeColor="text1"/>
                      <w:szCs w:val="21"/>
                      <w:highlight w:val="yellow"/>
                    </w:rPr>
                  </w:pPr>
                  <w:r w:rsidRPr="00CC68A2">
                    <w:rPr>
                      <w:rFonts w:hint="eastAsia"/>
                      <w:color w:val="000000" w:themeColor="text1"/>
                      <w:szCs w:val="21"/>
                    </w:rPr>
                    <w:t>4.</w:t>
                  </w:r>
                  <w:r w:rsidRPr="00CC68A2">
                    <w:rPr>
                      <w:rFonts w:hint="eastAsia"/>
                      <w:color w:val="000000" w:themeColor="text1"/>
                      <w:szCs w:val="21"/>
                    </w:rPr>
                    <w:t>国家版排污许可证，并按要求开展自行监测和信息披露，规范设置废气排放</w:t>
                  </w:r>
                  <w:proofErr w:type="gramStart"/>
                  <w:r w:rsidRPr="00CC68A2">
                    <w:rPr>
                      <w:rFonts w:hint="eastAsia"/>
                      <w:color w:val="000000" w:themeColor="text1"/>
                      <w:szCs w:val="21"/>
                    </w:rPr>
                    <w:t>口标志</w:t>
                  </w:r>
                  <w:proofErr w:type="gramEnd"/>
                  <w:r w:rsidRPr="00CC68A2">
                    <w:rPr>
                      <w:rFonts w:hint="eastAsia"/>
                      <w:color w:val="000000" w:themeColor="text1"/>
                      <w:szCs w:val="21"/>
                    </w:rPr>
                    <w:t>牌、</w:t>
                  </w:r>
                  <w:proofErr w:type="gramStart"/>
                  <w:r w:rsidRPr="00CC68A2">
                    <w:rPr>
                      <w:rFonts w:hint="eastAsia"/>
                      <w:color w:val="000000" w:themeColor="text1"/>
                      <w:szCs w:val="21"/>
                    </w:rPr>
                    <w:t>二维码标识</w:t>
                  </w:r>
                  <w:proofErr w:type="gramEnd"/>
                  <w:r w:rsidRPr="00CC68A2">
                    <w:rPr>
                      <w:rFonts w:hint="eastAsia"/>
                      <w:color w:val="000000" w:themeColor="text1"/>
                      <w:szCs w:val="21"/>
                    </w:rPr>
                    <w:t>和采样平台、采样孔</w:t>
                  </w:r>
                </w:p>
              </w:tc>
              <w:tc>
                <w:tcPr>
                  <w:tcW w:w="1503" w:type="pct"/>
                  <w:vMerge w:val="restart"/>
                  <w:shd w:val="clear" w:color="auto" w:fill="auto"/>
                  <w:vAlign w:val="center"/>
                </w:tcPr>
                <w:p w14:paraId="055AFF90" w14:textId="013299CF" w:rsidR="008A2918" w:rsidRPr="00CC68A2" w:rsidRDefault="00D93097"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本项目建设完成后，将严格按照通用涉</w:t>
                  </w:r>
                  <w:r w:rsidRPr="00CC68A2">
                    <w:rPr>
                      <w:rFonts w:hint="eastAsia"/>
                      <w:snapToGrid w:val="0"/>
                      <w:color w:val="000000" w:themeColor="text1"/>
                      <w:szCs w:val="21"/>
                    </w:rPr>
                    <w:t>VOCs</w:t>
                  </w:r>
                  <w:r w:rsidRPr="00CC68A2">
                    <w:rPr>
                      <w:rFonts w:hint="eastAsia"/>
                      <w:snapToGrid w:val="0"/>
                      <w:color w:val="000000" w:themeColor="text1"/>
                      <w:szCs w:val="21"/>
                    </w:rPr>
                    <w:t>企业绩效引领性指标要求进行管理。</w:t>
                  </w:r>
                </w:p>
              </w:tc>
              <w:tc>
                <w:tcPr>
                  <w:tcW w:w="404" w:type="pct"/>
                  <w:vMerge w:val="restart"/>
                  <w:shd w:val="clear" w:color="auto" w:fill="auto"/>
                  <w:vAlign w:val="center"/>
                </w:tcPr>
                <w:p w14:paraId="0F0AF342"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36867A13" w14:textId="77777777" w:rsidTr="0044113D">
              <w:trPr>
                <w:trHeight w:val="111"/>
              </w:trPr>
              <w:tc>
                <w:tcPr>
                  <w:tcW w:w="309" w:type="pct"/>
                  <w:vMerge/>
                  <w:shd w:val="clear" w:color="auto" w:fill="auto"/>
                  <w:vAlign w:val="center"/>
                </w:tcPr>
                <w:p w14:paraId="0241D349" w14:textId="77777777" w:rsidR="008A2918" w:rsidRPr="00CC68A2" w:rsidRDefault="008A2918" w:rsidP="008A2918">
                  <w:pPr>
                    <w:autoSpaceDE w:val="0"/>
                    <w:autoSpaceDN w:val="0"/>
                    <w:adjustRightInd w:val="0"/>
                    <w:snapToGrid w:val="0"/>
                    <w:jc w:val="center"/>
                    <w:rPr>
                      <w:color w:val="000000" w:themeColor="text1"/>
                      <w:szCs w:val="21"/>
                    </w:rPr>
                  </w:pPr>
                </w:p>
              </w:tc>
              <w:tc>
                <w:tcPr>
                  <w:tcW w:w="312" w:type="pct"/>
                  <w:shd w:val="clear" w:color="auto" w:fill="auto"/>
                  <w:vAlign w:val="center"/>
                </w:tcPr>
                <w:p w14:paraId="32534E12"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台账</w:t>
                  </w:r>
                </w:p>
                <w:p w14:paraId="40E6C502"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记录</w:t>
                  </w:r>
                </w:p>
              </w:tc>
              <w:tc>
                <w:tcPr>
                  <w:tcW w:w="2472" w:type="pct"/>
                  <w:shd w:val="clear" w:color="auto" w:fill="auto"/>
                  <w:vAlign w:val="center"/>
                </w:tcPr>
                <w:p w14:paraId="7020BE9B"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1.</w:t>
                  </w:r>
                  <w:r w:rsidRPr="00CC68A2">
                    <w:rPr>
                      <w:rFonts w:hint="eastAsia"/>
                      <w:color w:val="000000" w:themeColor="text1"/>
                      <w:szCs w:val="21"/>
                    </w:rPr>
                    <w:t>生产设施运行管理信息（生产时间、运行负荷、产品产量等））；</w:t>
                  </w:r>
                </w:p>
                <w:p w14:paraId="333D3B31"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2.</w:t>
                  </w:r>
                  <w:r w:rsidRPr="00CC68A2">
                    <w:rPr>
                      <w:rFonts w:hint="eastAsia"/>
                      <w:color w:val="000000" w:themeColor="text1"/>
                      <w:szCs w:val="21"/>
                    </w:rPr>
                    <w:t>废气污染治理设施运行管理信息（除尘滤料、活性炭等更换量和时间））；</w:t>
                  </w:r>
                </w:p>
                <w:p w14:paraId="4F149C71"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3.</w:t>
                  </w:r>
                  <w:r w:rsidRPr="00CC68A2">
                    <w:rPr>
                      <w:rFonts w:hint="eastAsia"/>
                      <w:color w:val="000000" w:themeColor="text1"/>
                      <w:szCs w:val="21"/>
                    </w:rPr>
                    <w:t>监测记录信息（主要污染排放口废气排放记录（手工监测和在线监测）等））；</w:t>
                  </w:r>
                </w:p>
                <w:p w14:paraId="64C28C7E"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4.</w:t>
                  </w:r>
                  <w:r w:rsidRPr="00CC68A2">
                    <w:rPr>
                      <w:rFonts w:hint="eastAsia"/>
                      <w:color w:val="000000" w:themeColor="text1"/>
                      <w:szCs w:val="21"/>
                    </w:rPr>
                    <w:t>主要原辅材料、燃料消耗记录；</w:t>
                  </w:r>
                </w:p>
                <w:p w14:paraId="169497C4" w14:textId="77777777" w:rsidR="008A2918" w:rsidRPr="00CC68A2" w:rsidRDefault="008A2918" w:rsidP="008A2918">
                  <w:pPr>
                    <w:autoSpaceDE w:val="0"/>
                    <w:autoSpaceDN w:val="0"/>
                    <w:adjustRightInd w:val="0"/>
                    <w:snapToGrid w:val="0"/>
                    <w:rPr>
                      <w:color w:val="000000" w:themeColor="text1"/>
                      <w:szCs w:val="21"/>
                    </w:rPr>
                  </w:pPr>
                  <w:r w:rsidRPr="00CC68A2">
                    <w:rPr>
                      <w:color w:val="000000" w:themeColor="text1"/>
                      <w:szCs w:val="21"/>
                    </w:rPr>
                    <w:t>5.</w:t>
                  </w:r>
                  <w:r w:rsidRPr="00CC68A2">
                    <w:rPr>
                      <w:rFonts w:hint="eastAsia"/>
                      <w:color w:val="000000" w:themeColor="text1"/>
                      <w:szCs w:val="21"/>
                    </w:rPr>
                    <w:t>电消耗记录</w:t>
                  </w:r>
                </w:p>
              </w:tc>
              <w:tc>
                <w:tcPr>
                  <w:tcW w:w="1503" w:type="pct"/>
                  <w:vMerge/>
                  <w:shd w:val="clear" w:color="auto" w:fill="auto"/>
                  <w:vAlign w:val="center"/>
                </w:tcPr>
                <w:p w14:paraId="5D8EF372" w14:textId="77777777" w:rsidR="008A2918" w:rsidRPr="00CC68A2" w:rsidRDefault="008A2918" w:rsidP="008A2918">
                  <w:pPr>
                    <w:autoSpaceDE w:val="0"/>
                    <w:autoSpaceDN w:val="0"/>
                    <w:adjustRightInd w:val="0"/>
                    <w:snapToGrid w:val="0"/>
                    <w:jc w:val="center"/>
                    <w:rPr>
                      <w:snapToGrid w:val="0"/>
                      <w:color w:val="000000" w:themeColor="text1"/>
                      <w:szCs w:val="21"/>
                    </w:rPr>
                  </w:pPr>
                </w:p>
              </w:tc>
              <w:tc>
                <w:tcPr>
                  <w:tcW w:w="404" w:type="pct"/>
                  <w:vMerge/>
                  <w:shd w:val="clear" w:color="auto" w:fill="auto"/>
                  <w:vAlign w:val="center"/>
                </w:tcPr>
                <w:p w14:paraId="501E53ED" w14:textId="77777777" w:rsidR="008A2918" w:rsidRPr="00CC68A2" w:rsidRDefault="008A2918" w:rsidP="008A2918">
                  <w:pPr>
                    <w:autoSpaceDE w:val="0"/>
                    <w:autoSpaceDN w:val="0"/>
                    <w:adjustRightInd w:val="0"/>
                    <w:snapToGrid w:val="0"/>
                    <w:jc w:val="center"/>
                    <w:rPr>
                      <w:snapToGrid w:val="0"/>
                      <w:color w:val="000000" w:themeColor="text1"/>
                      <w:szCs w:val="21"/>
                    </w:rPr>
                  </w:pPr>
                </w:p>
              </w:tc>
            </w:tr>
            <w:tr w:rsidR="00D57D96" w:rsidRPr="00CC68A2" w14:paraId="16AB0707" w14:textId="77777777" w:rsidTr="0044113D">
              <w:trPr>
                <w:trHeight w:val="111"/>
              </w:trPr>
              <w:tc>
                <w:tcPr>
                  <w:tcW w:w="309" w:type="pct"/>
                  <w:vMerge/>
                  <w:shd w:val="clear" w:color="auto" w:fill="auto"/>
                  <w:vAlign w:val="center"/>
                </w:tcPr>
                <w:p w14:paraId="6005EF9C" w14:textId="77777777" w:rsidR="008A2918" w:rsidRPr="00CC68A2" w:rsidRDefault="008A2918" w:rsidP="008A2918">
                  <w:pPr>
                    <w:autoSpaceDE w:val="0"/>
                    <w:autoSpaceDN w:val="0"/>
                    <w:adjustRightInd w:val="0"/>
                    <w:snapToGrid w:val="0"/>
                    <w:jc w:val="center"/>
                    <w:rPr>
                      <w:color w:val="000000" w:themeColor="text1"/>
                      <w:szCs w:val="21"/>
                    </w:rPr>
                  </w:pPr>
                </w:p>
              </w:tc>
              <w:tc>
                <w:tcPr>
                  <w:tcW w:w="312" w:type="pct"/>
                  <w:shd w:val="clear" w:color="auto" w:fill="auto"/>
                  <w:vAlign w:val="center"/>
                </w:tcPr>
                <w:p w14:paraId="5EC6232A"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人员</w:t>
                  </w:r>
                </w:p>
                <w:p w14:paraId="723FE6E2"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配置</w:t>
                  </w:r>
                </w:p>
              </w:tc>
              <w:tc>
                <w:tcPr>
                  <w:tcW w:w="2472" w:type="pct"/>
                  <w:shd w:val="clear" w:color="auto" w:fill="auto"/>
                  <w:vAlign w:val="center"/>
                </w:tcPr>
                <w:p w14:paraId="18896A22"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配备专职环保人员，并具备相应的环境管理能力（学历、培训、从业经验等））</w:t>
                  </w:r>
                </w:p>
              </w:tc>
              <w:tc>
                <w:tcPr>
                  <w:tcW w:w="1503" w:type="pct"/>
                  <w:vMerge/>
                  <w:shd w:val="clear" w:color="auto" w:fill="auto"/>
                  <w:vAlign w:val="center"/>
                </w:tcPr>
                <w:p w14:paraId="6AB961E8" w14:textId="77777777" w:rsidR="008A2918" w:rsidRPr="00CC68A2" w:rsidRDefault="008A2918" w:rsidP="008A2918">
                  <w:pPr>
                    <w:autoSpaceDE w:val="0"/>
                    <w:autoSpaceDN w:val="0"/>
                    <w:adjustRightInd w:val="0"/>
                    <w:snapToGrid w:val="0"/>
                    <w:jc w:val="center"/>
                    <w:rPr>
                      <w:snapToGrid w:val="0"/>
                      <w:color w:val="000000" w:themeColor="text1"/>
                      <w:szCs w:val="21"/>
                    </w:rPr>
                  </w:pPr>
                </w:p>
              </w:tc>
              <w:tc>
                <w:tcPr>
                  <w:tcW w:w="404" w:type="pct"/>
                  <w:vMerge/>
                  <w:shd w:val="clear" w:color="auto" w:fill="auto"/>
                  <w:vAlign w:val="center"/>
                </w:tcPr>
                <w:p w14:paraId="64EDED07" w14:textId="77777777" w:rsidR="008A2918" w:rsidRPr="00CC68A2" w:rsidRDefault="008A2918" w:rsidP="008A2918">
                  <w:pPr>
                    <w:autoSpaceDE w:val="0"/>
                    <w:autoSpaceDN w:val="0"/>
                    <w:adjustRightInd w:val="0"/>
                    <w:snapToGrid w:val="0"/>
                    <w:jc w:val="center"/>
                    <w:rPr>
                      <w:snapToGrid w:val="0"/>
                      <w:color w:val="000000" w:themeColor="text1"/>
                      <w:szCs w:val="21"/>
                    </w:rPr>
                  </w:pPr>
                </w:p>
              </w:tc>
            </w:tr>
            <w:tr w:rsidR="00D57D96" w:rsidRPr="00CC68A2" w14:paraId="6588B004" w14:textId="77777777" w:rsidTr="0044113D">
              <w:trPr>
                <w:trHeight w:val="111"/>
              </w:trPr>
              <w:tc>
                <w:tcPr>
                  <w:tcW w:w="621" w:type="pct"/>
                  <w:gridSpan w:val="2"/>
                  <w:shd w:val="clear" w:color="auto" w:fill="auto"/>
                  <w:vAlign w:val="center"/>
                </w:tcPr>
                <w:p w14:paraId="3A395715"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运输方式</w:t>
                  </w:r>
                </w:p>
              </w:tc>
              <w:tc>
                <w:tcPr>
                  <w:tcW w:w="2472" w:type="pct"/>
                  <w:shd w:val="clear" w:color="auto" w:fill="auto"/>
                </w:tcPr>
                <w:p w14:paraId="44CE9BAB"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1.</w:t>
                  </w:r>
                  <w:r w:rsidRPr="00CC68A2">
                    <w:rPr>
                      <w:rFonts w:hint="eastAsia"/>
                      <w:color w:val="000000" w:themeColor="text1"/>
                      <w:szCs w:val="21"/>
                    </w:rPr>
                    <w:t>物料、产品等公路运输全部使用国五及以上排放标准重型载货车辆（重型燃气车辆达到国六排放标准）或新能源车</w:t>
                  </w:r>
                </w:p>
                <w:p w14:paraId="4536BD32"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辆；</w:t>
                  </w:r>
                </w:p>
                <w:p w14:paraId="60050B57"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2.</w:t>
                  </w:r>
                  <w:r w:rsidRPr="00CC68A2">
                    <w:rPr>
                      <w:rFonts w:hint="eastAsia"/>
                      <w:color w:val="000000" w:themeColor="text1"/>
                      <w:szCs w:val="21"/>
                    </w:rPr>
                    <w:t>厂内运输全部使用国五及以上排放标准（重型燃气车辆达到国六排放标准）或使用新能源车辆；</w:t>
                  </w:r>
                </w:p>
                <w:p w14:paraId="3C910330"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3.</w:t>
                  </w:r>
                  <w:r w:rsidRPr="00CC68A2">
                    <w:rPr>
                      <w:rFonts w:hint="eastAsia"/>
                      <w:color w:val="000000" w:themeColor="text1"/>
                      <w:szCs w:val="21"/>
                    </w:rPr>
                    <w:t>危险品</w:t>
                  </w:r>
                  <w:proofErr w:type="gramStart"/>
                  <w:r w:rsidRPr="00CC68A2">
                    <w:rPr>
                      <w:rFonts w:hint="eastAsia"/>
                      <w:color w:val="000000" w:themeColor="text1"/>
                      <w:szCs w:val="21"/>
                    </w:rPr>
                    <w:t>及危废运输</w:t>
                  </w:r>
                  <w:proofErr w:type="gramEnd"/>
                  <w:r w:rsidRPr="00CC68A2">
                    <w:rPr>
                      <w:rFonts w:hint="eastAsia"/>
                      <w:color w:val="000000" w:themeColor="text1"/>
                      <w:szCs w:val="21"/>
                    </w:rPr>
                    <w:t>全部使用国五及以上排放标准（重型燃气车辆达到国六排放标准）或新能源车辆；</w:t>
                  </w:r>
                </w:p>
                <w:p w14:paraId="22342893"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4.</w:t>
                  </w:r>
                  <w:r w:rsidRPr="00CC68A2">
                    <w:rPr>
                      <w:rFonts w:hint="eastAsia"/>
                      <w:color w:val="000000" w:themeColor="text1"/>
                      <w:szCs w:val="21"/>
                    </w:rPr>
                    <w:t>厂内非道路移动机械全部使用国三及以上排放标准或使用新能源（电动、氢能）机械</w:t>
                  </w:r>
                </w:p>
              </w:tc>
              <w:tc>
                <w:tcPr>
                  <w:tcW w:w="1503" w:type="pct"/>
                  <w:shd w:val="clear" w:color="auto" w:fill="auto"/>
                  <w:vAlign w:val="center"/>
                </w:tcPr>
                <w:p w14:paraId="4605449A" w14:textId="0D434BCE" w:rsidR="008A2918" w:rsidRPr="00CC68A2" w:rsidRDefault="00941195"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本项目不涉及大宗物料运输，项目所用车辆全部使用国五及以上排放标准车辆</w:t>
                  </w:r>
                  <w:r w:rsidR="008A2918" w:rsidRPr="00CC68A2">
                    <w:rPr>
                      <w:rFonts w:hint="eastAsia"/>
                      <w:snapToGrid w:val="0"/>
                      <w:color w:val="000000" w:themeColor="text1"/>
                      <w:szCs w:val="21"/>
                    </w:rPr>
                    <w:t>。厂内非道路移动机械均使用国三及以上排放标准或使用新能源机械。</w:t>
                  </w:r>
                </w:p>
              </w:tc>
              <w:tc>
                <w:tcPr>
                  <w:tcW w:w="404" w:type="pct"/>
                  <w:shd w:val="clear" w:color="auto" w:fill="auto"/>
                  <w:vAlign w:val="center"/>
                </w:tcPr>
                <w:p w14:paraId="5325A06F"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r w:rsidR="00D57D96" w:rsidRPr="00CC68A2" w14:paraId="6FEAA217" w14:textId="77777777" w:rsidTr="0044113D">
              <w:trPr>
                <w:trHeight w:val="111"/>
              </w:trPr>
              <w:tc>
                <w:tcPr>
                  <w:tcW w:w="621" w:type="pct"/>
                  <w:gridSpan w:val="2"/>
                  <w:shd w:val="clear" w:color="auto" w:fill="auto"/>
                  <w:vAlign w:val="center"/>
                </w:tcPr>
                <w:p w14:paraId="47D586A8" w14:textId="77777777" w:rsidR="008A2918" w:rsidRPr="00CC68A2" w:rsidRDefault="008A2918" w:rsidP="008A2918">
                  <w:pPr>
                    <w:autoSpaceDE w:val="0"/>
                    <w:autoSpaceDN w:val="0"/>
                    <w:adjustRightInd w:val="0"/>
                    <w:snapToGrid w:val="0"/>
                    <w:jc w:val="center"/>
                    <w:rPr>
                      <w:color w:val="000000" w:themeColor="text1"/>
                      <w:szCs w:val="21"/>
                    </w:rPr>
                  </w:pPr>
                  <w:r w:rsidRPr="00CC68A2">
                    <w:rPr>
                      <w:rFonts w:hint="eastAsia"/>
                      <w:color w:val="000000" w:themeColor="text1"/>
                      <w:szCs w:val="21"/>
                    </w:rPr>
                    <w:t>运输监管</w:t>
                  </w:r>
                </w:p>
              </w:tc>
              <w:tc>
                <w:tcPr>
                  <w:tcW w:w="2472" w:type="pct"/>
                  <w:shd w:val="clear" w:color="auto" w:fill="auto"/>
                </w:tcPr>
                <w:p w14:paraId="659BC8E0" w14:textId="77777777" w:rsidR="008A2918" w:rsidRPr="00CC68A2" w:rsidRDefault="008A2918" w:rsidP="008A2918">
                  <w:pPr>
                    <w:autoSpaceDE w:val="0"/>
                    <w:autoSpaceDN w:val="0"/>
                    <w:adjustRightInd w:val="0"/>
                    <w:snapToGrid w:val="0"/>
                    <w:rPr>
                      <w:color w:val="000000" w:themeColor="text1"/>
                      <w:szCs w:val="21"/>
                    </w:rPr>
                  </w:pPr>
                  <w:r w:rsidRPr="00CC68A2">
                    <w:rPr>
                      <w:rFonts w:hint="eastAsia"/>
                      <w:color w:val="000000" w:themeColor="text1"/>
                      <w:szCs w:val="21"/>
                    </w:rPr>
                    <w:t>日均进出货物</w:t>
                  </w:r>
                  <w:r w:rsidRPr="00CC68A2">
                    <w:rPr>
                      <w:rFonts w:hint="eastAsia"/>
                      <w:color w:val="000000" w:themeColor="text1"/>
                      <w:szCs w:val="21"/>
                    </w:rPr>
                    <w:t>150</w:t>
                  </w:r>
                  <w:r w:rsidRPr="00CC68A2">
                    <w:rPr>
                      <w:rFonts w:hint="eastAsia"/>
                      <w:color w:val="000000" w:themeColor="text1"/>
                      <w:szCs w:val="21"/>
                    </w:rPr>
                    <w:t>吨（或载货车辆日进出</w:t>
                  </w:r>
                  <w:r w:rsidRPr="00CC68A2">
                    <w:rPr>
                      <w:rFonts w:hint="eastAsia"/>
                      <w:color w:val="000000" w:themeColor="text1"/>
                      <w:szCs w:val="21"/>
                    </w:rPr>
                    <w:t>10</w:t>
                  </w:r>
                  <w:r w:rsidRPr="00CC68A2">
                    <w:rPr>
                      <w:rFonts w:hint="eastAsia"/>
                      <w:color w:val="000000" w:themeColor="text1"/>
                      <w:szCs w:val="21"/>
                    </w:rPr>
                    <w:t>辆次）及以上（货物包括原料、辅料、燃料、产品和其他与生产相关物料）的企业，参照《重污染天气重点行业移动源应急管理技术指南》建立门禁视频监控系统和</w:t>
                  </w:r>
                  <w:proofErr w:type="gramStart"/>
                  <w:r w:rsidRPr="00CC68A2">
                    <w:rPr>
                      <w:rFonts w:hint="eastAsia"/>
                      <w:color w:val="000000" w:themeColor="text1"/>
                      <w:szCs w:val="21"/>
                    </w:rPr>
                    <w:t>电子台</w:t>
                  </w:r>
                  <w:proofErr w:type="gramEnd"/>
                  <w:r w:rsidRPr="00CC68A2">
                    <w:rPr>
                      <w:rFonts w:hint="eastAsia"/>
                      <w:color w:val="000000" w:themeColor="text1"/>
                      <w:szCs w:val="21"/>
                    </w:rPr>
                    <w:t>账；其他企业安装车辆运输视频监控（数据能保存</w:t>
                  </w:r>
                  <w:r w:rsidRPr="00CC68A2">
                    <w:rPr>
                      <w:rFonts w:hint="eastAsia"/>
                      <w:color w:val="000000" w:themeColor="text1"/>
                      <w:szCs w:val="21"/>
                    </w:rPr>
                    <w:t>6</w:t>
                  </w:r>
                  <w:r w:rsidRPr="00CC68A2">
                    <w:rPr>
                      <w:rFonts w:hint="eastAsia"/>
                      <w:color w:val="000000" w:themeColor="text1"/>
                      <w:szCs w:val="21"/>
                    </w:rPr>
                    <w:t>个月）），并建立车辆运输</w:t>
                  </w:r>
                  <w:proofErr w:type="gramStart"/>
                  <w:r w:rsidRPr="00CC68A2">
                    <w:rPr>
                      <w:rFonts w:hint="eastAsia"/>
                      <w:color w:val="000000" w:themeColor="text1"/>
                      <w:szCs w:val="21"/>
                    </w:rPr>
                    <w:t>手工台</w:t>
                  </w:r>
                  <w:proofErr w:type="gramEnd"/>
                  <w:r w:rsidRPr="00CC68A2">
                    <w:rPr>
                      <w:rFonts w:hint="eastAsia"/>
                      <w:color w:val="000000" w:themeColor="text1"/>
                      <w:szCs w:val="21"/>
                    </w:rPr>
                    <w:t>账。</w:t>
                  </w:r>
                </w:p>
              </w:tc>
              <w:tc>
                <w:tcPr>
                  <w:tcW w:w="1503" w:type="pct"/>
                  <w:shd w:val="clear" w:color="auto" w:fill="auto"/>
                  <w:vAlign w:val="center"/>
                </w:tcPr>
                <w:p w14:paraId="24761E28" w14:textId="0A80C6FE" w:rsidR="008A2918" w:rsidRPr="00CC68A2" w:rsidRDefault="008A2918" w:rsidP="00D93097">
                  <w:pPr>
                    <w:autoSpaceDE w:val="0"/>
                    <w:autoSpaceDN w:val="0"/>
                    <w:adjustRightInd w:val="0"/>
                    <w:snapToGrid w:val="0"/>
                    <w:jc w:val="center"/>
                    <w:rPr>
                      <w:color w:val="000000" w:themeColor="text1"/>
                      <w:szCs w:val="21"/>
                    </w:rPr>
                  </w:pPr>
                  <w:r w:rsidRPr="00CC68A2">
                    <w:rPr>
                      <w:rFonts w:hint="eastAsia"/>
                      <w:color w:val="000000" w:themeColor="text1"/>
                      <w:szCs w:val="21"/>
                    </w:rPr>
                    <w:t>项目日均进出货物在</w:t>
                  </w:r>
                  <w:r w:rsidR="00D93097" w:rsidRPr="00CC68A2">
                    <w:rPr>
                      <w:rFonts w:hint="eastAsia"/>
                      <w:color w:val="000000" w:themeColor="text1"/>
                      <w:szCs w:val="21"/>
                    </w:rPr>
                    <w:t>3</w:t>
                  </w:r>
                  <w:r w:rsidR="00D93097" w:rsidRPr="00CC68A2">
                    <w:rPr>
                      <w:color w:val="000000" w:themeColor="text1"/>
                      <w:szCs w:val="21"/>
                    </w:rPr>
                    <w:t>.5t</w:t>
                  </w:r>
                  <w:r w:rsidR="00D93097" w:rsidRPr="00CC68A2">
                    <w:rPr>
                      <w:rFonts w:hint="eastAsia"/>
                      <w:color w:val="000000" w:themeColor="text1"/>
                      <w:szCs w:val="21"/>
                    </w:rPr>
                    <w:t>左右，小于</w:t>
                  </w:r>
                  <w:r w:rsidRPr="00CC68A2">
                    <w:rPr>
                      <w:rFonts w:hint="eastAsia"/>
                      <w:color w:val="000000" w:themeColor="text1"/>
                      <w:szCs w:val="21"/>
                    </w:rPr>
                    <w:t>150</w:t>
                  </w:r>
                  <w:r w:rsidRPr="00CC68A2">
                    <w:rPr>
                      <w:rFonts w:hint="eastAsia"/>
                      <w:color w:val="000000" w:themeColor="text1"/>
                      <w:szCs w:val="21"/>
                    </w:rPr>
                    <w:t>吨（或载货车辆日进出</w:t>
                  </w:r>
                  <w:r w:rsidRPr="00CC68A2">
                    <w:rPr>
                      <w:rFonts w:hint="eastAsia"/>
                      <w:color w:val="000000" w:themeColor="text1"/>
                      <w:szCs w:val="21"/>
                    </w:rPr>
                    <w:t>10</w:t>
                  </w:r>
                  <w:r w:rsidRPr="00CC68A2">
                    <w:rPr>
                      <w:rFonts w:hint="eastAsia"/>
                      <w:color w:val="000000" w:themeColor="text1"/>
                      <w:szCs w:val="21"/>
                    </w:rPr>
                    <w:t>辆次），按要求安装车辆运输视频监控（数据能保存</w:t>
                  </w:r>
                  <w:r w:rsidRPr="00CC68A2">
                    <w:rPr>
                      <w:rFonts w:hint="eastAsia"/>
                      <w:color w:val="000000" w:themeColor="text1"/>
                      <w:szCs w:val="21"/>
                    </w:rPr>
                    <w:t>6</w:t>
                  </w:r>
                  <w:r w:rsidRPr="00CC68A2">
                    <w:rPr>
                      <w:rFonts w:hint="eastAsia"/>
                      <w:color w:val="000000" w:themeColor="text1"/>
                      <w:szCs w:val="21"/>
                    </w:rPr>
                    <w:t>个月），并建立车辆运输</w:t>
                  </w:r>
                  <w:proofErr w:type="gramStart"/>
                  <w:r w:rsidRPr="00CC68A2">
                    <w:rPr>
                      <w:rFonts w:hint="eastAsia"/>
                      <w:color w:val="000000" w:themeColor="text1"/>
                      <w:szCs w:val="21"/>
                    </w:rPr>
                    <w:t>手工台</w:t>
                  </w:r>
                  <w:proofErr w:type="gramEnd"/>
                  <w:r w:rsidRPr="00CC68A2">
                    <w:rPr>
                      <w:rFonts w:hint="eastAsia"/>
                      <w:color w:val="000000" w:themeColor="text1"/>
                      <w:szCs w:val="21"/>
                    </w:rPr>
                    <w:t>账。</w:t>
                  </w:r>
                </w:p>
              </w:tc>
              <w:tc>
                <w:tcPr>
                  <w:tcW w:w="404" w:type="pct"/>
                  <w:shd w:val="clear" w:color="auto" w:fill="auto"/>
                  <w:vAlign w:val="center"/>
                </w:tcPr>
                <w:p w14:paraId="626FA3C5" w14:textId="77777777" w:rsidR="008A2918" w:rsidRPr="00CC68A2" w:rsidRDefault="008A2918" w:rsidP="008A2918">
                  <w:pPr>
                    <w:autoSpaceDE w:val="0"/>
                    <w:autoSpaceDN w:val="0"/>
                    <w:adjustRightInd w:val="0"/>
                    <w:snapToGrid w:val="0"/>
                    <w:jc w:val="center"/>
                    <w:rPr>
                      <w:snapToGrid w:val="0"/>
                      <w:color w:val="000000" w:themeColor="text1"/>
                      <w:szCs w:val="21"/>
                    </w:rPr>
                  </w:pPr>
                  <w:r w:rsidRPr="00CC68A2">
                    <w:rPr>
                      <w:rFonts w:hint="eastAsia"/>
                      <w:snapToGrid w:val="0"/>
                      <w:color w:val="000000" w:themeColor="text1"/>
                      <w:szCs w:val="21"/>
                    </w:rPr>
                    <w:t>符合要求</w:t>
                  </w:r>
                </w:p>
              </w:tc>
            </w:tr>
          </w:tbl>
          <w:p w14:paraId="17595148" w14:textId="77777777" w:rsidR="008A2918" w:rsidRPr="00CC68A2" w:rsidRDefault="008A2918" w:rsidP="008A2918">
            <w:pPr>
              <w:pStyle w:val="af6"/>
              <w:spacing w:before="0" w:beforeAutospacing="0" w:after="0" w:afterAutospacing="0" w:line="520" w:lineRule="exact"/>
              <w:ind w:firstLineChars="200" w:firstLine="480"/>
              <w:jc w:val="both"/>
              <w:rPr>
                <w:rFonts w:ascii="Times New Roman" w:hAnsi="Times New Roman"/>
                <w:snapToGrid w:val="0"/>
                <w:color w:val="000000" w:themeColor="text1"/>
                <w:szCs w:val="24"/>
              </w:rPr>
            </w:pPr>
            <w:r w:rsidRPr="00CC68A2">
              <w:rPr>
                <w:rFonts w:ascii="Times New Roman" w:hAnsi="Times New Roman" w:hint="eastAsia"/>
                <w:snapToGrid w:val="0"/>
                <w:color w:val="000000" w:themeColor="text1"/>
                <w:szCs w:val="24"/>
              </w:rPr>
              <w:t>综上可知，项目建设符合《河南省重污染天气通用行业应急减排措施制定技术指南》（</w:t>
            </w:r>
            <w:r w:rsidRPr="00CC68A2">
              <w:rPr>
                <w:rFonts w:ascii="Times New Roman" w:hAnsi="Times New Roman" w:hint="eastAsia"/>
                <w:snapToGrid w:val="0"/>
                <w:color w:val="000000" w:themeColor="text1"/>
                <w:szCs w:val="24"/>
              </w:rPr>
              <w:t>2024</w:t>
            </w:r>
            <w:r w:rsidRPr="00CC68A2">
              <w:rPr>
                <w:rFonts w:ascii="Times New Roman" w:hAnsi="Times New Roman" w:hint="eastAsia"/>
                <w:snapToGrid w:val="0"/>
                <w:color w:val="000000" w:themeColor="text1"/>
                <w:szCs w:val="24"/>
              </w:rPr>
              <w:t>年修订稿）的相关要求。</w:t>
            </w:r>
          </w:p>
          <w:p w14:paraId="3D1E0AB5" w14:textId="31AF58C3" w:rsidR="005744E1" w:rsidRPr="00CC68A2" w:rsidRDefault="007145F8" w:rsidP="005744E1">
            <w:pPr>
              <w:autoSpaceDE w:val="0"/>
              <w:autoSpaceDN w:val="0"/>
              <w:adjustRightInd w:val="0"/>
              <w:snapToGrid w:val="0"/>
              <w:spacing w:line="520" w:lineRule="exact"/>
              <w:ind w:firstLineChars="200" w:firstLine="482"/>
              <w:jc w:val="left"/>
              <w:rPr>
                <w:b/>
                <w:bCs/>
                <w:snapToGrid w:val="0"/>
                <w:color w:val="000000" w:themeColor="text1"/>
                <w:sz w:val="24"/>
              </w:rPr>
            </w:pPr>
            <w:r w:rsidRPr="00CC68A2">
              <w:rPr>
                <w:b/>
                <w:bCs/>
                <w:snapToGrid w:val="0"/>
                <w:color w:val="000000" w:themeColor="text1"/>
                <w:sz w:val="24"/>
              </w:rPr>
              <w:t>5</w:t>
            </w:r>
            <w:r w:rsidR="005744E1" w:rsidRPr="00CC68A2">
              <w:rPr>
                <w:b/>
                <w:bCs/>
                <w:snapToGrid w:val="0"/>
                <w:color w:val="000000" w:themeColor="text1"/>
                <w:sz w:val="24"/>
              </w:rPr>
              <w:t>、项</w:t>
            </w:r>
            <w:r w:rsidR="00DB08ED" w:rsidRPr="00CC68A2">
              <w:rPr>
                <w:rFonts w:hint="eastAsia"/>
                <w:b/>
                <w:bCs/>
                <w:snapToGrid w:val="0"/>
                <w:color w:val="000000" w:themeColor="text1"/>
                <w:sz w:val="24"/>
              </w:rPr>
              <w:t>目与《新乡市“三线一单”生态环境准入清单》相符性分析</w:t>
            </w:r>
          </w:p>
          <w:p w14:paraId="1EC6177C" w14:textId="4CFDAAF9" w:rsidR="007938A1" w:rsidRPr="00CC68A2" w:rsidRDefault="008D6D7F" w:rsidP="000A45B7">
            <w:pPr>
              <w:autoSpaceDE w:val="0"/>
              <w:autoSpaceDN w:val="0"/>
              <w:adjustRightInd w:val="0"/>
              <w:snapToGrid w:val="0"/>
              <w:spacing w:line="520" w:lineRule="exact"/>
              <w:ind w:firstLineChars="200" w:firstLine="480"/>
              <w:rPr>
                <w:snapToGrid w:val="0"/>
                <w:color w:val="000000" w:themeColor="text1"/>
                <w:sz w:val="24"/>
              </w:rPr>
            </w:pPr>
            <w:r w:rsidRPr="00CC68A2">
              <w:rPr>
                <w:rFonts w:hint="eastAsia"/>
                <w:snapToGrid w:val="0"/>
                <w:color w:val="000000" w:themeColor="text1"/>
                <w:sz w:val="24"/>
              </w:rPr>
              <w:t>本次评价根据河南省“三线一单”建设项目准入</w:t>
            </w:r>
            <w:proofErr w:type="gramStart"/>
            <w:r w:rsidRPr="00CC68A2">
              <w:rPr>
                <w:rFonts w:hint="eastAsia"/>
                <w:snapToGrid w:val="0"/>
                <w:color w:val="000000" w:themeColor="text1"/>
                <w:sz w:val="24"/>
              </w:rPr>
              <w:t>研判分析</w:t>
            </w:r>
            <w:proofErr w:type="gramEnd"/>
            <w:r w:rsidRPr="00CC68A2">
              <w:rPr>
                <w:rFonts w:hint="eastAsia"/>
                <w:snapToGrid w:val="0"/>
                <w:color w:val="000000" w:themeColor="text1"/>
                <w:sz w:val="24"/>
              </w:rPr>
              <w:t>报告内容，对本项目进行综合</w:t>
            </w:r>
            <w:proofErr w:type="gramStart"/>
            <w:r w:rsidRPr="00CC68A2">
              <w:rPr>
                <w:rFonts w:hint="eastAsia"/>
                <w:snapToGrid w:val="0"/>
                <w:color w:val="000000" w:themeColor="text1"/>
                <w:sz w:val="24"/>
              </w:rPr>
              <w:t>研</w:t>
            </w:r>
            <w:proofErr w:type="gramEnd"/>
            <w:r w:rsidRPr="00CC68A2">
              <w:rPr>
                <w:rFonts w:hint="eastAsia"/>
                <w:snapToGrid w:val="0"/>
                <w:color w:val="000000" w:themeColor="text1"/>
                <w:sz w:val="24"/>
              </w:rPr>
              <w:t>判分析。根据</w:t>
            </w:r>
            <w:proofErr w:type="gramStart"/>
            <w:r w:rsidRPr="00CC68A2">
              <w:rPr>
                <w:rFonts w:hint="eastAsia"/>
                <w:snapToGrid w:val="0"/>
                <w:color w:val="000000" w:themeColor="text1"/>
                <w:sz w:val="24"/>
              </w:rPr>
              <w:t>研判分析</w:t>
            </w:r>
            <w:proofErr w:type="gramEnd"/>
            <w:r w:rsidRPr="00CC68A2">
              <w:rPr>
                <w:rFonts w:hint="eastAsia"/>
                <w:snapToGrid w:val="0"/>
                <w:color w:val="000000" w:themeColor="text1"/>
                <w:sz w:val="24"/>
              </w:rPr>
              <w:t>报告，</w:t>
            </w:r>
            <w:r w:rsidR="006A4D21" w:rsidRPr="00CC68A2">
              <w:rPr>
                <w:rFonts w:hint="eastAsia"/>
                <w:snapToGrid w:val="0"/>
                <w:color w:val="000000" w:themeColor="text1"/>
                <w:sz w:val="24"/>
              </w:rPr>
              <w:t>项目无空间冲突</w:t>
            </w:r>
            <w:r w:rsidRPr="00CC68A2">
              <w:rPr>
                <w:rFonts w:hint="eastAsia"/>
                <w:snapToGrid w:val="0"/>
                <w:color w:val="000000" w:themeColor="text1"/>
                <w:sz w:val="24"/>
              </w:rPr>
              <w:t>。</w:t>
            </w:r>
          </w:p>
          <w:p w14:paraId="448D8929" w14:textId="627F00F5" w:rsidR="005744E1" w:rsidRPr="00CC68A2" w:rsidRDefault="005744E1" w:rsidP="00F860E1">
            <w:pPr>
              <w:autoSpaceDE w:val="0"/>
              <w:autoSpaceDN w:val="0"/>
              <w:adjustRightInd w:val="0"/>
              <w:snapToGrid w:val="0"/>
              <w:spacing w:line="520" w:lineRule="exact"/>
              <w:ind w:firstLineChars="200" w:firstLine="422"/>
              <w:jc w:val="center"/>
              <w:rPr>
                <w:snapToGrid w:val="0"/>
                <w:color w:val="000000" w:themeColor="text1"/>
                <w:sz w:val="24"/>
              </w:rPr>
            </w:pPr>
            <w:r w:rsidRPr="00CC68A2">
              <w:rPr>
                <w:b/>
                <w:bCs/>
                <w:snapToGrid w:val="0"/>
                <w:color w:val="000000" w:themeColor="text1"/>
                <w:szCs w:val="21"/>
              </w:rPr>
              <w:t>表</w:t>
            </w:r>
            <w:r w:rsidR="007145F8" w:rsidRPr="00CC68A2">
              <w:rPr>
                <w:b/>
                <w:bCs/>
                <w:snapToGrid w:val="0"/>
                <w:color w:val="000000" w:themeColor="text1"/>
                <w:szCs w:val="21"/>
              </w:rPr>
              <w:t>4</w:t>
            </w:r>
            <w:r w:rsidR="000A45B7" w:rsidRPr="00CC68A2">
              <w:rPr>
                <w:b/>
                <w:bCs/>
                <w:snapToGrid w:val="0"/>
                <w:color w:val="000000" w:themeColor="text1"/>
                <w:szCs w:val="21"/>
              </w:rPr>
              <w:t xml:space="preserve"> </w:t>
            </w:r>
            <w:r w:rsidRPr="00CC68A2">
              <w:rPr>
                <w:b/>
                <w:bCs/>
                <w:snapToGrid w:val="0"/>
                <w:color w:val="000000" w:themeColor="text1"/>
                <w:szCs w:val="21"/>
              </w:rPr>
              <w:t>新乡市管控单元生态环境准入清单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659"/>
              <w:gridCol w:w="636"/>
              <w:gridCol w:w="518"/>
              <w:gridCol w:w="2418"/>
              <w:gridCol w:w="939"/>
              <w:gridCol w:w="1796"/>
              <w:gridCol w:w="588"/>
            </w:tblGrid>
            <w:tr w:rsidR="00D57D96" w:rsidRPr="00CC68A2" w14:paraId="7D744253" w14:textId="77777777" w:rsidTr="00CE7C4B">
              <w:tc>
                <w:tcPr>
                  <w:tcW w:w="0" w:type="auto"/>
                  <w:gridSpan w:val="8"/>
                  <w:vAlign w:val="center"/>
                </w:tcPr>
                <w:p w14:paraId="1BA3FED7" w14:textId="77777777" w:rsidR="00A76432" w:rsidRPr="00CC68A2" w:rsidRDefault="00A76432" w:rsidP="00A76432">
                  <w:pPr>
                    <w:autoSpaceDE w:val="0"/>
                    <w:autoSpaceDN w:val="0"/>
                    <w:adjustRightInd w:val="0"/>
                    <w:snapToGrid w:val="0"/>
                    <w:jc w:val="center"/>
                    <w:rPr>
                      <w:color w:val="000000" w:themeColor="text1"/>
                      <w:kern w:val="0"/>
                      <w:szCs w:val="18"/>
                    </w:rPr>
                  </w:pPr>
                  <w:bookmarkStart w:id="2" w:name="_Hlk152860232"/>
                  <w:r w:rsidRPr="00CC68A2">
                    <w:rPr>
                      <w:rFonts w:hint="eastAsia"/>
                      <w:color w:val="000000" w:themeColor="text1"/>
                      <w:kern w:val="0"/>
                      <w:szCs w:val="18"/>
                    </w:rPr>
                    <w:t>新乡市生态环境总体准入要求</w:t>
                  </w:r>
                </w:p>
              </w:tc>
            </w:tr>
            <w:tr w:rsidR="00D57D96" w:rsidRPr="00CC68A2" w14:paraId="43D14387" w14:textId="77777777" w:rsidTr="007938A1">
              <w:trPr>
                <w:trHeight w:val="432"/>
              </w:trPr>
              <w:tc>
                <w:tcPr>
                  <w:tcW w:w="288" w:type="pct"/>
                  <w:vAlign w:val="center"/>
                </w:tcPr>
                <w:p w14:paraId="702165E5" w14:textId="77777777" w:rsidR="00A76432" w:rsidRPr="00CC68A2" w:rsidRDefault="00A76432" w:rsidP="00A76432">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要求</w:t>
                  </w:r>
                </w:p>
              </w:tc>
              <w:tc>
                <w:tcPr>
                  <w:tcW w:w="2639" w:type="pct"/>
                  <w:gridSpan w:val="4"/>
                  <w:vAlign w:val="center"/>
                </w:tcPr>
                <w:p w14:paraId="4C4EEE76" w14:textId="77777777" w:rsidR="00A76432" w:rsidRPr="00CC68A2" w:rsidRDefault="00A76432" w:rsidP="00A76432">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管</w:t>
                  </w:r>
                  <w:proofErr w:type="gramStart"/>
                  <w:r w:rsidRPr="00CC68A2">
                    <w:rPr>
                      <w:rFonts w:hint="eastAsia"/>
                      <w:color w:val="000000" w:themeColor="text1"/>
                      <w:kern w:val="0"/>
                      <w:szCs w:val="18"/>
                    </w:rPr>
                    <w:t>控要求</w:t>
                  </w:r>
                  <w:proofErr w:type="gramEnd"/>
                </w:p>
              </w:tc>
              <w:tc>
                <w:tcPr>
                  <w:tcW w:w="1706" w:type="pct"/>
                  <w:gridSpan w:val="2"/>
                  <w:vAlign w:val="center"/>
                </w:tcPr>
                <w:p w14:paraId="0B1F10D8" w14:textId="77777777" w:rsidR="00A76432" w:rsidRPr="00CC68A2" w:rsidRDefault="00A76432" w:rsidP="00A76432">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本项目情况</w:t>
                  </w:r>
                </w:p>
              </w:tc>
              <w:tc>
                <w:tcPr>
                  <w:tcW w:w="367" w:type="pct"/>
                  <w:vAlign w:val="center"/>
                </w:tcPr>
                <w:p w14:paraId="41D5D821" w14:textId="77777777" w:rsidR="00A76432" w:rsidRPr="00CC68A2" w:rsidRDefault="00A76432" w:rsidP="007938A1">
                  <w:pPr>
                    <w:autoSpaceDE w:val="0"/>
                    <w:autoSpaceDN w:val="0"/>
                    <w:adjustRightInd w:val="0"/>
                    <w:snapToGrid w:val="0"/>
                    <w:ind w:leftChars="-50" w:left="-105"/>
                    <w:jc w:val="center"/>
                    <w:rPr>
                      <w:color w:val="000000" w:themeColor="text1"/>
                      <w:kern w:val="0"/>
                      <w:szCs w:val="18"/>
                    </w:rPr>
                  </w:pPr>
                  <w:r w:rsidRPr="00CC68A2">
                    <w:rPr>
                      <w:rFonts w:hint="eastAsia"/>
                      <w:color w:val="000000" w:themeColor="text1"/>
                      <w:kern w:val="0"/>
                      <w:szCs w:val="18"/>
                    </w:rPr>
                    <w:t>是否符合</w:t>
                  </w:r>
                </w:p>
              </w:tc>
            </w:tr>
            <w:tr w:rsidR="00D57D96" w:rsidRPr="00CC68A2" w14:paraId="086E05C5" w14:textId="77777777" w:rsidTr="007938A1">
              <w:tc>
                <w:tcPr>
                  <w:tcW w:w="288" w:type="pct"/>
                  <w:vMerge w:val="restart"/>
                  <w:vAlign w:val="center"/>
                </w:tcPr>
                <w:p w14:paraId="4E186E34" w14:textId="77777777" w:rsidR="00FD7935" w:rsidRPr="00CC68A2" w:rsidRDefault="00FD7935" w:rsidP="00FD7935">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空间布局约束</w:t>
                  </w:r>
                </w:p>
              </w:tc>
              <w:tc>
                <w:tcPr>
                  <w:tcW w:w="2639" w:type="pct"/>
                  <w:gridSpan w:val="4"/>
                </w:tcPr>
                <w:p w14:paraId="206664B9" w14:textId="4BE12026" w:rsidR="00FD7935" w:rsidRPr="00CC68A2" w:rsidRDefault="006A4D21" w:rsidP="00FD7935">
                  <w:pPr>
                    <w:autoSpaceDE w:val="0"/>
                    <w:autoSpaceDN w:val="0"/>
                    <w:adjustRightInd w:val="0"/>
                    <w:snapToGrid w:val="0"/>
                    <w:jc w:val="left"/>
                    <w:rPr>
                      <w:color w:val="000000" w:themeColor="text1"/>
                      <w:kern w:val="0"/>
                      <w:szCs w:val="18"/>
                    </w:rPr>
                  </w:pPr>
                  <w:r w:rsidRPr="00CC68A2">
                    <w:rPr>
                      <w:rFonts w:hint="eastAsia"/>
                      <w:color w:val="000000" w:themeColor="text1"/>
                    </w:rPr>
                    <w:t>1.</w:t>
                  </w:r>
                  <w:r w:rsidRPr="00CC68A2">
                    <w:rPr>
                      <w:rFonts w:hint="eastAsia"/>
                      <w:color w:val="000000" w:themeColor="text1"/>
                    </w:rPr>
                    <w:t>禁止在自然保护区内进行砍伐、放牧、狩猎、捕捞、采药、开垦、烧荒、开矿、采石、挖沙等活动；但是，法律、行政法规另有规定的除外。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1706" w:type="pct"/>
                  <w:gridSpan w:val="2"/>
                  <w:vAlign w:val="center"/>
                </w:tcPr>
                <w:p w14:paraId="1332C734" w14:textId="457A8D14" w:rsidR="00FD7935" w:rsidRPr="00CC68A2" w:rsidRDefault="00FD7935" w:rsidP="007938A1">
                  <w:pPr>
                    <w:autoSpaceDE w:val="0"/>
                    <w:autoSpaceDN w:val="0"/>
                    <w:adjustRightInd w:val="0"/>
                    <w:snapToGrid w:val="0"/>
                    <w:ind w:firstLineChars="200" w:firstLine="420"/>
                    <w:rPr>
                      <w:color w:val="000000" w:themeColor="text1"/>
                      <w:kern w:val="0"/>
                      <w:szCs w:val="18"/>
                    </w:rPr>
                  </w:pPr>
                  <w:r w:rsidRPr="00CC68A2">
                    <w:rPr>
                      <w:rFonts w:hint="eastAsia"/>
                      <w:color w:val="000000" w:themeColor="text1"/>
                    </w:rPr>
                    <w:t>本项目位于</w:t>
                  </w:r>
                  <w:r w:rsidR="00941195" w:rsidRPr="00CC68A2">
                    <w:rPr>
                      <w:rFonts w:hint="eastAsia"/>
                      <w:color w:val="000000" w:themeColor="text1"/>
                    </w:rPr>
                    <w:t>新乡市封丘县</w:t>
                  </w:r>
                  <w:proofErr w:type="gramStart"/>
                  <w:r w:rsidR="00941195" w:rsidRPr="00CC68A2">
                    <w:rPr>
                      <w:rFonts w:hint="eastAsia"/>
                      <w:color w:val="000000" w:themeColor="text1"/>
                    </w:rPr>
                    <w:t>居厢镇</w:t>
                  </w:r>
                  <w:proofErr w:type="gramEnd"/>
                  <w:r w:rsidR="00941195" w:rsidRPr="00CC68A2">
                    <w:rPr>
                      <w:rFonts w:hint="eastAsia"/>
                      <w:color w:val="000000" w:themeColor="text1"/>
                    </w:rPr>
                    <w:t>农民创业园内</w:t>
                  </w:r>
                  <w:r w:rsidRPr="00CC68A2">
                    <w:rPr>
                      <w:rFonts w:hint="eastAsia"/>
                      <w:color w:val="000000" w:themeColor="text1"/>
                    </w:rPr>
                    <w:t>，</w:t>
                  </w:r>
                  <w:r w:rsidR="006A4D21" w:rsidRPr="00CC68A2">
                    <w:rPr>
                      <w:rFonts w:hint="eastAsia"/>
                      <w:color w:val="000000" w:themeColor="text1"/>
                    </w:rPr>
                    <w:t>项目建设范围内不涉及自然保护区、风景名胜区、饮用水源保护区、南水北调保护区、生态保护红线，符合用地规划要求</w:t>
                  </w:r>
                  <w:r w:rsidRPr="00CC68A2">
                    <w:rPr>
                      <w:rFonts w:hint="eastAsia"/>
                      <w:color w:val="000000" w:themeColor="text1"/>
                    </w:rPr>
                    <w:t>。</w:t>
                  </w:r>
                </w:p>
              </w:tc>
              <w:tc>
                <w:tcPr>
                  <w:tcW w:w="367" w:type="pct"/>
                  <w:vAlign w:val="center"/>
                </w:tcPr>
                <w:p w14:paraId="1E10DFFF" w14:textId="77777777" w:rsidR="00FD7935" w:rsidRPr="00CC68A2" w:rsidRDefault="00FD7935" w:rsidP="00FD7935">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D57D96" w:rsidRPr="00CC68A2" w14:paraId="419FFD0A" w14:textId="77777777" w:rsidTr="007938A1">
              <w:tc>
                <w:tcPr>
                  <w:tcW w:w="288" w:type="pct"/>
                  <w:vMerge/>
                  <w:vAlign w:val="center"/>
                </w:tcPr>
                <w:p w14:paraId="336CF68C" w14:textId="77777777" w:rsidR="00FD7935" w:rsidRPr="00CC68A2" w:rsidRDefault="00FD7935" w:rsidP="00FD7935">
                  <w:pPr>
                    <w:autoSpaceDE w:val="0"/>
                    <w:autoSpaceDN w:val="0"/>
                    <w:adjustRightInd w:val="0"/>
                    <w:snapToGrid w:val="0"/>
                    <w:jc w:val="center"/>
                    <w:rPr>
                      <w:color w:val="000000" w:themeColor="text1"/>
                      <w:kern w:val="0"/>
                      <w:szCs w:val="18"/>
                    </w:rPr>
                  </w:pPr>
                </w:p>
              </w:tc>
              <w:tc>
                <w:tcPr>
                  <w:tcW w:w="2639" w:type="pct"/>
                  <w:gridSpan w:val="4"/>
                </w:tcPr>
                <w:p w14:paraId="763B1998" w14:textId="5D50034C" w:rsidR="00FD7935" w:rsidRPr="00CC68A2" w:rsidRDefault="006A4D21" w:rsidP="00FD7935">
                  <w:pPr>
                    <w:autoSpaceDE w:val="0"/>
                    <w:autoSpaceDN w:val="0"/>
                    <w:adjustRightInd w:val="0"/>
                    <w:snapToGrid w:val="0"/>
                    <w:jc w:val="left"/>
                    <w:rPr>
                      <w:color w:val="000000" w:themeColor="text1"/>
                      <w:kern w:val="0"/>
                      <w:szCs w:val="18"/>
                    </w:rPr>
                  </w:pPr>
                  <w:r w:rsidRPr="00CC68A2">
                    <w:rPr>
                      <w:color w:val="000000" w:themeColor="text1"/>
                    </w:rPr>
                    <w:t>2</w:t>
                  </w:r>
                  <w:r w:rsidR="00FD7935" w:rsidRPr="00CC68A2">
                    <w:rPr>
                      <w:rFonts w:hint="eastAsia"/>
                      <w:color w:val="000000" w:themeColor="text1"/>
                    </w:rPr>
                    <w:t>.</w:t>
                  </w:r>
                  <w:r w:rsidR="00FD7935" w:rsidRPr="00CC68A2">
                    <w:rPr>
                      <w:rFonts w:hint="eastAsia"/>
                      <w:color w:val="000000" w:themeColor="text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按照“可替尽替、应代尽代”的原则，开展汽车制造、工业涂装、家具制造、包装印刷、钢结构制造、工程机械等行业溶剂型涂料、油墨、胶粘剂、清洗剂使用低</w:t>
                  </w:r>
                  <w:r w:rsidR="00FD7935" w:rsidRPr="00CC68A2">
                    <w:rPr>
                      <w:rFonts w:hint="eastAsia"/>
                      <w:color w:val="000000" w:themeColor="text1"/>
                    </w:rPr>
                    <w:t>VOCs</w:t>
                  </w:r>
                  <w:r w:rsidR="00FD7935" w:rsidRPr="00CC68A2">
                    <w:rPr>
                      <w:rFonts w:hint="eastAsia"/>
                      <w:color w:val="000000" w:themeColor="text1"/>
                    </w:rPr>
                    <w:t>含量原辅材料替代。禁止生产、销售不符合标准的机动车船、非道路移动机械用燃料；禁止向汽车和摩托车销售普通柴油以及其他非机动车用燃料；禁止向非道路移动机械销售渣油、重油和不符合规定的燃用油。</w:t>
                  </w:r>
                </w:p>
              </w:tc>
              <w:tc>
                <w:tcPr>
                  <w:tcW w:w="1706" w:type="pct"/>
                  <w:gridSpan w:val="2"/>
                  <w:vAlign w:val="center"/>
                </w:tcPr>
                <w:p w14:paraId="5451DA06" w14:textId="5691A2E4" w:rsidR="00FD7935" w:rsidRPr="00CC68A2" w:rsidRDefault="00FD7935" w:rsidP="007938A1">
                  <w:pPr>
                    <w:autoSpaceDE w:val="0"/>
                    <w:autoSpaceDN w:val="0"/>
                    <w:adjustRightInd w:val="0"/>
                    <w:snapToGrid w:val="0"/>
                    <w:ind w:firstLineChars="200" w:firstLine="420"/>
                    <w:rPr>
                      <w:color w:val="000000" w:themeColor="text1"/>
                      <w:kern w:val="0"/>
                      <w:szCs w:val="18"/>
                    </w:rPr>
                  </w:pPr>
                  <w:r w:rsidRPr="00CC68A2">
                    <w:rPr>
                      <w:rFonts w:hint="eastAsia"/>
                      <w:color w:val="000000" w:themeColor="text1"/>
                    </w:rPr>
                    <w:t>本项目位于</w:t>
                  </w:r>
                  <w:r w:rsidR="00F2426D" w:rsidRPr="00CC68A2">
                    <w:rPr>
                      <w:rFonts w:hint="eastAsia"/>
                      <w:color w:val="000000" w:themeColor="text1"/>
                    </w:rPr>
                    <w:t>新乡市封丘县</w:t>
                  </w:r>
                  <w:proofErr w:type="gramStart"/>
                  <w:r w:rsidR="00F2426D" w:rsidRPr="00CC68A2">
                    <w:rPr>
                      <w:rFonts w:hint="eastAsia"/>
                      <w:color w:val="000000" w:themeColor="text1"/>
                    </w:rPr>
                    <w:t>居厢镇</w:t>
                  </w:r>
                  <w:proofErr w:type="gramEnd"/>
                  <w:r w:rsidR="00F2426D" w:rsidRPr="00CC68A2">
                    <w:rPr>
                      <w:rFonts w:hint="eastAsia"/>
                      <w:color w:val="000000" w:themeColor="text1"/>
                    </w:rPr>
                    <w:t>农民创业园内</w:t>
                  </w:r>
                  <w:r w:rsidRPr="00CC68A2">
                    <w:rPr>
                      <w:rFonts w:hint="eastAsia"/>
                      <w:color w:val="000000" w:themeColor="text1"/>
                    </w:rPr>
                    <w:t>，项目建设区域内不涉及南太行旅游度假区规划区；本项目属于</w:t>
                  </w:r>
                  <w:r w:rsidR="00FF1038" w:rsidRPr="00CC68A2">
                    <w:rPr>
                      <w:rFonts w:hint="eastAsia"/>
                      <w:color w:val="000000" w:themeColor="text1"/>
                    </w:rPr>
                    <w:t>扩建</w:t>
                  </w:r>
                  <w:r w:rsidRPr="00CC68A2">
                    <w:rPr>
                      <w:rFonts w:hint="eastAsia"/>
                      <w:color w:val="000000" w:themeColor="text1"/>
                    </w:rPr>
                    <w:t>项目，</w:t>
                  </w:r>
                  <w:r w:rsidR="00F2426D" w:rsidRPr="00CC68A2">
                    <w:rPr>
                      <w:rFonts w:hint="eastAsia"/>
                      <w:color w:val="000000" w:themeColor="text1"/>
                    </w:rPr>
                    <w:t>使用低</w:t>
                  </w:r>
                  <w:r w:rsidR="00F2426D" w:rsidRPr="00CC68A2">
                    <w:rPr>
                      <w:rFonts w:hint="eastAsia"/>
                      <w:color w:val="000000" w:themeColor="text1"/>
                    </w:rPr>
                    <w:t>VOCs</w:t>
                  </w:r>
                  <w:r w:rsidR="00F2426D" w:rsidRPr="00CC68A2">
                    <w:rPr>
                      <w:rFonts w:hint="eastAsia"/>
                      <w:color w:val="000000" w:themeColor="text1"/>
                    </w:rPr>
                    <w:t>含量原辅材料</w:t>
                  </w:r>
                  <w:r w:rsidR="006B50A3" w:rsidRPr="00CC68A2">
                    <w:rPr>
                      <w:rFonts w:hint="eastAsia"/>
                      <w:color w:val="000000" w:themeColor="text1"/>
                    </w:rPr>
                    <w:t>，不属于上述禁止开展的项目</w:t>
                  </w:r>
                  <w:r w:rsidRPr="00CC68A2">
                    <w:rPr>
                      <w:rFonts w:hint="eastAsia"/>
                      <w:color w:val="000000" w:themeColor="text1"/>
                    </w:rPr>
                    <w:t>。</w:t>
                  </w:r>
                </w:p>
              </w:tc>
              <w:tc>
                <w:tcPr>
                  <w:tcW w:w="367" w:type="pct"/>
                  <w:vAlign w:val="center"/>
                </w:tcPr>
                <w:p w14:paraId="6325F11E" w14:textId="0D67D45E" w:rsidR="00FD7935" w:rsidRPr="00CC68A2" w:rsidRDefault="00FD7935" w:rsidP="00FD7935">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6C7118E1" w14:textId="77777777" w:rsidTr="007938A1">
              <w:tc>
                <w:tcPr>
                  <w:tcW w:w="288" w:type="pct"/>
                  <w:vMerge/>
                  <w:vAlign w:val="center"/>
                </w:tcPr>
                <w:p w14:paraId="3AD50C71"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2639" w:type="pct"/>
                  <w:gridSpan w:val="4"/>
                </w:tcPr>
                <w:p w14:paraId="1A4B1ADA" w14:textId="51F65976" w:rsidR="002459CD" w:rsidRPr="00CC68A2" w:rsidRDefault="002459CD" w:rsidP="002459CD">
                  <w:pPr>
                    <w:autoSpaceDE w:val="0"/>
                    <w:autoSpaceDN w:val="0"/>
                    <w:adjustRightInd w:val="0"/>
                    <w:snapToGrid w:val="0"/>
                    <w:jc w:val="left"/>
                    <w:rPr>
                      <w:color w:val="000000" w:themeColor="text1"/>
                    </w:rPr>
                  </w:pPr>
                  <w:r w:rsidRPr="00CC68A2">
                    <w:rPr>
                      <w:color w:val="000000" w:themeColor="text1"/>
                    </w:rPr>
                    <w:t>4</w:t>
                  </w:r>
                  <w:r w:rsidRPr="00CC68A2">
                    <w:rPr>
                      <w:rFonts w:hint="eastAsia"/>
                      <w:color w:val="000000" w:themeColor="text1"/>
                    </w:rPr>
                    <w:t>.</w:t>
                  </w:r>
                  <w:r w:rsidRPr="00CC68A2">
                    <w:rPr>
                      <w:rFonts w:hint="eastAsia"/>
                      <w:color w:val="000000" w:themeColor="text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w:t>
                  </w:r>
                  <w:proofErr w:type="gramStart"/>
                  <w:r w:rsidRPr="00CC68A2">
                    <w:rPr>
                      <w:rFonts w:hint="eastAsia"/>
                      <w:color w:val="000000" w:themeColor="text1"/>
                    </w:rPr>
                    <w:t>评文件</w:t>
                  </w:r>
                  <w:proofErr w:type="gramEnd"/>
                  <w:r w:rsidRPr="00CC68A2">
                    <w:rPr>
                      <w:rFonts w:hint="eastAsia"/>
                      <w:color w:val="000000" w:themeColor="text1"/>
                    </w:rPr>
                    <w:t>审批原则要求。新建“两高”项目应按照《生态环境部办公厅关于加强重点行业建设项目区域削减措施监督管理的通知》（</w:t>
                  </w:r>
                  <w:proofErr w:type="gramStart"/>
                  <w:r w:rsidRPr="00CC68A2">
                    <w:rPr>
                      <w:rFonts w:hint="eastAsia"/>
                      <w:color w:val="000000" w:themeColor="text1"/>
                    </w:rPr>
                    <w:t>环办环</w:t>
                  </w:r>
                  <w:proofErr w:type="gramEnd"/>
                  <w:r w:rsidRPr="00CC68A2">
                    <w:rPr>
                      <w:rFonts w:hint="eastAsia"/>
                      <w:color w:val="000000" w:themeColor="text1"/>
                    </w:rPr>
                    <w:t>评〔</w:t>
                  </w:r>
                  <w:r w:rsidRPr="00CC68A2">
                    <w:rPr>
                      <w:rFonts w:hint="eastAsia"/>
                      <w:color w:val="000000" w:themeColor="text1"/>
                    </w:rPr>
                    <w:t>2020</w:t>
                  </w:r>
                  <w:r w:rsidRPr="00CC68A2">
                    <w:rPr>
                      <w:rFonts w:hint="eastAsia"/>
                      <w:color w:val="000000" w:themeColor="text1"/>
                    </w:rPr>
                    <w:t>〕</w:t>
                  </w:r>
                  <w:r w:rsidRPr="00CC68A2">
                    <w:rPr>
                      <w:rFonts w:hint="eastAsia"/>
                      <w:color w:val="000000" w:themeColor="text1"/>
                    </w:rPr>
                    <w:t>36</w:t>
                  </w:r>
                  <w:r w:rsidRPr="00CC68A2">
                    <w:rPr>
                      <w:rFonts w:hint="eastAsia"/>
                      <w:color w:val="000000" w:themeColor="text1"/>
                    </w:rPr>
                    <w:t>号）要求，制定配套区域污染物削减方案，环境质量超标区域实行重点污染物排放</w:t>
                  </w:r>
                  <w:proofErr w:type="gramStart"/>
                  <w:r w:rsidRPr="00CC68A2">
                    <w:rPr>
                      <w:rFonts w:hint="eastAsia"/>
                      <w:color w:val="000000" w:themeColor="text1"/>
                    </w:rPr>
                    <w:t>倍</w:t>
                  </w:r>
                  <w:proofErr w:type="gramEnd"/>
                  <w:r w:rsidRPr="00CC68A2">
                    <w:rPr>
                      <w:rFonts w:hint="eastAsia"/>
                      <w:color w:val="000000" w:themeColor="text1"/>
                    </w:rPr>
                    <w:t>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w:t>
                  </w:r>
                  <w:proofErr w:type="gramStart"/>
                  <w:r w:rsidRPr="00CC68A2">
                    <w:rPr>
                      <w:rFonts w:hint="eastAsia"/>
                      <w:color w:val="000000" w:themeColor="text1"/>
                    </w:rPr>
                    <w:t>炭素</w:t>
                  </w:r>
                  <w:proofErr w:type="gramEnd"/>
                  <w:r w:rsidRPr="00CC68A2">
                    <w:rPr>
                      <w:rFonts w:hint="eastAsia"/>
                      <w:color w:val="000000" w:themeColor="text1"/>
                    </w:rPr>
                    <w:t>、砖瓦窑、耐火材料、铅锌冶炼（含再生铅）等行业产能。</w:t>
                  </w:r>
                </w:p>
              </w:tc>
              <w:tc>
                <w:tcPr>
                  <w:tcW w:w="1706" w:type="pct"/>
                  <w:gridSpan w:val="2"/>
                  <w:vAlign w:val="center"/>
                </w:tcPr>
                <w:p w14:paraId="4E51E1D4" w14:textId="72D2E7F8" w:rsidR="002459CD" w:rsidRPr="00CC68A2" w:rsidRDefault="002459CD" w:rsidP="002459CD">
                  <w:pPr>
                    <w:autoSpaceDE w:val="0"/>
                    <w:autoSpaceDN w:val="0"/>
                    <w:adjustRightInd w:val="0"/>
                    <w:snapToGrid w:val="0"/>
                    <w:ind w:firstLineChars="200" w:firstLine="420"/>
                    <w:rPr>
                      <w:color w:val="000000" w:themeColor="text1"/>
                    </w:rPr>
                  </w:pPr>
                  <w:r w:rsidRPr="00CC68A2">
                    <w:rPr>
                      <w:rFonts w:hint="eastAsia"/>
                      <w:color w:val="000000" w:themeColor="text1"/>
                    </w:rPr>
                    <w:t>本项目属于其他非金属矿物制品制造，项目不属于钢铁冶炼、水泥、有色金属冶炼、平板玻璃、化工、建筑陶瓷、耐火材料、砖瓦、矿山开采等行业的高排放、高污染项目和新建、扩建、扩建的“两高”项目。不属于新建耗煤项目。</w:t>
                  </w:r>
                </w:p>
              </w:tc>
              <w:tc>
                <w:tcPr>
                  <w:tcW w:w="367" w:type="pct"/>
                  <w:vAlign w:val="center"/>
                </w:tcPr>
                <w:p w14:paraId="36516A8B" w14:textId="201A08B6"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2520CF9A" w14:textId="77777777" w:rsidTr="007938A1">
              <w:tc>
                <w:tcPr>
                  <w:tcW w:w="288" w:type="pct"/>
                  <w:vMerge/>
                  <w:vAlign w:val="center"/>
                </w:tcPr>
                <w:p w14:paraId="4F8B534D"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2639" w:type="pct"/>
                  <w:gridSpan w:val="4"/>
                </w:tcPr>
                <w:p w14:paraId="2F077E3A" w14:textId="3031CE24" w:rsidR="002459CD" w:rsidRPr="00CC68A2" w:rsidRDefault="002459CD" w:rsidP="002459CD">
                  <w:pPr>
                    <w:autoSpaceDE w:val="0"/>
                    <w:autoSpaceDN w:val="0"/>
                    <w:adjustRightInd w:val="0"/>
                    <w:snapToGrid w:val="0"/>
                    <w:jc w:val="left"/>
                    <w:rPr>
                      <w:color w:val="000000" w:themeColor="text1"/>
                      <w:kern w:val="0"/>
                      <w:szCs w:val="18"/>
                    </w:rPr>
                  </w:pPr>
                  <w:r w:rsidRPr="00CC68A2">
                    <w:rPr>
                      <w:color w:val="000000" w:themeColor="text1"/>
                    </w:rPr>
                    <w:t>5</w:t>
                  </w:r>
                  <w:r w:rsidRPr="00CC68A2">
                    <w:rPr>
                      <w:rFonts w:hint="eastAsia"/>
                      <w:color w:val="000000" w:themeColor="text1"/>
                    </w:rPr>
                    <w:t>.</w:t>
                  </w:r>
                  <w:r w:rsidRPr="00CC68A2">
                    <w:rPr>
                      <w:rFonts w:hint="eastAsia"/>
                      <w:color w:val="000000" w:themeColor="text1"/>
                    </w:rPr>
                    <w:t>按照各产业集聚区建设发展规划，培育和建设关联企业高度集中的产业基地，积极推行区域、规划环境影响评价，对搬迁升级改造石化、化工、建材、有色等项目的环境影响评价，应满足区域、规划环评要求。对水泥行业不再实施省内产能置换，对本地过剩产能重点行业搬迁、改建项目，实行污染物排放</w:t>
                  </w:r>
                  <w:proofErr w:type="gramStart"/>
                  <w:r w:rsidRPr="00CC68A2">
                    <w:rPr>
                      <w:rFonts w:hint="eastAsia"/>
                      <w:color w:val="000000" w:themeColor="text1"/>
                    </w:rPr>
                    <w:t>倍</w:t>
                  </w:r>
                  <w:proofErr w:type="gramEnd"/>
                  <w:r w:rsidRPr="00CC68A2">
                    <w:rPr>
                      <w:rFonts w:hint="eastAsia"/>
                      <w:color w:val="000000" w:themeColor="text1"/>
                    </w:rPr>
                    <w:t>量削减替代。</w:t>
                  </w:r>
                </w:p>
              </w:tc>
              <w:tc>
                <w:tcPr>
                  <w:tcW w:w="1706" w:type="pct"/>
                  <w:gridSpan w:val="2"/>
                  <w:vAlign w:val="center"/>
                </w:tcPr>
                <w:p w14:paraId="4D8234F6" w14:textId="6BCF8B3C" w:rsidR="002459CD" w:rsidRPr="00CC68A2" w:rsidRDefault="002459CD" w:rsidP="002459CD">
                  <w:pPr>
                    <w:autoSpaceDE w:val="0"/>
                    <w:autoSpaceDN w:val="0"/>
                    <w:adjustRightInd w:val="0"/>
                    <w:snapToGrid w:val="0"/>
                    <w:ind w:firstLineChars="200" w:firstLine="420"/>
                    <w:rPr>
                      <w:color w:val="000000" w:themeColor="text1"/>
                      <w:kern w:val="0"/>
                      <w:szCs w:val="18"/>
                    </w:rPr>
                  </w:pPr>
                  <w:r w:rsidRPr="00CC68A2">
                    <w:rPr>
                      <w:rFonts w:hint="eastAsia"/>
                      <w:color w:val="000000" w:themeColor="text1"/>
                    </w:rPr>
                    <w:t>项目不属于上述需进行搬迁或升级的项目，项目不属于本地过剩产能的项目。</w:t>
                  </w:r>
                </w:p>
              </w:tc>
              <w:tc>
                <w:tcPr>
                  <w:tcW w:w="367" w:type="pct"/>
                  <w:vAlign w:val="center"/>
                </w:tcPr>
                <w:p w14:paraId="17369C8F"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3DE50BDC" w14:textId="77777777" w:rsidTr="007938A1">
              <w:tc>
                <w:tcPr>
                  <w:tcW w:w="288" w:type="pct"/>
                  <w:vMerge w:val="restart"/>
                  <w:vAlign w:val="center"/>
                </w:tcPr>
                <w:p w14:paraId="0088CC98"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污染物排放管控</w:t>
                  </w:r>
                </w:p>
              </w:tc>
              <w:tc>
                <w:tcPr>
                  <w:tcW w:w="2639" w:type="pct"/>
                  <w:gridSpan w:val="4"/>
                </w:tcPr>
                <w:p w14:paraId="1B1DA383" w14:textId="5C09A8C4" w:rsidR="002459CD" w:rsidRPr="00CC68A2" w:rsidRDefault="002459CD" w:rsidP="002459CD">
                  <w:pPr>
                    <w:autoSpaceDE w:val="0"/>
                    <w:autoSpaceDN w:val="0"/>
                    <w:adjustRightInd w:val="0"/>
                    <w:snapToGrid w:val="0"/>
                    <w:jc w:val="left"/>
                    <w:rPr>
                      <w:color w:val="000000" w:themeColor="text1"/>
                      <w:kern w:val="0"/>
                      <w:szCs w:val="18"/>
                    </w:rPr>
                  </w:pPr>
                  <w:r w:rsidRPr="00CC68A2">
                    <w:rPr>
                      <w:rFonts w:hint="eastAsia"/>
                      <w:color w:val="000000" w:themeColor="text1"/>
                    </w:rPr>
                    <w:t>1.</w:t>
                  </w:r>
                  <w:r w:rsidRPr="00CC68A2">
                    <w:rPr>
                      <w:rFonts w:hint="eastAsia"/>
                      <w:color w:val="000000" w:themeColor="text1"/>
                    </w:rPr>
                    <w:t>新、改、扩建项目主要污染物排放要求满足当地总量减排要求。</w:t>
                  </w:r>
                </w:p>
              </w:tc>
              <w:tc>
                <w:tcPr>
                  <w:tcW w:w="1706" w:type="pct"/>
                  <w:gridSpan w:val="2"/>
                  <w:vAlign w:val="center"/>
                </w:tcPr>
                <w:p w14:paraId="5B168639" w14:textId="24EB7DEB" w:rsidR="002459CD" w:rsidRPr="00CC68A2" w:rsidRDefault="002459CD" w:rsidP="002459CD">
                  <w:pPr>
                    <w:autoSpaceDE w:val="0"/>
                    <w:autoSpaceDN w:val="0"/>
                    <w:adjustRightInd w:val="0"/>
                    <w:snapToGrid w:val="0"/>
                    <w:ind w:firstLineChars="200" w:firstLine="420"/>
                    <w:rPr>
                      <w:color w:val="000000" w:themeColor="text1"/>
                      <w:kern w:val="0"/>
                      <w:szCs w:val="18"/>
                    </w:rPr>
                  </w:pPr>
                  <w:r w:rsidRPr="00CC68A2">
                    <w:rPr>
                      <w:rFonts w:hint="eastAsia"/>
                      <w:color w:val="000000" w:themeColor="text1"/>
                    </w:rPr>
                    <w:t>本项目污染物排放要求满足当地总量减排要求。</w:t>
                  </w:r>
                </w:p>
              </w:tc>
              <w:tc>
                <w:tcPr>
                  <w:tcW w:w="367" w:type="pct"/>
                  <w:vAlign w:val="center"/>
                </w:tcPr>
                <w:p w14:paraId="0A280F71"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4C1CF03A" w14:textId="77777777" w:rsidTr="007938A1">
              <w:tc>
                <w:tcPr>
                  <w:tcW w:w="288" w:type="pct"/>
                  <w:vMerge/>
                  <w:vAlign w:val="center"/>
                </w:tcPr>
                <w:p w14:paraId="1663BE40"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2639" w:type="pct"/>
                  <w:gridSpan w:val="4"/>
                  <w:vAlign w:val="center"/>
                </w:tcPr>
                <w:p w14:paraId="0B864B2F" w14:textId="3339EB7C" w:rsidR="002459CD" w:rsidRPr="00CC68A2" w:rsidRDefault="002459CD" w:rsidP="002459CD">
                  <w:pPr>
                    <w:autoSpaceDE w:val="0"/>
                    <w:autoSpaceDN w:val="0"/>
                    <w:adjustRightInd w:val="0"/>
                    <w:snapToGrid w:val="0"/>
                    <w:rPr>
                      <w:color w:val="000000" w:themeColor="text1"/>
                    </w:rPr>
                  </w:pPr>
                  <w:r w:rsidRPr="00CC68A2">
                    <w:rPr>
                      <w:color w:val="000000" w:themeColor="text1"/>
                    </w:rPr>
                    <w:t>2</w:t>
                  </w:r>
                  <w:r w:rsidRPr="00CC68A2">
                    <w:rPr>
                      <w:rFonts w:hint="eastAsia"/>
                      <w:color w:val="000000" w:themeColor="text1"/>
                    </w:rPr>
                    <w:t>.</w:t>
                  </w:r>
                  <w:r w:rsidRPr="00CC68A2">
                    <w:rPr>
                      <w:rFonts w:hint="eastAsia"/>
                      <w:color w:val="000000" w:themeColor="text1"/>
                    </w:rPr>
                    <w:t>国家、省绩效分级重点行业以及涉及锅炉炉窑的其他行业，新建、扩建项目污染物排放限值、污染治理措施、无组织排放控制水平、运输方式等达到</w:t>
                  </w:r>
                  <w:r w:rsidRPr="00CC68A2">
                    <w:rPr>
                      <w:rFonts w:hint="eastAsia"/>
                      <w:color w:val="000000" w:themeColor="text1"/>
                    </w:rPr>
                    <w:t xml:space="preserve"> A </w:t>
                  </w:r>
                  <w:r w:rsidRPr="00CC68A2">
                    <w:rPr>
                      <w:rFonts w:hint="eastAsia"/>
                      <w:color w:val="000000" w:themeColor="text1"/>
                    </w:rPr>
                    <w:t>级绩效水平，改建项目污染物排放限值、污染治理措施、无组织排放控制水平、运输方式等达到</w:t>
                  </w:r>
                  <w:r w:rsidRPr="00CC68A2">
                    <w:rPr>
                      <w:rFonts w:hint="eastAsia"/>
                      <w:color w:val="000000" w:themeColor="text1"/>
                    </w:rPr>
                    <w:t xml:space="preserve"> B</w:t>
                  </w:r>
                  <w:r w:rsidRPr="00CC68A2">
                    <w:rPr>
                      <w:rFonts w:hint="eastAsia"/>
                      <w:color w:val="000000" w:themeColor="text1"/>
                    </w:rPr>
                    <w:t>级以上绩效水平。</w:t>
                  </w:r>
                </w:p>
              </w:tc>
              <w:tc>
                <w:tcPr>
                  <w:tcW w:w="1706" w:type="pct"/>
                  <w:gridSpan w:val="2"/>
                  <w:vAlign w:val="center"/>
                </w:tcPr>
                <w:p w14:paraId="39FF0AD0" w14:textId="7F897062" w:rsidR="002459CD" w:rsidRPr="00CC68A2" w:rsidRDefault="002459CD" w:rsidP="002459CD">
                  <w:pPr>
                    <w:autoSpaceDE w:val="0"/>
                    <w:autoSpaceDN w:val="0"/>
                    <w:adjustRightInd w:val="0"/>
                    <w:snapToGrid w:val="0"/>
                    <w:ind w:firstLineChars="200" w:firstLine="420"/>
                    <w:rPr>
                      <w:color w:val="000000" w:themeColor="text1"/>
                      <w:kern w:val="0"/>
                      <w:szCs w:val="18"/>
                      <w:highlight w:val="yellow"/>
                    </w:rPr>
                  </w:pPr>
                  <w:r w:rsidRPr="00CC68A2">
                    <w:rPr>
                      <w:rFonts w:hint="eastAsia"/>
                      <w:color w:val="000000" w:themeColor="text1"/>
                      <w:kern w:val="0"/>
                      <w:szCs w:val="18"/>
                    </w:rPr>
                    <w:t>本项目属于其他非金属矿物制品制造，建设性质为扩建，需满足通用行业涉</w:t>
                  </w:r>
                  <w:r w:rsidRPr="00CC68A2">
                    <w:rPr>
                      <w:rFonts w:hint="eastAsia"/>
                      <w:color w:val="000000" w:themeColor="text1"/>
                      <w:kern w:val="0"/>
                      <w:szCs w:val="18"/>
                    </w:rPr>
                    <w:t>VOCs</w:t>
                  </w:r>
                  <w:r w:rsidRPr="00CC68A2">
                    <w:rPr>
                      <w:rFonts w:hint="eastAsia"/>
                      <w:color w:val="000000" w:themeColor="text1"/>
                      <w:kern w:val="0"/>
                      <w:szCs w:val="18"/>
                    </w:rPr>
                    <w:t>企业引领性指标。</w:t>
                  </w:r>
                </w:p>
              </w:tc>
              <w:tc>
                <w:tcPr>
                  <w:tcW w:w="367" w:type="pct"/>
                  <w:vAlign w:val="center"/>
                </w:tcPr>
                <w:p w14:paraId="084EA502"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659D565D" w14:textId="77777777" w:rsidTr="007938A1">
              <w:tc>
                <w:tcPr>
                  <w:tcW w:w="288" w:type="pct"/>
                  <w:vAlign w:val="center"/>
                </w:tcPr>
                <w:p w14:paraId="1E972B52"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环境风险防控</w:t>
                  </w:r>
                </w:p>
              </w:tc>
              <w:tc>
                <w:tcPr>
                  <w:tcW w:w="2639" w:type="pct"/>
                  <w:gridSpan w:val="4"/>
                  <w:vAlign w:val="center"/>
                </w:tcPr>
                <w:p w14:paraId="2865B2F8" w14:textId="0A26860F"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rPr>
                    <w:t>1.</w:t>
                  </w:r>
                  <w:r w:rsidRPr="00CC68A2">
                    <w:rPr>
                      <w:rFonts w:hint="eastAsia"/>
                      <w:color w:val="000000" w:themeColor="text1"/>
                    </w:rPr>
                    <w:t>地下水漏斗区、重金属污染区、生态严重退化区等区域：探索开展耕地轮作休耕试点；实行休耕补贴，引导农民自愿将重度污染耕地退出农业生产</w:t>
                  </w:r>
                </w:p>
              </w:tc>
              <w:tc>
                <w:tcPr>
                  <w:tcW w:w="1706" w:type="pct"/>
                  <w:gridSpan w:val="2"/>
                  <w:vAlign w:val="center"/>
                </w:tcPr>
                <w:p w14:paraId="608FA730" w14:textId="0B2D5078" w:rsidR="002459CD" w:rsidRPr="00CC68A2" w:rsidRDefault="002459CD" w:rsidP="002459CD">
                  <w:pPr>
                    <w:autoSpaceDE w:val="0"/>
                    <w:autoSpaceDN w:val="0"/>
                    <w:adjustRightInd w:val="0"/>
                    <w:snapToGrid w:val="0"/>
                    <w:ind w:firstLineChars="200" w:firstLine="420"/>
                    <w:rPr>
                      <w:color w:val="000000" w:themeColor="text1"/>
                      <w:kern w:val="0"/>
                      <w:szCs w:val="18"/>
                      <w:highlight w:val="yellow"/>
                    </w:rPr>
                  </w:pPr>
                  <w:r w:rsidRPr="00CC68A2">
                    <w:rPr>
                      <w:rFonts w:hint="eastAsia"/>
                      <w:color w:val="000000" w:themeColor="text1"/>
                    </w:rPr>
                    <w:t>本项目建设规划范围不涉及地下水漏斗区、重金属污染区、生态严重退化区等区域。</w:t>
                  </w:r>
                </w:p>
              </w:tc>
              <w:tc>
                <w:tcPr>
                  <w:tcW w:w="367" w:type="pct"/>
                  <w:vAlign w:val="center"/>
                </w:tcPr>
                <w:p w14:paraId="020DC724"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6BE7962E" w14:textId="77777777" w:rsidTr="007938A1">
              <w:tc>
                <w:tcPr>
                  <w:tcW w:w="288" w:type="pct"/>
                  <w:vMerge w:val="restart"/>
                  <w:vAlign w:val="center"/>
                </w:tcPr>
                <w:p w14:paraId="60072705"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资源开发效率要求</w:t>
                  </w:r>
                </w:p>
              </w:tc>
              <w:tc>
                <w:tcPr>
                  <w:tcW w:w="2639" w:type="pct"/>
                  <w:gridSpan w:val="4"/>
                  <w:vAlign w:val="center"/>
                </w:tcPr>
                <w:p w14:paraId="0D70D79E" w14:textId="25942C44"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rPr>
                    <w:t>1.</w:t>
                  </w:r>
                  <w:r w:rsidRPr="00CC68A2">
                    <w:rPr>
                      <w:rFonts w:hint="eastAsia"/>
                      <w:color w:val="000000" w:themeColor="text1"/>
                    </w:rPr>
                    <w:t>“十四五”期间按照政府目标控制能耗增量指标。严控新增耗煤项目，新、改、扩建项目实施煤炭减量替代，重点削减非电力用煤。鼓励使用清洁燃料，重点区域建设项目原则上</w:t>
                  </w:r>
                  <w:proofErr w:type="gramStart"/>
                  <w:r w:rsidRPr="00CC68A2">
                    <w:rPr>
                      <w:rFonts w:hint="eastAsia"/>
                      <w:color w:val="000000" w:themeColor="text1"/>
                    </w:rPr>
                    <w:t>不</w:t>
                  </w:r>
                  <w:proofErr w:type="gramEnd"/>
                  <w:r w:rsidRPr="00CC68A2">
                    <w:rPr>
                      <w:rFonts w:hint="eastAsia"/>
                      <w:color w:val="000000" w:themeColor="text1"/>
                    </w:rPr>
                    <w:t>新建燃煤自备锅炉。</w:t>
                  </w:r>
                  <w:r w:rsidRPr="00CC68A2">
                    <w:rPr>
                      <w:rFonts w:hint="eastAsia"/>
                      <w:color w:val="000000" w:themeColor="text1"/>
                    </w:rPr>
                    <w:t xml:space="preserve">2023 </w:t>
                  </w:r>
                  <w:r w:rsidRPr="00CC68A2">
                    <w:rPr>
                      <w:rFonts w:hint="eastAsia"/>
                      <w:color w:val="000000" w:themeColor="text1"/>
                    </w:rPr>
                    <w:t>年底，全面淘汰</w:t>
                  </w:r>
                  <w:r w:rsidRPr="00CC68A2">
                    <w:rPr>
                      <w:rFonts w:hint="eastAsia"/>
                      <w:color w:val="000000" w:themeColor="text1"/>
                    </w:rPr>
                    <w:t>35</w:t>
                  </w:r>
                  <w:r w:rsidRPr="00CC68A2">
                    <w:rPr>
                      <w:rFonts w:hint="eastAsia"/>
                      <w:color w:val="000000" w:themeColor="text1"/>
                    </w:rPr>
                    <w:t>蒸吨</w:t>
                  </w:r>
                  <w:r w:rsidRPr="00CC68A2">
                    <w:rPr>
                      <w:rFonts w:hint="eastAsia"/>
                      <w:color w:val="000000" w:themeColor="text1"/>
                    </w:rPr>
                    <w:t>/</w:t>
                  </w:r>
                  <w:r w:rsidRPr="00CC68A2">
                    <w:rPr>
                      <w:rFonts w:hint="eastAsia"/>
                      <w:color w:val="000000" w:themeColor="text1"/>
                    </w:rPr>
                    <w:t>小时及以下的燃煤锅炉，鼓励淘汰</w:t>
                  </w:r>
                  <w:r w:rsidRPr="00CC68A2">
                    <w:rPr>
                      <w:rFonts w:hint="eastAsia"/>
                      <w:color w:val="000000" w:themeColor="text1"/>
                    </w:rPr>
                    <w:t>4</w:t>
                  </w:r>
                  <w:r w:rsidRPr="00CC68A2">
                    <w:rPr>
                      <w:rFonts w:hint="eastAsia"/>
                      <w:color w:val="000000" w:themeColor="text1"/>
                    </w:rPr>
                    <w:t>蒸吨</w:t>
                  </w:r>
                  <w:r w:rsidRPr="00CC68A2">
                    <w:rPr>
                      <w:rFonts w:hint="eastAsia"/>
                      <w:color w:val="000000" w:themeColor="text1"/>
                    </w:rPr>
                    <w:t>/</w:t>
                  </w:r>
                  <w:r w:rsidRPr="00CC68A2">
                    <w:rPr>
                      <w:rFonts w:hint="eastAsia"/>
                      <w:color w:val="000000" w:themeColor="text1"/>
                    </w:rPr>
                    <w:t>小时以下生物质锅炉，保留现有生物质锅炉应采用专用炉具，禁止掺烧煤炭、垃圾、工业固体废物等其他物料。</w:t>
                  </w:r>
                </w:p>
              </w:tc>
              <w:tc>
                <w:tcPr>
                  <w:tcW w:w="1706" w:type="pct"/>
                  <w:gridSpan w:val="2"/>
                  <w:vAlign w:val="center"/>
                </w:tcPr>
                <w:p w14:paraId="3D0C71FC" w14:textId="5536F4F8"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rPr>
                    <w:t>本项目主要能源为电能，属于清洁能源，不涉及燃煤自备锅炉使用。</w:t>
                  </w:r>
                </w:p>
              </w:tc>
              <w:tc>
                <w:tcPr>
                  <w:tcW w:w="367" w:type="pct"/>
                  <w:vAlign w:val="center"/>
                </w:tcPr>
                <w:p w14:paraId="217DA31F"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435818DF" w14:textId="77777777" w:rsidTr="002459CD">
              <w:trPr>
                <w:trHeight w:val="1258"/>
              </w:trPr>
              <w:tc>
                <w:tcPr>
                  <w:tcW w:w="288" w:type="pct"/>
                  <w:vMerge/>
                  <w:vAlign w:val="center"/>
                </w:tcPr>
                <w:p w14:paraId="3D95B5EE"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2639" w:type="pct"/>
                  <w:gridSpan w:val="4"/>
                  <w:vAlign w:val="center"/>
                </w:tcPr>
                <w:p w14:paraId="33714F31" w14:textId="28862CDF"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rPr>
                    <w:t>2.</w:t>
                  </w:r>
                  <w:r w:rsidRPr="00CC68A2">
                    <w:rPr>
                      <w:rFonts w:hint="eastAsia"/>
                      <w:color w:val="000000" w:themeColor="text1"/>
                    </w:rPr>
                    <w:t>开展高耗水工业行业节水技术改造，大力推广工业水循环利用，推进节水型企业、节水型工业园区建设。</w:t>
                  </w:r>
                </w:p>
              </w:tc>
              <w:tc>
                <w:tcPr>
                  <w:tcW w:w="1706" w:type="pct"/>
                  <w:gridSpan w:val="2"/>
                  <w:vAlign w:val="center"/>
                </w:tcPr>
                <w:p w14:paraId="1CF7DB93" w14:textId="095EC4A3" w:rsidR="002459CD" w:rsidRPr="00CC68A2" w:rsidRDefault="002459CD" w:rsidP="002459CD">
                  <w:pPr>
                    <w:autoSpaceDE w:val="0"/>
                    <w:autoSpaceDN w:val="0"/>
                    <w:adjustRightInd w:val="0"/>
                    <w:snapToGrid w:val="0"/>
                    <w:ind w:firstLineChars="200" w:firstLine="420"/>
                    <w:rPr>
                      <w:color w:val="000000" w:themeColor="text1"/>
                    </w:rPr>
                  </w:pPr>
                  <w:r w:rsidRPr="00CC68A2">
                    <w:rPr>
                      <w:rFonts w:hint="eastAsia"/>
                      <w:color w:val="000000" w:themeColor="text1"/>
                    </w:rPr>
                    <w:t>项目不属于高耗水工业行业项目。</w:t>
                  </w:r>
                </w:p>
              </w:tc>
              <w:tc>
                <w:tcPr>
                  <w:tcW w:w="367" w:type="pct"/>
                  <w:vAlign w:val="center"/>
                </w:tcPr>
                <w:p w14:paraId="6BAF68E5" w14:textId="77777777" w:rsidR="002459CD" w:rsidRPr="00CC68A2" w:rsidRDefault="002459CD" w:rsidP="002459CD">
                  <w:pPr>
                    <w:autoSpaceDE w:val="0"/>
                    <w:autoSpaceDN w:val="0"/>
                    <w:adjustRightInd w:val="0"/>
                    <w:snapToGrid w:val="0"/>
                    <w:jc w:val="center"/>
                    <w:rPr>
                      <w:color w:val="000000" w:themeColor="text1"/>
                      <w:kern w:val="0"/>
                      <w:szCs w:val="18"/>
                    </w:rPr>
                  </w:pPr>
                </w:p>
              </w:tc>
            </w:tr>
            <w:tr w:rsidR="002459CD" w:rsidRPr="00CC68A2" w14:paraId="0AA702B5" w14:textId="77777777" w:rsidTr="00CE7C4B">
              <w:tc>
                <w:tcPr>
                  <w:tcW w:w="5000" w:type="pct"/>
                  <w:gridSpan w:val="8"/>
                  <w:vAlign w:val="center"/>
                </w:tcPr>
                <w:p w14:paraId="58F002C4" w14:textId="0110839C" w:rsidR="002459CD" w:rsidRPr="00CC68A2" w:rsidRDefault="002459CD" w:rsidP="002459CD">
                  <w:pPr>
                    <w:autoSpaceDE w:val="0"/>
                    <w:autoSpaceDN w:val="0"/>
                    <w:adjustRightInd w:val="0"/>
                    <w:snapToGrid w:val="0"/>
                    <w:jc w:val="center"/>
                    <w:rPr>
                      <w:b/>
                      <w:color w:val="000000" w:themeColor="text1"/>
                      <w:kern w:val="0"/>
                      <w:szCs w:val="18"/>
                    </w:rPr>
                  </w:pPr>
                  <w:r w:rsidRPr="00CC68A2">
                    <w:rPr>
                      <w:rFonts w:hint="eastAsia"/>
                      <w:b/>
                      <w:color w:val="000000" w:themeColor="text1"/>
                      <w:kern w:val="0"/>
                      <w:szCs w:val="18"/>
                    </w:rPr>
                    <w:t>封丘县管控单元</w:t>
                  </w:r>
                </w:p>
              </w:tc>
            </w:tr>
            <w:tr w:rsidR="002459CD" w:rsidRPr="00CC68A2" w14:paraId="50A67B86" w14:textId="77777777" w:rsidTr="00CE7C4B">
              <w:tc>
                <w:tcPr>
                  <w:tcW w:w="288" w:type="pct"/>
                  <w:vAlign w:val="center"/>
                </w:tcPr>
                <w:p w14:paraId="441F83A4" w14:textId="05BDB113"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所属区县</w:t>
                  </w:r>
                </w:p>
              </w:tc>
              <w:tc>
                <w:tcPr>
                  <w:tcW w:w="411" w:type="pct"/>
                  <w:vAlign w:val="center"/>
                </w:tcPr>
                <w:p w14:paraId="0809F2AA"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环境管控单元名称</w:t>
                  </w:r>
                </w:p>
              </w:tc>
              <w:tc>
                <w:tcPr>
                  <w:tcW w:w="397" w:type="pct"/>
                  <w:vAlign w:val="center"/>
                </w:tcPr>
                <w:p w14:paraId="00AF0D33"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管控单元名称</w:t>
                  </w:r>
                </w:p>
              </w:tc>
              <w:tc>
                <w:tcPr>
                  <w:tcW w:w="2417" w:type="pct"/>
                  <w:gridSpan w:val="3"/>
                  <w:vAlign w:val="center"/>
                </w:tcPr>
                <w:p w14:paraId="5699FBCC"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管</w:t>
                  </w:r>
                  <w:proofErr w:type="gramStart"/>
                  <w:r w:rsidRPr="00CC68A2">
                    <w:rPr>
                      <w:rFonts w:hint="eastAsia"/>
                      <w:color w:val="000000" w:themeColor="text1"/>
                      <w:kern w:val="0"/>
                      <w:szCs w:val="18"/>
                    </w:rPr>
                    <w:t>控要求</w:t>
                  </w:r>
                  <w:proofErr w:type="gramEnd"/>
                </w:p>
              </w:tc>
              <w:tc>
                <w:tcPr>
                  <w:tcW w:w="1120" w:type="pct"/>
                  <w:vAlign w:val="center"/>
                </w:tcPr>
                <w:p w14:paraId="6C5DA9A2"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本项目情况</w:t>
                  </w:r>
                </w:p>
              </w:tc>
              <w:tc>
                <w:tcPr>
                  <w:tcW w:w="367" w:type="pct"/>
                  <w:vAlign w:val="center"/>
                </w:tcPr>
                <w:p w14:paraId="6041A010" w14:textId="77777777"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是否符合</w:t>
                  </w:r>
                </w:p>
              </w:tc>
            </w:tr>
            <w:tr w:rsidR="002459CD" w:rsidRPr="00CC68A2" w14:paraId="4374E5A3" w14:textId="77777777" w:rsidTr="00C20969">
              <w:tc>
                <w:tcPr>
                  <w:tcW w:w="288" w:type="pct"/>
                  <w:vMerge w:val="restart"/>
                  <w:vAlign w:val="center"/>
                </w:tcPr>
                <w:p w14:paraId="7D27BBDE" w14:textId="5A5908C8"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封丘县</w:t>
                  </w:r>
                </w:p>
              </w:tc>
              <w:tc>
                <w:tcPr>
                  <w:tcW w:w="411" w:type="pct"/>
                  <w:vMerge w:val="restart"/>
                  <w:vAlign w:val="center"/>
                </w:tcPr>
                <w:p w14:paraId="785F369F" w14:textId="0C66963C"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封丘县大气布局敏感区</w:t>
                  </w:r>
                </w:p>
              </w:tc>
              <w:tc>
                <w:tcPr>
                  <w:tcW w:w="397" w:type="pct"/>
                  <w:vMerge w:val="restart"/>
                  <w:vAlign w:val="center"/>
                </w:tcPr>
                <w:p w14:paraId="77BF5F14" w14:textId="058A63ED"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重点管控单元</w:t>
                  </w:r>
                  <w:r w:rsidRPr="00CC68A2">
                    <w:rPr>
                      <w:rFonts w:hint="eastAsia"/>
                      <w:color w:val="000000" w:themeColor="text1"/>
                      <w:kern w:val="0"/>
                      <w:szCs w:val="18"/>
                    </w:rPr>
                    <w:t>4</w:t>
                  </w:r>
                </w:p>
              </w:tc>
              <w:tc>
                <w:tcPr>
                  <w:tcW w:w="323" w:type="pct"/>
                  <w:vAlign w:val="center"/>
                </w:tcPr>
                <w:p w14:paraId="03AF8312" w14:textId="27924ED9"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空间约束布局</w:t>
                  </w:r>
                </w:p>
              </w:tc>
              <w:tc>
                <w:tcPr>
                  <w:tcW w:w="2094" w:type="pct"/>
                  <w:gridSpan w:val="2"/>
                  <w:vAlign w:val="center"/>
                </w:tcPr>
                <w:p w14:paraId="6C408623" w14:textId="3C82BFD5"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kern w:val="0"/>
                      <w:szCs w:val="18"/>
                    </w:rPr>
                    <w:t>1</w:t>
                  </w:r>
                  <w:r w:rsidRPr="00CC68A2">
                    <w:rPr>
                      <w:rFonts w:hint="eastAsia"/>
                      <w:color w:val="000000" w:themeColor="text1"/>
                      <w:kern w:val="0"/>
                      <w:szCs w:val="18"/>
                    </w:rPr>
                    <w:t>、严格控制新建、</w:t>
                  </w:r>
                  <w:proofErr w:type="gramStart"/>
                  <w:r w:rsidRPr="00CC68A2">
                    <w:rPr>
                      <w:rFonts w:hint="eastAsia"/>
                      <w:color w:val="000000" w:themeColor="text1"/>
                      <w:kern w:val="0"/>
                      <w:szCs w:val="18"/>
                    </w:rPr>
                    <w:t>扩建高</w:t>
                  </w:r>
                  <w:proofErr w:type="gramEnd"/>
                  <w:r w:rsidRPr="00CC68A2">
                    <w:rPr>
                      <w:rFonts w:hint="eastAsia"/>
                      <w:color w:val="000000" w:themeColor="text1"/>
                      <w:kern w:val="0"/>
                      <w:szCs w:val="18"/>
                    </w:rPr>
                    <w:t>排放、高污染项目，包括钢铁、水泥、有色、平板玻璃、建筑陶瓷等行业及其他排放重金属、持久性有机污染物的工业项目等。</w:t>
                  </w:r>
                </w:p>
                <w:p w14:paraId="7F44064D" w14:textId="7F0625E5"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kern w:val="0"/>
                      <w:szCs w:val="18"/>
                    </w:rPr>
                    <w:t>2</w:t>
                  </w:r>
                  <w:r w:rsidRPr="00CC68A2">
                    <w:rPr>
                      <w:rFonts w:hint="eastAsia"/>
                      <w:color w:val="000000" w:themeColor="text1"/>
                      <w:kern w:val="0"/>
                      <w:szCs w:val="18"/>
                    </w:rPr>
                    <w:t>、严格控制新、改、扩建“两高”项目。</w:t>
                  </w:r>
                </w:p>
              </w:tc>
              <w:tc>
                <w:tcPr>
                  <w:tcW w:w="1120" w:type="pct"/>
                  <w:vAlign w:val="center"/>
                </w:tcPr>
                <w:p w14:paraId="67245E48" w14:textId="35209A02" w:rsidR="002459CD" w:rsidRPr="00CC68A2" w:rsidRDefault="002459CD" w:rsidP="002459CD">
                  <w:pPr>
                    <w:autoSpaceDE w:val="0"/>
                    <w:autoSpaceDN w:val="0"/>
                    <w:adjustRightInd w:val="0"/>
                    <w:snapToGrid w:val="0"/>
                    <w:rPr>
                      <w:color w:val="000000" w:themeColor="text1"/>
                    </w:rPr>
                  </w:pPr>
                  <w:r w:rsidRPr="00CC68A2">
                    <w:rPr>
                      <w:rFonts w:hint="eastAsia"/>
                      <w:color w:val="000000" w:themeColor="text1"/>
                    </w:rPr>
                    <w:t>1</w:t>
                  </w:r>
                  <w:r w:rsidRPr="00CC68A2">
                    <w:rPr>
                      <w:rFonts w:hint="eastAsia"/>
                      <w:color w:val="000000" w:themeColor="text1"/>
                    </w:rPr>
                    <w:t>、本项目不属于上述高排放、高污染项目；</w:t>
                  </w:r>
                </w:p>
                <w:p w14:paraId="6FB2C416" w14:textId="11931BF2" w:rsidR="002459CD" w:rsidRPr="00CC68A2" w:rsidRDefault="002459CD" w:rsidP="002459CD">
                  <w:pPr>
                    <w:autoSpaceDE w:val="0"/>
                    <w:autoSpaceDN w:val="0"/>
                    <w:adjustRightInd w:val="0"/>
                    <w:snapToGrid w:val="0"/>
                    <w:rPr>
                      <w:color w:val="000000" w:themeColor="text1"/>
                      <w:kern w:val="0"/>
                      <w:szCs w:val="18"/>
                    </w:rPr>
                  </w:pPr>
                  <w:r w:rsidRPr="00CC68A2">
                    <w:rPr>
                      <w:color w:val="000000" w:themeColor="text1"/>
                    </w:rPr>
                    <w:t>2</w:t>
                  </w:r>
                  <w:r w:rsidRPr="00CC68A2">
                    <w:rPr>
                      <w:rFonts w:hint="eastAsia"/>
                      <w:color w:val="000000" w:themeColor="text1"/>
                    </w:rPr>
                    <w:t>、本项目不属于“两高”项目。</w:t>
                  </w:r>
                </w:p>
              </w:tc>
              <w:tc>
                <w:tcPr>
                  <w:tcW w:w="367" w:type="pct"/>
                  <w:vAlign w:val="center"/>
                </w:tcPr>
                <w:p w14:paraId="3819739B" w14:textId="0AFE63D3"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2DE437C8" w14:textId="77777777" w:rsidTr="00C20969">
              <w:tc>
                <w:tcPr>
                  <w:tcW w:w="288" w:type="pct"/>
                  <w:vMerge/>
                  <w:vAlign w:val="center"/>
                </w:tcPr>
                <w:p w14:paraId="75AB12C3"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411" w:type="pct"/>
                  <w:vMerge/>
                  <w:vAlign w:val="center"/>
                </w:tcPr>
                <w:p w14:paraId="3EFBBB8D"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397" w:type="pct"/>
                  <w:vMerge/>
                  <w:vAlign w:val="center"/>
                </w:tcPr>
                <w:p w14:paraId="5A56DBAD"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323" w:type="pct"/>
                  <w:vAlign w:val="center"/>
                </w:tcPr>
                <w:p w14:paraId="51365250" w14:textId="1E151F4E"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污染物排放管控</w:t>
                  </w:r>
                </w:p>
              </w:tc>
              <w:tc>
                <w:tcPr>
                  <w:tcW w:w="2094" w:type="pct"/>
                  <w:gridSpan w:val="2"/>
                  <w:vAlign w:val="center"/>
                </w:tcPr>
                <w:p w14:paraId="619A5FC1" w14:textId="77777777"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kern w:val="0"/>
                      <w:szCs w:val="18"/>
                    </w:rPr>
                    <w:t>1</w:t>
                  </w:r>
                  <w:r w:rsidRPr="00CC68A2">
                    <w:rPr>
                      <w:rFonts w:hint="eastAsia"/>
                      <w:color w:val="000000" w:themeColor="text1"/>
                      <w:kern w:val="0"/>
                      <w:szCs w:val="18"/>
                    </w:rPr>
                    <w:t>、二氧化硫、氮氧化物、颗粒物、</w:t>
                  </w:r>
                  <w:r w:rsidRPr="00CC68A2">
                    <w:rPr>
                      <w:rFonts w:hint="eastAsia"/>
                      <w:color w:val="000000" w:themeColor="text1"/>
                      <w:kern w:val="0"/>
                      <w:szCs w:val="18"/>
                    </w:rPr>
                    <w:t xml:space="preserve">VOCs </w:t>
                  </w:r>
                  <w:r w:rsidRPr="00CC68A2">
                    <w:rPr>
                      <w:rFonts w:hint="eastAsia"/>
                      <w:color w:val="000000" w:themeColor="text1"/>
                      <w:kern w:val="0"/>
                      <w:szCs w:val="18"/>
                    </w:rPr>
                    <w:t>全面执行大气污染</w:t>
                  </w:r>
                  <w:proofErr w:type="gramStart"/>
                  <w:r w:rsidRPr="00CC68A2">
                    <w:rPr>
                      <w:rFonts w:hint="eastAsia"/>
                      <w:color w:val="000000" w:themeColor="text1"/>
                      <w:kern w:val="0"/>
                      <w:szCs w:val="18"/>
                    </w:rPr>
                    <w:t>物特别</w:t>
                  </w:r>
                  <w:proofErr w:type="gramEnd"/>
                  <w:r w:rsidRPr="00CC68A2">
                    <w:rPr>
                      <w:rFonts w:hint="eastAsia"/>
                      <w:color w:val="000000" w:themeColor="text1"/>
                      <w:kern w:val="0"/>
                      <w:szCs w:val="18"/>
                    </w:rPr>
                    <w:t>排放限值。</w:t>
                  </w:r>
                </w:p>
                <w:p w14:paraId="7A5859A8" w14:textId="77777777"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kern w:val="0"/>
                      <w:szCs w:val="18"/>
                    </w:rPr>
                    <w:t>2</w:t>
                  </w:r>
                  <w:r w:rsidRPr="00CC68A2">
                    <w:rPr>
                      <w:rFonts w:hint="eastAsia"/>
                      <w:color w:val="000000" w:themeColor="text1"/>
                      <w:kern w:val="0"/>
                      <w:szCs w:val="18"/>
                    </w:rPr>
                    <w:t>、禁止填埋场渗滤液直排或超标排放。</w:t>
                  </w:r>
                </w:p>
                <w:p w14:paraId="2C00B86E" w14:textId="237E0575"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kern w:val="0"/>
                      <w:szCs w:val="18"/>
                    </w:rPr>
                    <w:t>3</w:t>
                  </w:r>
                  <w:r w:rsidRPr="00CC68A2">
                    <w:rPr>
                      <w:rFonts w:hint="eastAsia"/>
                      <w:color w:val="000000" w:themeColor="text1"/>
                      <w:kern w:val="0"/>
                      <w:szCs w:val="18"/>
                    </w:rPr>
                    <w:t>、鼓励规模以下畜禽养殖户采用“种养结合”“截污建池、收运还田”等模式处理。</w:t>
                  </w:r>
                </w:p>
              </w:tc>
              <w:tc>
                <w:tcPr>
                  <w:tcW w:w="1120" w:type="pct"/>
                  <w:vAlign w:val="center"/>
                </w:tcPr>
                <w:p w14:paraId="32B026FC" w14:textId="56B4AC25" w:rsidR="002459CD" w:rsidRPr="00CC68A2" w:rsidRDefault="002459CD" w:rsidP="002459CD">
                  <w:pPr>
                    <w:autoSpaceDE w:val="0"/>
                    <w:autoSpaceDN w:val="0"/>
                    <w:adjustRightInd w:val="0"/>
                    <w:snapToGrid w:val="0"/>
                    <w:rPr>
                      <w:color w:val="000000" w:themeColor="text1"/>
                      <w:kern w:val="0"/>
                      <w:szCs w:val="18"/>
                    </w:rPr>
                  </w:pPr>
                  <w:r w:rsidRPr="00CC68A2">
                    <w:rPr>
                      <w:color w:val="000000" w:themeColor="text1"/>
                    </w:rPr>
                    <w:t>1</w:t>
                  </w:r>
                  <w:r w:rsidRPr="00CC68A2">
                    <w:rPr>
                      <w:rFonts w:hint="eastAsia"/>
                      <w:color w:val="000000" w:themeColor="text1"/>
                    </w:rPr>
                    <w:t>、</w:t>
                  </w:r>
                  <w:r w:rsidRPr="00CC68A2">
                    <w:rPr>
                      <w:rFonts w:hint="eastAsia"/>
                      <w:color w:val="000000" w:themeColor="text1"/>
                    </w:rPr>
                    <w:t>VOCs</w:t>
                  </w:r>
                  <w:r w:rsidRPr="00CC68A2">
                    <w:rPr>
                      <w:rFonts w:hint="eastAsia"/>
                      <w:color w:val="000000" w:themeColor="text1"/>
                    </w:rPr>
                    <w:t>废气全面执行大气污染</w:t>
                  </w:r>
                  <w:proofErr w:type="gramStart"/>
                  <w:r w:rsidRPr="00CC68A2">
                    <w:rPr>
                      <w:rFonts w:hint="eastAsia"/>
                      <w:color w:val="000000" w:themeColor="text1"/>
                    </w:rPr>
                    <w:t>物特别</w:t>
                  </w:r>
                  <w:proofErr w:type="gramEnd"/>
                  <w:r w:rsidRPr="00CC68A2">
                    <w:rPr>
                      <w:rFonts w:hint="eastAsia"/>
                      <w:color w:val="000000" w:themeColor="text1"/>
                    </w:rPr>
                    <w:t>排放限值；</w:t>
                  </w:r>
                  <w:r w:rsidRPr="00CC68A2">
                    <w:rPr>
                      <w:rFonts w:hint="eastAsia"/>
                      <w:color w:val="000000" w:themeColor="text1"/>
                    </w:rPr>
                    <w:t>2</w:t>
                  </w:r>
                  <w:r w:rsidRPr="00CC68A2">
                    <w:rPr>
                      <w:rFonts w:hint="eastAsia"/>
                      <w:color w:val="000000" w:themeColor="text1"/>
                    </w:rPr>
                    <w:t>、不涉及；</w:t>
                  </w:r>
                  <w:r w:rsidRPr="00CC68A2">
                    <w:rPr>
                      <w:rFonts w:hint="eastAsia"/>
                      <w:color w:val="000000" w:themeColor="text1"/>
                    </w:rPr>
                    <w:t>3</w:t>
                  </w:r>
                  <w:r w:rsidRPr="00CC68A2">
                    <w:rPr>
                      <w:rFonts w:hint="eastAsia"/>
                      <w:color w:val="000000" w:themeColor="text1"/>
                    </w:rPr>
                    <w:t>、不涉及。</w:t>
                  </w:r>
                </w:p>
              </w:tc>
              <w:tc>
                <w:tcPr>
                  <w:tcW w:w="367" w:type="pct"/>
                  <w:vAlign w:val="center"/>
                </w:tcPr>
                <w:p w14:paraId="2AD44EEA" w14:textId="35667A5F"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2EDE1716" w14:textId="77777777" w:rsidTr="00C20969">
              <w:tc>
                <w:tcPr>
                  <w:tcW w:w="288" w:type="pct"/>
                  <w:vMerge/>
                  <w:vAlign w:val="center"/>
                </w:tcPr>
                <w:p w14:paraId="10C24271"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411" w:type="pct"/>
                  <w:vMerge/>
                  <w:vAlign w:val="center"/>
                </w:tcPr>
                <w:p w14:paraId="077B92B7"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397" w:type="pct"/>
                  <w:vMerge/>
                  <w:vAlign w:val="center"/>
                </w:tcPr>
                <w:p w14:paraId="2AB829A8"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323" w:type="pct"/>
                  <w:vAlign w:val="center"/>
                </w:tcPr>
                <w:p w14:paraId="7622EE31" w14:textId="31446CF3"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rPr>
                    <w:t>环境风险防控</w:t>
                  </w:r>
                </w:p>
              </w:tc>
              <w:tc>
                <w:tcPr>
                  <w:tcW w:w="2094" w:type="pct"/>
                  <w:gridSpan w:val="2"/>
                  <w:vAlign w:val="center"/>
                </w:tcPr>
                <w:p w14:paraId="1E1B92C9" w14:textId="1A4DE75E"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kern w:val="0"/>
                      <w:szCs w:val="18"/>
                    </w:rPr>
                    <w:t>1</w:t>
                  </w:r>
                  <w:r w:rsidRPr="00CC68A2">
                    <w:rPr>
                      <w:rFonts w:hint="eastAsia"/>
                      <w:color w:val="000000" w:themeColor="text1"/>
                      <w:kern w:val="0"/>
                      <w:szCs w:val="18"/>
                    </w:rPr>
                    <w:t>、有色金属冶炼、铅酸蓄电池、石油加工、化工、电镀、制革和危险化学品生产、储存、使用等企业在拆除生产设施设备、污染治理设施时，要事先制定企业拆除活动污染防治方案和拆除活动环境应急预案。</w:t>
                  </w:r>
                </w:p>
                <w:p w14:paraId="3518B7AD" w14:textId="22DAF3F3" w:rsidR="002459CD" w:rsidRPr="00CC68A2" w:rsidRDefault="002459CD" w:rsidP="002459CD">
                  <w:pPr>
                    <w:autoSpaceDE w:val="0"/>
                    <w:autoSpaceDN w:val="0"/>
                    <w:adjustRightInd w:val="0"/>
                    <w:snapToGrid w:val="0"/>
                    <w:rPr>
                      <w:color w:val="000000" w:themeColor="text1"/>
                      <w:kern w:val="0"/>
                      <w:szCs w:val="18"/>
                    </w:rPr>
                  </w:pPr>
                  <w:r w:rsidRPr="00CC68A2">
                    <w:rPr>
                      <w:rFonts w:hint="eastAsia"/>
                      <w:color w:val="000000" w:themeColor="text1"/>
                      <w:kern w:val="0"/>
                      <w:szCs w:val="18"/>
                    </w:rPr>
                    <w:t>2</w:t>
                  </w:r>
                  <w:r w:rsidRPr="00CC68A2">
                    <w:rPr>
                      <w:rFonts w:hint="eastAsia"/>
                      <w:color w:val="000000" w:themeColor="text1"/>
                      <w:kern w:val="0"/>
                      <w:szCs w:val="18"/>
                    </w:rPr>
                    <w:t>、</w:t>
                  </w:r>
                  <w:proofErr w:type="gramStart"/>
                  <w:r w:rsidRPr="00CC68A2">
                    <w:rPr>
                      <w:rFonts w:hint="eastAsia"/>
                      <w:color w:val="000000" w:themeColor="text1"/>
                      <w:kern w:val="0"/>
                      <w:szCs w:val="18"/>
                    </w:rPr>
                    <w:t>高关注</w:t>
                  </w:r>
                  <w:proofErr w:type="gramEnd"/>
                  <w:r w:rsidRPr="00CC68A2">
                    <w:rPr>
                      <w:rFonts w:hint="eastAsia"/>
                      <w:color w:val="000000" w:themeColor="text1"/>
                      <w:kern w:val="0"/>
                      <w:szCs w:val="18"/>
                    </w:rPr>
                    <w:t>地块划分污染风险等级，纳入优先管控名录。</w:t>
                  </w:r>
                </w:p>
              </w:tc>
              <w:tc>
                <w:tcPr>
                  <w:tcW w:w="1120" w:type="pct"/>
                  <w:vAlign w:val="center"/>
                </w:tcPr>
                <w:p w14:paraId="4B02B3C7" w14:textId="77777777" w:rsidR="002459CD" w:rsidRPr="00CC68A2" w:rsidRDefault="002459CD" w:rsidP="002459CD">
                  <w:pPr>
                    <w:autoSpaceDE w:val="0"/>
                    <w:autoSpaceDN w:val="0"/>
                    <w:adjustRightInd w:val="0"/>
                    <w:snapToGrid w:val="0"/>
                    <w:rPr>
                      <w:color w:val="000000" w:themeColor="text1"/>
                    </w:rPr>
                  </w:pPr>
                  <w:r w:rsidRPr="00CC68A2">
                    <w:rPr>
                      <w:rFonts w:hint="eastAsia"/>
                      <w:color w:val="000000" w:themeColor="text1"/>
                    </w:rPr>
                    <w:t>1</w:t>
                  </w:r>
                  <w:r w:rsidRPr="00CC68A2">
                    <w:rPr>
                      <w:rFonts w:hint="eastAsia"/>
                      <w:color w:val="000000" w:themeColor="text1"/>
                    </w:rPr>
                    <w:t>、不涉及；</w:t>
                  </w:r>
                </w:p>
                <w:p w14:paraId="104B34A7" w14:textId="1A1FA4D1" w:rsidR="002459CD" w:rsidRPr="00CC68A2" w:rsidRDefault="002459CD" w:rsidP="002459CD">
                  <w:pPr>
                    <w:autoSpaceDE w:val="0"/>
                    <w:autoSpaceDN w:val="0"/>
                    <w:adjustRightInd w:val="0"/>
                    <w:snapToGrid w:val="0"/>
                    <w:rPr>
                      <w:color w:val="000000" w:themeColor="text1"/>
                    </w:rPr>
                  </w:pPr>
                  <w:r w:rsidRPr="00CC68A2">
                    <w:rPr>
                      <w:rFonts w:hint="eastAsia"/>
                      <w:color w:val="000000" w:themeColor="text1"/>
                    </w:rPr>
                    <w:t>2</w:t>
                  </w:r>
                  <w:r w:rsidRPr="00CC68A2">
                    <w:rPr>
                      <w:rFonts w:hint="eastAsia"/>
                      <w:color w:val="000000" w:themeColor="text1"/>
                    </w:rPr>
                    <w:t>、本项目不涉及</w:t>
                  </w:r>
                  <w:proofErr w:type="gramStart"/>
                  <w:r w:rsidRPr="00CC68A2">
                    <w:rPr>
                      <w:rFonts w:hint="eastAsia"/>
                      <w:color w:val="000000" w:themeColor="text1"/>
                    </w:rPr>
                    <w:t>高关注</w:t>
                  </w:r>
                  <w:proofErr w:type="gramEnd"/>
                  <w:r w:rsidRPr="00CC68A2">
                    <w:rPr>
                      <w:rFonts w:hint="eastAsia"/>
                      <w:color w:val="000000" w:themeColor="text1"/>
                    </w:rPr>
                    <w:t>地块。</w:t>
                  </w:r>
                </w:p>
              </w:tc>
              <w:tc>
                <w:tcPr>
                  <w:tcW w:w="367" w:type="pct"/>
                  <w:vAlign w:val="center"/>
                </w:tcPr>
                <w:p w14:paraId="302FA51D" w14:textId="5DEDF549"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r w:rsidR="002459CD" w:rsidRPr="00CC68A2" w14:paraId="2677ACD4" w14:textId="77777777" w:rsidTr="00C20969">
              <w:tc>
                <w:tcPr>
                  <w:tcW w:w="288" w:type="pct"/>
                  <w:vMerge/>
                  <w:vAlign w:val="center"/>
                </w:tcPr>
                <w:p w14:paraId="192880C2"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411" w:type="pct"/>
                  <w:vMerge/>
                  <w:vAlign w:val="center"/>
                </w:tcPr>
                <w:p w14:paraId="41E05D2E"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397" w:type="pct"/>
                  <w:vMerge/>
                  <w:vAlign w:val="center"/>
                </w:tcPr>
                <w:p w14:paraId="57638B38" w14:textId="77777777" w:rsidR="002459CD" w:rsidRPr="00CC68A2" w:rsidRDefault="002459CD" w:rsidP="002459CD">
                  <w:pPr>
                    <w:autoSpaceDE w:val="0"/>
                    <w:autoSpaceDN w:val="0"/>
                    <w:adjustRightInd w:val="0"/>
                    <w:snapToGrid w:val="0"/>
                    <w:jc w:val="center"/>
                    <w:rPr>
                      <w:color w:val="000000" w:themeColor="text1"/>
                      <w:kern w:val="0"/>
                      <w:szCs w:val="18"/>
                    </w:rPr>
                  </w:pPr>
                </w:p>
              </w:tc>
              <w:tc>
                <w:tcPr>
                  <w:tcW w:w="323" w:type="pct"/>
                  <w:vAlign w:val="center"/>
                </w:tcPr>
                <w:p w14:paraId="20E0D78F" w14:textId="29146E83"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rPr>
                    <w:t>资源利用效率要求</w:t>
                  </w:r>
                </w:p>
              </w:tc>
              <w:tc>
                <w:tcPr>
                  <w:tcW w:w="2094" w:type="pct"/>
                  <w:gridSpan w:val="2"/>
                  <w:vAlign w:val="center"/>
                </w:tcPr>
                <w:p w14:paraId="6CBA5839" w14:textId="75C0BDE0" w:rsidR="002459CD" w:rsidRPr="00CC68A2" w:rsidRDefault="002459CD" w:rsidP="002459CD">
                  <w:pPr>
                    <w:autoSpaceDE w:val="0"/>
                    <w:autoSpaceDN w:val="0"/>
                    <w:adjustRightInd w:val="0"/>
                    <w:snapToGrid w:val="0"/>
                    <w:jc w:val="left"/>
                    <w:rPr>
                      <w:color w:val="000000" w:themeColor="text1"/>
                      <w:kern w:val="0"/>
                      <w:szCs w:val="18"/>
                    </w:rPr>
                  </w:pPr>
                  <w:r w:rsidRPr="00CC68A2">
                    <w:rPr>
                      <w:rFonts w:hint="eastAsia"/>
                      <w:color w:val="000000" w:themeColor="text1"/>
                      <w:kern w:val="0"/>
                      <w:szCs w:val="18"/>
                    </w:rPr>
                    <w:t>逐渐实施乡镇所在地及农村生活污水集中处理。</w:t>
                  </w:r>
                </w:p>
              </w:tc>
              <w:tc>
                <w:tcPr>
                  <w:tcW w:w="1120" w:type="pct"/>
                  <w:vAlign w:val="center"/>
                </w:tcPr>
                <w:p w14:paraId="43D7634A" w14:textId="0EEC2196"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rPr>
                    <w:t>不涉及</w:t>
                  </w:r>
                </w:p>
              </w:tc>
              <w:tc>
                <w:tcPr>
                  <w:tcW w:w="367" w:type="pct"/>
                  <w:vAlign w:val="center"/>
                </w:tcPr>
                <w:p w14:paraId="3908ECF8" w14:textId="0CE7D960" w:rsidR="002459CD" w:rsidRPr="00CC68A2" w:rsidRDefault="002459CD" w:rsidP="002459CD">
                  <w:pPr>
                    <w:autoSpaceDE w:val="0"/>
                    <w:autoSpaceDN w:val="0"/>
                    <w:adjustRightInd w:val="0"/>
                    <w:snapToGrid w:val="0"/>
                    <w:jc w:val="center"/>
                    <w:rPr>
                      <w:color w:val="000000" w:themeColor="text1"/>
                      <w:kern w:val="0"/>
                      <w:szCs w:val="18"/>
                    </w:rPr>
                  </w:pPr>
                  <w:r w:rsidRPr="00CC68A2">
                    <w:rPr>
                      <w:rFonts w:hint="eastAsia"/>
                      <w:color w:val="000000" w:themeColor="text1"/>
                      <w:kern w:val="0"/>
                      <w:szCs w:val="18"/>
                    </w:rPr>
                    <w:t>符合</w:t>
                  </w:r>
                </w:p>
              </w:tc>
            </w:tr>
          </w:tbl>
          <w:bookmarkEnd w:id="2"/>
          <w:p w14:paraId="6688FC81" w14:textId="2B3BB069" w:rsidR="005744E1" w:rsidRPr="00CC68A2" w:rsidRDefault="000A45B7" w:rsidP="00A52ED2">
            <w:pPr>
              <w:autoSpaceDE w:val="0"/>
              <w:autoSpaceDN w:val="0"/>
              <w:adjustRightInd w:val="0"/>
              <w:snapToGrid w:val="0"/>
              <w:spacing w:line="480" w:lineRule="exact"/>
              <w:ind w:firstLineChars="200" w:firstLine="482"/>
              <w:rPr>
                <w:b/>
                <w:bCs/>
                <w:color w:val="000000" w:themeColor="text1"/>
                <w:kern w:val="0"/>
                <w:sz w:val="24"/>
              </w:rPr>
            </w:pPr>
            <w:r w:rsidRPr="00CC68A2">
              <w:rPr>
                <w:rFonts w:hint="eastAsia"/>
                <w:b/>
                <w:bCs/>
                <w:color w:val="000000" w:themeColor="text1"/>
                <w:kern w:val="0"/>
                <w:sz w:val="24"/>
              </w:rPr>
              <w:t>6</w:t>
            </w:r>
            <w:r w:rsidR="005744E1" w:rsidRPr="00CC68A2">
              <w:rPr>
                <w:b/>
                <w:bCs/>
                <w:color w:val="000000" w:themeColor="text1"/>
                <w:kern w:val="0"/>
                <w:sz w:val="24"/>
              </w:rPr>
              <w:t>、项目与集中式饮用水源地保护区划相符性</w:t>
            </w:r>
          </w:p>
          <w:p w14:paraId="361121D6" w14:textId="2F217FEE" w:rsidR="00E61A2C" w:rsidRPr="00CC68A2" w:rsidRDefault="00E61A2C" w:rsidP="00D93097">
            <w:pPr>
              <w:autoSpaceDE w:val="0"/>
              <w:autoSpaceDN w:val="0"/>
              <w:adjustRightInd w:val="0"/>
              <w:snapToGrid w:val="0"/>
              <w:spacing w:line="480" w:lineRule="exact"/>
              <w:ind w:firstLineChars="200" w:firstLine="480"/>
              <w:rPr>
                <w:color w:val="000000" w:themeColor="text1"/>
                <w:kern w:val="0"/>
                <w:sz w:val="24"/>
              </w:rPr>
            </w:pPr>
            <w:r w:rsidRPr="00CC68A2">
              <w:rPr>
                <w:rFonts w:hint="eastAsia"/>
                <w:color w:val="000000" w:themeColor="text1"/>
                <w:kern w:val="0"/>
                <w:sz w:val="24"/>
              </w:rPr>
              <w:t>距离本项目最近的饮用水源地为</w:t>
            </w:r>
            <w:r w:rsidR="00D93097" w:rsidRPr="00CC68A2">
              <w:rPr>
                <w:rFonts w:hint="eastAsia"/>
                <w:color w:val="000000" w:themeColor="text1"/>
                <w:kern w:val="0"/>
                <w:sz w:val="24"/>
              </w:rPr>
              <w:t>封丘县水厂厂区地下水井群</w:t>
            </w:r>
            <w:r w:rsidR="00D93097" w:rsidRPr="00CC68A2">
              <w:rPr>
                <w:rFonts w:hint="eastAsia"/>
                <w:color w:val="000000" w:themeColor="text1"/>
                <w:kern w:val="0"/>
                <w:sz w:val="24"/>
              </w:rPr>
              <w:t>(</w:t>
            </w:r>
            <w:r w:rsidR="00D93097" w:rsidRPr="00CC68A2">
              <w:rPr>
                <w:rFonts w:hint="eastAsia"/>
                <w:color w:val="000000" w:themeColor="text1"/>
                <w:kern w:val="0"/>
                <w:sz w:val="24"/>
              </w:rPr>
              <w:t>共</w:t>
            </w:r>
            <w:r w:rsidR="00D93097" w:rsidRPr="00CC68A2">
              <w:rPr>
                <w:rFonts w:hint="eastAsia"/>
                <w:color w:val="000000" w:themeColor="text1"/>
                <w:kern w:val="0"/>
                <w:sz w:val="24"/>
              </w:rPr>
              <w:t>2</w:t>
            </w:r>
            <w:r w:rsidR="00D93097" w:rsidRPr="00CC68A2">
              <w:rPr>
                <w:rFonts w:hint="eastAsia"/>
                <w:color w:val="000000" w:themeColor="text1"/>
                <w:kern w:val="0"/>
                <w:sz w:val="24"/>
              </w:rPr>
              <w:t>眼井</w:t>
            </w:r>
            <w:r w:rsidR="00D93097" w:rsidRPr="00CC68A2">
              <w:rPr>
                <w:rFonts w:hint="eastAsia"/>
                <w:color w:val="000000" w:themeColor="text1"/>
                <w:kern w:val="0"/>
                <w:sz w:val="24"/>
              </w:rPr>
              <w:t>)</w:t>
            </w:r>
            <w:r w:rsidRPr="00CC68A2">
              <w:rPr>
                <w:rFonts w:hint="eastAsia"/>
                <w:color w:val="000000" w:themeColor="text1"/>
                <w:kern w:val="0"/>
                <w:sz w:val="24"/>
              </w:rPr>
              <w:t>，</w:t>
            </w:r>
            <w:r w:rsidR="00D93097" w:rsidRPr="00CC68A2">
              <w:rPr>
                <w:rFonts w:hint="eastAsia"/>
                <w:color w:val="000000" w:themeColor="text1"/>
                <w:kern w:val="0"/>
                <w:sz w:val="24"/>
              </w:rPr>
              <w:t>一级保护区范围</w:t>
            </w:r>
            <w:r w:rsidR="00D93097" w:rsidRPr="00CC68A2">
              <w:rPr>
                <w:rFonts w:hint="eastAsia"/>
                <w:color w:val="000000" w:themeColor="text1"/>
                <w:kern w:val="0"/>
                <w:sz w:val="24"/>
              </w:rPr>
              <w:t>:</w:t>
            </w:r>
            <w:r w:rsidR="00D93097" w:rsidRPr="00CC68A2">
              <w:rPr>
                <w:rFonts w:hint="eastAsia"/>
                <w:color w:val="000000" w:themeColor="text1"/>
                <w:kern w:val="0"/>
                <w:sz w:val="24"/>
              </w:rPr>
              <w:t>水厂厂区及外围东、北</w:t>
            </w:r>
            <w:r w:rsidR="00D93097" w:rsidRPr="00CC68A2">
              <w:rPr>
                <w:rFonts w:hint="eastAsia"/>
                <w:color w:val="000000" w:themeColor="text1"/>
                <w:kern w:val="0"/>
                <w:sz w:val="24"/>
              </w:rPr>
              <w:t>30</w:t>
            </w:r>
            <w:r w:rsidR="00D93097" w:rsidRPr="00CC68A2">
              <w:rPr>
                <w:rFonts w:hint="eastAsia"/>
                <w:color w:val="000000" w:themeColor="text1"/>
                <w:kern w:val="0"/>
                <w:sz w:val="24"/>
              </w:rPr>
              <w:t>米的区域。二级保护区范围</w:t>
            </w:r>
            <w:r w:rsidR="00D93097" w:rsidRPr="00CC68A2">
              <w:rPr>
                <w:rFonts w:hint="eastAsia"/>
                <w:color w:val="000000" w:themeColor="text1"/>
                <w:kern w:val="0"/>
                <w:sz w:val="24"/>
              </w:rPr>
              <w:t>:</w:t>
            </w:r>
            <w:r w:rsidR="00D93097" w:rsidRPr="00CC68A2">
              <w:rPr>
                <w:rFonts w:hint="eastAsia"/>
                <w:color w:val="000000" w:themeColor="text1"/>
                <w:kern w:val="0"/>
                <w:sz w:val="24"/>
              </w:rPr>
              <w:t>一级保护区外围</w:t>
            </w:r>
            <w:r w:rsidR="00D93097" w:rsidRPr="00CC68A2">
              <w:rPr>
                <w:rFonts w:hint="eastAsia"/>
                <w:color w:val="000000" w:themeColor="text1"/>
                <w:kern w:val="0"/>
                <w:sz w:val="24"/>
              </w:rPr>
              <w:t>500</w:t>
            </w:r>
            <w:r w:rsidR="00D93097" w:rsidRPr="00CC68A2">
              <w:rPr>
                <w:rFonts w:hint="eastAsia"/>
                <w:color w:val="000000" w:themeColor="text1"/>
                <w:kern w:val="0"/>
                <w:sz w:val="24"/>
              </w:rPr>
              <w:t>米、南至世纪大道、东至封黄路、西</w:t>
            </w:r>
            <w:proofErr w:type="gramStart"/>
            <w:r w:rsidR="00D93097" w:rsidRPr="00CC68A2">
              <w:rPr>
                <w:rFonts w:hint="eastAsia"/>
                <w:color w:val="000000" w:themeColor="text1"/>
                <w:kern w:val="0"/>
                <w:sz w:val="24"/>
              </w:rPr>
              <w:t>至工业</w:t>
            </w:r>
            <w:proofErr w:type="gramEnd"/>
            <w:r w:rsidR="00D93097" w:rsidRPr="00CC68A2">
              <w:rPr>
                <w:rFonts w:hint="eastAsia"/>
                <w:color w:val="000000" w:themeColor="text1"/>
                <w:kern w:val="0"/>
                <w:sz w:val="24"/>
              </w:rPr>
              <w:t>路的区域</w:t>
            </w:r>
            <w:r w:rsidRPr="00CC68A2">
              <w:rPr>
                <w:rFonts w:hint="eastAsia"/>
                <w:color w:val="000000" w:themeColor="text1"/>
                <w:kern w:val="0"/>
                <w:sz w:val="24"/>
              </w:rPr>
              <w:t>。</w:t>
            </w:r>
          </w:p>
          <w:p w14:paraId="7763E3B7" w14:textId="43A97BB5" w:rsidR="000A45B7" w:rsidRPr="00CC68A2" w:rsidRDefault="00E61A2C" w:rsidP="00D93097">
            <w:pPr>
              <w:autoSpaceDE w:val="0"/>
              <w:autoSpaceDN w:val="0"/>
              <w:adjustRightInd w:val="0"/>
              <w:snapToGrid w:val="0"/>
              <w:spacing w:line="480" w:lineRule="exact"/>
              <w:ind w:firstLineChars="200" w:firstLine="480"/>
              <w:rPr>
                <w:color w:val="000000" w:themeColor="text1"/>
                <w:kern w:val="0"/>
                <w:sz w:val="24"/>
              </w:rPr>
            </w:pPr>
            <w:r w:rsidRPr="00CC68A2">
              <w:rPr>
                <w:rFonts w:hint="eastAsia"/>
                <w:color w:val="000000" w:themeColor="text1"/>
                <w:kern w:val="0"/>
                <w:sz w:val="24"/>
              </w:rPr>
              <w:t>该水源地保护区外边界位于本项目</w:t>
            </w:r>
            <w:r w:rsidR="00D93097" w:rsidRPr="00CC68A2">
              <w:rPr>
                <w:rFonts w:hint="eastAsia"/>
                <w:color w:val="000000" w:themeColor="text1"/>
                <w:kern w:val="0"/>
                <w:sz w:val="24"/>
              </w:rPr>
              <w:t>南</w:t>
            </w:r>
            <w:r w:rsidRPr="00CC68A2">
              <w:rPr>
                <w:rFonts w:hint="eastAsia"/>
                <w:color w:val="000000" w:themeColor="text1"/>
                <w:kern w:val="0"/>
                <w:sz w:val="24"/>
              </w:rPr>
              <w:t>侧约</w:t>
            </w:r>
            <w:r w:rsidRPr="00CC68A2">
              <w:rPr>
                <w:color w:val="000000" w:themeColor="text1"/>
                <w:kern w:val="0"/>
                <w:sz w:val="24"/>
              </w:rPr>
              <w:t>6</w:t>
            </w:r>
            <w:r w:rsidRPr="00CC68A2">
              <w:rPr>
                <w:rFonts w:hint="eastAsia"/>
                <w:color w:val="000000" w:themeColor="text1"/>
                <w:kern w:val="0"/>
                <w:sz w:val="24"/>
              </w:rPr>
              <w:t>.</w:t>
            </w:r>
            <w:r w:rsidR="00D93097" w:rsidRPr="00CC68A2">
              <w:rPr>
                <w:color w:val="000000" w:themeColor="text1"/>
                <w:kern w:val="0"/>
                <w:sz w:val="24"/>
              </w:rPr>
              <w:t>94</w:t>
            </w:r>
            <w:r w:rsidRPr="00CC68A2">
              <w:rPr>
                <w:rFonts w:hint="eastAsia"/>
                <w:color w:val="000000" w:themeColor="text1"/>
                <w:kern w:val="0"/>
                <w:sz w:val="24"/>
              </w:rPr>
              <w:t>km</w:t>
            </w:r>
            <w:r w:rsidRPr="00CC68A2">
              <w:rPr>
                <w:rFonts w:hint="eastAsia"/>
                <w:color w:val="000000" w:themeColor="text1"/>
                <w:kern w:val="0"/>
                <w:sz w:val="24"/>
              </w:rPr>
              <w:t>，项目不在该饮用水源地保护区范围内</w:t>
            </w:r>
            <w:r w:rsidR="005744E1" w:rsidRPr="00CC68A2">
              <w:rPr>
                <w:rFonts w:hint="eastAsia"/>
                <w:color w:val="000000" w:themeColor="text1"/>
                <w:kern w:val="0"/>
                <w:sz w:val="24"/>
              </w:rPr>
              <w:t>。</w:t>
            </w:r>
          </w:p>
          <w:p w14:paraId="057BAF30" w14:textId="61830967" w:rsidR="00E1275F" w:rsidRPr="00CC68A2" w:rsidRDefault="000A45B7" w:rsidP="00A52ED2">
            <w:pPr>
              <w:autoSpaceDE w:val="0"/>
              <w:autoSpaceDN w:val="0"/>
              <w:adjustRightInd w:val="0"/>
              <w:snapToGrid w:val="0"/>
              <w:spacing w:line="520" w:lineRule="exact"/>
              <w:ind w:firstLineChars="200" w:firstLine="482"/>
              <w:jc w:val="left"/>
              <w:rPr>
                <w:b/>
                <w:bCs/>
                <w:color w:val="000000" w:themeColor="text1"/>
                <w:kern w:val="0"/>
                <w:sz w:val="24"/>
              </w:rPr>
            </w:pPr>
            <w:r w:rsidRPr="00CC68A2">
              <w:rPr>
                <w:rFonts w:hint="eastAsia"/>
                <w:b/>
                <w:bCs/>
                <w:color w:val="000000" w:themeColor="text1"/>
                <w:kern w:val="0"/>
                <w:sz w:val="24"/>
              </w:rPr>
              <w:t>7</w:t>
            </w:r>
            <w:r w:rsidR="00E1275F" w:rsidRPr="00CC68A2">
              <w:rPr>
                <w:b/>
                <w:bCs/>
                <w:color w:val="000000" w:themeColor="text1"/>
                <w:kern w:val="0"/>
                <w:sz w:val="24"/>
              </w:rPr>
              <w:t>、</w:t>
            </w:r>
            <w:r w:rsidR="00E1275F" w:rsidRPr="00CC68A2">
              <w:rPr>
                <w:rFonts w:hint="eastAsia"/>
                <w:b/>
                <w:bCs/>
                <w:color w:val="000000" w:themeColor="text1"/>
                <w:kern w:val="0"/>
                <w:sz w:val="24"/>
              </w:rPr>
              <w:t>政策性分析小结</w:t>
            </w:r>
          </w:p>
          <w:p w14:paraId="74FC7F54" w14:textId="71A7103B" w:rsidR="00E1275F" w:rsidRPr="00CC68A2" w:rsidRDefault="00E1275F" w:rsidP="00E1275F">
            <w:pPr>
              <w:autoSpaceDE w:val="0"/>
              <w:autoSpaceDN w:val="0"/>
              <w:adjustRightInd w:val="0"/>
              <w:snapToGrid w:val="0"/>
              <w:ind w:left="420"/>
              <w:jc w:val="center"/>
              <w:rPr>
                <w:b/>
                <w:bCs/>
                <w:color w:val="000000" w:themeColor="text1"/>
                <w:kern w:val="0"/>
                <w:szCs w:val="21"/>
              </w:rPr>
            </w:pPr>
            <w:r w:rsidRPr="00CC68A2">
              <w:rPr>
                <w:b/>
                <w:bCs/>
                <w:color w:val="000000" w:themeColor="text1"/>
                <w:kern w:val="0"/>
                <w:szCs w:val="21"/>
              </w:rPr>
              <w:t>表</w:t>
            </w:r>
            <w:r w:rsidR="007145F8" w:rsidRPr="00CC68A2">
              <w:rPr>
                <w:b/>
                <w:bCs/>
                <w:color w:val="000000" w:themeColor="text1"/>
                <w:kern w:val="0"/>
                <w:szCs w:val="21"/>
              </w:rPr>
              <w:t>5</w:t>
            </w:r>
            <w:r w:rsidRPr="00CC68A2">
              <w:rPr>
                <w:b/>
                <w:bCs/>
                <w:color w:val="000000" w:themeColor="text1"/>
                <w:kern w:val="0"/>
                <w:szCs w:val="21"/>
              </w:rPr>
              <w:t xml:space="preserve">    </w:t>
            </w:r>
            <w:r w:rsidRPr="00CC68A2">
              <w:rPr>
                <w:rFonts w:hint="eastAsia"/>
                <w:b/>
                <w:bCs/>
                <w:color w:val="000000" w:themeColor="text1"/>
                <w:kern w:val="0"/>
                <w:szCs w:val="21"/>
              </w:rPr>
              <w:t>项目与“三线一单”及相关政策相符性总结一览表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6656"/>
              <w:gridCol w:w="588"/>
            </w:tblGrid>
            <w:tr w:rsidR="00D57D96" w:rsidRPr="00CC68A2" w14:paraId="176B0E29" w14:textId="77777777" w:rsidTr="00CE7C4B">
              <w:trPr>
                <w:trHeight w:val="454"/>
              </w:trPr>
              <w:tc>
                <w:tcPr>
                  <w:tcW w:w="481" w:type="pct"/>
                  <w:shd w:val="clear" w:color="auto" w:fill="auto"/>
                  <w:vAlign w:val="center"/>
                </w:tcPr>
                <w:p w14:paraId="15ADB0E1"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类别</w:t>
                  </w:r>
                </w:p>
              </w:tc>
              <w:tc>
                <w:tcPr>
                  <w:tcW w:w="4152" w:type="pct"/>
                  <w:shd w:val="clear" w:color="auto" w:fill="auto"/>
                  <w:vAlign w:val="center"/>
                </w:tcPr>
                <w:p w14:paraId="436768DA"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rFonts w:hint="eastAsia"/>
                      <w:color w:val="000000" w:themeColor="text1"/>
                      <w:kern w:val="0"/>
                      <w:szCs w:val="21"/>
                    </w:rPr>
                    <w:t>内容</w:t>
                  </w:r>
                </w:p>
              </w:tc>
              <w:tc>
                <w:tcPr>
                  <w:tcW w:w="367" w:type="pct"/>
                  <w:shd w:val="clear" w:color="auto" w:fill="auto"/>
                  <w:vAlign w:val="center"/>
                </w:tcPr>
                <w:p w14:paraId="712E471D" w14:textId="77777777" w:rsidR="00E1275F" w:rsidRPr="00CC68A2" w:rsidRDefault="00E1275F" w:rsidP="00A52ED2">
                  <w:pPr>
                    <w:autoSpaceDE w:val="0"/>
                    <w:autoSpaceDN w:val="0"/>
                    <w:adjustRightInd w:val="0"/>
                    <w:snapToGrid w:val="0"/>
                    <w:ind w:leftChars="-50" w:left="-105" w:rightChars="-50" w:right="-105"/>
                    <w:jc w:val="center"/>
                    <w:rPr>
                      <w:color w:val="000000" w:themeColor="text1"/>
                      <w:kern w:val="0"/>
                      <w:szCs w:val="21"/>
                    </w:rPr>
                  </w:pPr>
                  <w:r w:rsidRPr="00CC68A2">
                    <w:rPr>
                      <w:color w:val="000000" w:themeColor="text1"/>
                      <w:kern w:val="0"/>
                      <w:szCs w:val="21"/>
                    </w:rPr>
                    <w:t>符合性</w:t>
                  </w:r>
                </w:p>
              </w:tc>
            </w:tr>
            <w:tr w:rsidR="00D57D96" w:rsidRPr="00CC68A2" w14:paraId="76A7986E" w14:textId="77777777" w:rsidTr="00CE7C4B">
              <w:trPr>
                <w:trHeight w:val="454"/>
              </w:trPr>
              <w:tc>
                <w:tcPr>
                  <w:tcW w:w="481" w:type="pct"/>
                  <w:shd w:val="clear" w:color="auto" w:fill="auto"/>
                  <w:vAlign w:val="center"/>
                </w:tcPr>
                <w:p w14:paraId="010B00A8"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生态保护红线</w:t>
                  </w:r>
                </w:p>
              </w:tc>
              <w:tc>
                <w:tcPr>
                  <w:tcW w:w="4152" w:type="pct"/>
                  <w:shd w:val="clear" w:color="auto" w:fill="auto"/>
                  <w:vAlign w:val="center"/>
                </w:tcPr>
                <w:p w14:paraId="1E24E4A1" w14:textId="38238567" w:rsidR="00E1275F" w:rsidRPr="00CC68A2" w:rsidRDefault="00E1275F" w:rsidP="00E1275F">
                  <w:pPr>
                    <w:autoSpaceDE w:val="0"/>
                    <w:autoSpaceDN w:val="0"/>
                    <w:adjustRightInd w:val="0"/>
                    <w:snapToGrid w:val="0"/>
                    <w:rPr>
                      <w:color w:val="000000" w:themeColor="text1"/>
                      <w:kern w:val="0"/>
                      <w:szCs w:val="21"/>
                    </w:rPr>
                  </w:pPr>
                  <w:r w:rsidRPr="00CC68A2">
                    <w:rPr>
                      <w:color w:val="000000" w:themeColor="text1"/>
                      <w:kern w:val="0"/>
                      <w:szCs w:val="21"/>
                    </w:rPr>
                    <w:t>项目选址位于</w:t>
                  </w:r>
                  <w:r w:rsidR="00E61A2C" w:rsidRPr="00CC68A2">
                    <w:rPr>
                      <w:rFonts w:hint="eastAsia"/>
                      <w:color w:val="000000" w:themeColor="text1"/>
                      <w:kern w:val="0"/>
                      <w:szCs w:val="21"/>
                    </w:rPr>
                    <w:t>新乡市封丘县</w:t>
                  </w:r>
                  <w:proofErr w:type="gramStart"/>
                  <w:r w:rsidR="00E61A2C" w:rsidRPr="00CC68A2">
                    <w:rPr>
                      <w:rFonts w:hint="eastAsia"/>
                      <w:color w:val="000000" w:themeColor="text1"/>
                      <w:kern w:val="0"/>
                      <w:szCs w:val="21"/>
                    </w:rPr>
                    <w:t>居厢镇</w:t>
                  </w:r>
                  <w:proofErr w:type="gramEnd"/>
                  <w:r w:rsidR="00E61A2C" w:rsidRPr="00CC68A2">
                    <w:rPr>
                      <w:rFonts w:hint="eastAsia"/>
                      <w:color w:val="000000" w:themeColor="text1"/>
                      <w:kern w:val="0"/>
                      <w:szCs w:val="21"/>
                    </w:rPr>
                    <w:t>农民创业园内</w:t>
                  </w:r>
                  <w:r w:rsidR="00C11215" w:rsidRPr="00CC68A2">
                    <w:rPr>
                      <w:rFonts w:hint="eastAsia"/>
                      <w:color w:val="000000" w:themeColor="text1"/>
                      <w:kern w:val="0"/>
                      <w:szCs w:val="21"/>
                    </w:rPr>
                    <w:t>，</w:t>
                  </w:r>
                  <w:r w:rsidRPr="00CC68A2">
                    <w:rPr>
                      <w:color w:val="000000" w:themeColor="text1"/>
                      <w:kern w:val="0"/>
                      <w:szCs w:val="21"/>
                    </w:rPr>
                    <w:t>不处于自然保护区、风景名胜区</w:t>
                  </w:r>
                  <w:r w:rsidR="0072473F" w:rsidRPr="00CC68A2">
                    <w:rPr>
                      <w:rFonts w:hint="eastAsia"/>
                      <w:color w:val="000000" w:themeColor="text1"/>
                      <w:kern w:val="0"/>
                      <w:szCs w:val="21"/>
                    </w:rPr>
                    <w:t>、地表水饮用水源准保护区</w:t>
                  </w:r>
                  <w:r w:rsidRPr="00CC68A2">
                    <w:rPr>
                      <w:color w:val="000000" w:themeColor="text1"/>
                      <w:kern w:val="0"/>
                      <w:szCs w:val="21"/>
                    </w:rPr>
                    <w:t>和其他需要特别保护等法律法规禁止开发建设的区域，项目所在地位不涉及生态红线</w:t>
                  </w:r>
                  <w:r w:rsidRPr="00CC68A2">
                    <w:rPr>
                      <w:rFonts w:hint="eastAsia"/>
                      <w:color w:val="000000" w:themeColor="text1"/>
                      <w:szCs w:val="21"/>
                    </w:rPr>
                    <w:t>，</w:t>
                  </w:r>
                  <w:r w:rsidRPr="00CC68A2">
                    <w:rPr>
                      <w:color w:val="000000" w:themeColor="text1"/>
                      <w:kern w:val="0"/>
                      <w:szCs w:val="21"/>
                    </w:rPr>
                    <w:t>因此项目建设符合生态红线控制要求。</w:t>
                  </w:r>
                </w:p>
              </w:tc>
              <w:tc>
                <w:tcPr>
                  <w:tcW w:w="367" w:type="pct"/>
                  <w:shd w:val="clear" w:color="auto" w:fill="auto"/>
                  <w:vAlign w:val="center"/>
                </w:tcPr>
                <w:p w14:paraId="0863C5CA"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符合</w:t>
                  </w:r>
                </w:p>
              </w:tc>
            </w:tr>
            <w:tr w:rsidR="00D57D96" w:rsidRPr="00CC68A2" w14:paraId="5FB09F69" w14:textId="77777777" w:rsidTr="00CE7C4B">
              <w:trPr>
                <w:trHeight w:val="454"/>
              </w:trPr>
              <w:tc>
                <w:tcPr>
                  <w:tcW w:w="481" w:type="pct"/>
                  <w:shd w:val="clear" w:color="auto" w:fill="auto"/>
                  <w:vAlign w:val="center"/>
                </w:tcPr>
                <w:p w14:paraId="168FA571"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环境质量底线</w:t>
                  </w:r>
                </w:p>
              </w:tc>
              <w:tc>
                <w:tcPr>
                  <w:tcW w:w="4152" w:type="pct"/>
                  <w:shd w:val="clear" w:color="auto" w:fill="auto"/>
                  <w:vAlign w:val="center"/>
                </w:tcPr>
                <w:p w14:paraId="1FCAAA75" w14:textId="2CC1E4F1" w:rsidR="00E1275F" w:rsidRPr="00CC68A2" w:rsidRDefault="00E1275F" w:rsidP="00E1275F">
                  <w:pPr>
                    <w:autoSpaceDE w:val="0"/>
                    <w:autoSpaceDN w:val="0"/>
                    <w:adjustRightInd w:val="0"/>
                    <w:snapToGrid w:val="0"/>
                    <w:rPr>
                      <w:color w:val="000000" w:themeColor="text1"/>
                      <w:kern w:val="0"/>
                      <w:szCs w:val="21"/>
                    </w:rPr>
                  </w:pPr>
                  <w:r w:rsidRPr="00CC68A2">
                    <w:rPr>
                      <w:color w:val="000000" w:themeColor="text1"/>
                      <w:kern w:val="0"/>
                      <w:szCs w:val="21"/>
                    </w:rPr>
                    <w:t>项目所在区域的环境质量底线为：大气环境质量目标为《环境空气质量标准》（</w:t>
                  </w:r>
                  <w:r w:rsidRPr="00CC68A2">
                    <w:rPr>
                      <w:color w:val="000000" w:themeColor="text1"/>
                      <w:kern w:val="0"/>
                      <w:szCs w:val="21"/>
                    </w:rPr>
                    <w:t>GB3095-2012</w:t>
                  </w:r>
                  <w:r w:rsidRPr="00CC68A2">
                    <w:rPr>
                      <w:color w:val="000000" w:themeColor="text1"/>
                      <w:kern w:val="0"/>
                      <w:szCs w:val="21"/>
                    </w:rPr>
                    <w:t>）及其修改单中二级标准；周边地表水环境目标为《地表水环境质量标准》（</w:t>
                  </w:r>
                  <w:r w:rsidRPr="00CC68A2">
                    <w:rPr>
                      <w:color w:val="000000" w:themeColor="text1"/>
                      <w:kern w:val="0"/>
                      <w:szCs w:val="21"/>
                    </w:rPr>
                    <w:t>GB3096-2008</w:t>
                  </w:r>
                  <w:r w:rsidRPr="00CC68A2">
                    <w:rPr>
                      <w:color w:val="000000" w:themeColor="text1"/>
                      <w:kern w:val="0"/>
                      <w:szCs w:val="21"/>
                    </w:rPr>
                    <w:t>）</w:t>
                  </w:r>
                  <w:r w:rsidR="00E61A2C" w:rsidRPr="00CC68A2">
                    <w:rPr>
                      <w:rFonts w:hint="eastAsia"/>
                      <w:color w:val="000000" w:themeColor="text1"/>
                      <w:kern w:val="0"/>
                      <w:szCs w:val="21"/>
                    </w:rPr>
                    <w:t>Ⅲ</w:t>
                  </w:r>
                  <w:r w:rsidRPr="00CC68A2">
                    <w:rPr>
                      <w:color w:val="000000" w:themeColor="text1"/>
                      <w:kern w:val="0"/>
                      <w:szCs w:val="21"/>
                    </w:rPr>
                    <w:t>类；声环境质量目标为《声环境质量标准》（</w:t>
                  </w:r>
                  <w:r w:rsidRPr="00CC68A2">
                    <w:rPr>
                      <w:color w:val="000000" w:themeColor="text1"/>
                      <w:kern w:val="0"/>
                      <w:szCs w:val="21"/>
                    </w:rPr>
                    <w:t>GB3096-2008</w:t>
                  </w:r>
                  <w:r w:rsidRPr="00CC68A2">
                    <w:rPr>
                      <w:color w:val="000000" w:themeColor="text1"/>
                      <w:kern w:val="0"/>
                      <w:szCs w:val="21"/>
                    </w:rPr>
                    <w:t>）</w:t>
                  </w:r>
                  <w:r w:rsidRPr="00CC68A2">
                    <w:rPr>
                      <w:color w:val="000000" w:themeColor="text1"/>
                      <w:kern w:val="0"/>
                      <w:szCs w:val="21"/>
                    </w:rPr>
                    <w:t>2</w:t>
                  </w:r>
                  <w:r w:rsidRPr="00CC68A2">
                    <w:rPr>
                      <w:color w:val="000000" w:themeColor="text1"/>
                      <w:kern w:val="0"/>
                      <w:szCs w:val="21"/>
                    </w:rPr>
                    <w:t>类标准；根据项目所在地环境质量现状调查和污染排放影响预测可知，本项目运营后环境质量可以保持现有水平，不会对区域环境质量底线造成冲击。</w:t>
                  </w:r>
                </w:p>
              </w:tc>
              <w:tc>
                <w:tcPr>
                  <w:tcW w:w="367" w:type="pct"/>
                  <w:shd w:val="clear" w:color="auto" w:fill="auto"/>
                  <w:vAlign w:val="center"/>
                </w:tcPr>
                <w:p w14:paraId="3CFA0C24"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符合</w:t>
                  </w:r>
                </w:p>
              </w:tc>
            </w:tr>
            <w:tr w:rsidR="00D57D96" w:rsidRPr="00CC68A2" w14:paraId="3669CFB2" w14:textId="77777777" w:rsidTr="00CE7C4B">
              <w:trPr>
                <w:trHeight w:val="454"/>
              </w:trPr>
              <w:tc>
                <w:tcPr>
                  <w:tcW w:w="481" w:type="pct"/>
                  <w:shd w:val="clear" w:color="auto" w:fill="auto"/>
                  <w:vAlign w:val="center"/>
                </w:tcPr>
                <w:p w14:paraId="15E07349"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资源利用上线</w:t>
                  </w:r>
                </w:p>
              </w:tc>
              <w:tc>
                <w:tcPr>
                  <w:tcW w:w="4152" w:type="pct"/>
                  <w:shd w:val="clear" w:color="auto" w:fill="auto"/>
                  <w:vAlign w:val="center"/>
                </w:tcPr>
                <w:p w14:paraId="5EB37FD3" w14:textId="315D59A4" w:rsidR="00E1275F" w:rsidRPr="00CC68A2" w:rsidRDefault="00DF2F2C" w:rsidP="00E1275F">
                  <w:pPr>
                    <w:autoSpaceDE w:val="0"/>
                    <w:autoSpaceDN w:val="0"/>
                    <w:adjustRightInd w:val="0"/>
                    <w:snapToGrid w:val="0"/>
                    <w:rPr>
                      <w:color w:val="000000" w:themeColor="text1"/>
                      <w:kern w:val="0"/>
                      <w:szCs w:val="21"/>
                    </w:rPr>
                  </w:pPr>
                  <w:r w:rsidRPr="00CC68A2">
                    <w:rPr>
                      <w:rFonts w:hint="eastAsia"/>
                      <w:color w:val="000000" w:themeColor="text1"/>
                      <w:kern w:val="0"/>
                      <w:szCs w:val="21"/>
                    </w:rPr>
                    <w:t>项目目前采用</w:t>
                  </w:r>
                  <w:r w:rsidR="008C4A3F" w:rsidRPr="00CC68A2">
                    <w:rPr>
                      <w:rFonts w:hint="eastAsia"/>
                      <w:color w:val="000000" w:themeColor="text1"/>
                      <w:kern w:val="0"/>
                      <w:szCs w:val="21"/>
                    </w:rPr>
                    <w:t>自备井</w:t>
                  </w:r>
                  <w:r w:rsidRPr="00CC68A2">
                    <w:rPr>
                      <w:rFonts w:hint="eastAsia"/>
                      <w:color w:val="000000" w:themeColor="text1"/>
                      <w:kern w:val="0"/>
                      <w:szCs w:val="21"/>
                    </w:rPr>
                    <w:t>供水</w:t>
                  </w:r>
                  <w:r w:rsidR="00E1275F" w:rsidRPr="00CC68A2">
                    <w:rPr>
                      <w:color w:val="000000" w:themeColor="text1"/>
                      <w:kern w:val="0"/>
                      <w:szCs w:val="21"/>
                    </w:rPr>
                    <w:t>，用电为当地供电网，项目运行过程中通过内部管理、设备选择、原辅材料的选用和管理、废物回收利用、污染治理等多面采取合理可行的防治措施，以</w:t>
                  </w:r>
                  <w:r w:rsidR="00E1275F" w:rsidRPr="00CC68A2">
                    <w:rPr>
                      <w:color w:val="000000" w:themeColor="text1"/>
                      <w:kern w:val="0"/>
                      <w:szCs w:val="21"/>
                    </w:rPr>
                    <w:t>“</w:t>
                  </w:r>
                  <w:r w:rsidR="00E1275F" w:rsidRPr="00CC68A2">
                    <w:rPr>
                      <w:color w:val="000000" w:themeColor="text1"/>
                      <w:kern w:val="0"/>
                      <w:szCs w:val="21"/>
                    </w:rPr>
                    <w:t>节能、降耗、减污</w:t>
                  </w:r>
                  <w:r w:rsidR="00E1275F" w:rsidRPr="00CC68A2">
                    <w:rPr>
                      <w:color w:val="000000" w:themeColor="text1"/>
                      <w:kern w:val="0"/>
                      <w:szCs w:val="21"/>
                    </w:rPr>
                    <w:t>”</w:t>
                  </w:r>
                  <w:r w:rsidR="00E1275F" w:rsidRPr="00CC68A2">
                    <w:rPr>
                      <w:color w:val="000000" w:themeColor="text1"/>
                      <w:kern w:val="0"/>
                      <w:szCs w:val="21"/>
                    </w:rPr>
                    <w:t>为目标，有效的控制污染。项目的水、电等资源利用不会突破区域的资源利用上线。</w:t>
                  </w:r>
                </w:p>
              </w:tc>
              <w:tc>
                <w:tcPr>
                  <w:tcW w:w="367" w:type="pct"/>
                  <w:shd w:val="clear" w:color="auto" w:fill="auto"/>
                  <w:vAlign w:val="center"/>
                </w:tcPr>
                <w:p w14:paraId="273BA65C"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符合</w:t>
                  </w:r>
                </w:p>
              </w:tc>
            </w:tr>
            <w:tr w:rsidR="00D57D96" w:rsidRPr="00CC68A2" w14:paraId="49062C91" w14:textId="77777777" w:rsidTr="00CE7C4B">
              <w:trPr>
                <w:trHeight w:val="454"/>
              </w:trPr>
              <w:tc>
                <w:tcPr>
                  <w:tcW w:w="481" w:type="pct"/>
                  <w:shd w:val="clear" w:color="auto" w:fill="auto"/>
                  <w:vAlign w:val="center"/>
                </w:tcPr>
                <w:p w14:paraId="1451A2F4"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生态环境准入清单</w:t>
                  </w:r>
                </w:p>
              </w:tc>
              <w:tc>
                <w:tcPr>
                  <w:tcW w:w="4152" w:type="pct"/>
                  <w:shd w:val="clear" w:color="auto" w:fill="auto"/>
                  <w:vAlign w:val="center"/>
                </w:tcPr>
                <w:p w14:paraId="1AE52277" w14:textId="4C0FC433" w:rsidR="00E1275F" w:rsidRPr="00CC68A2" w:rsidRDefault="00E1275F" w:rsidP="00E1275F">
                  <w:pPr>
                    <w:autoSpaceDE w:val="0"/>
                    <w:autoSpaceDN w:val="0"/>
                    <w:adjustRightInd w:val="0"/>
                    <w:snapToGrid w:val="0"/>
                    <w:jc w:val="left"/>
                    <w:rPr>
                      <w:color w:val="000000" w:themeColor="text1"/>
                      <w:kern w:val="0"/>
                      <w:szCs w:val="21"/>
                    </w:rPr>
                  </w:pPr>
                  <w:r w:rsidRPr="00CC68A2">
                    <w:rPr>
                      <w:color w:val="000000" w:themeColor="text1"/>
                      <w:kern w:val="0"/>
                      <w:szCs w:val="21"/>
                    </w:rPr>
                    <w:t>1</w:t>
                  </w:r>
                  <w:r w:rsidRPr="00CC68A2">
                    <w:rPr>
                      <w:color w:val="000000" w:themeColor="text1"/>
                      <w:kern w:val="0"/>
                      <w:szCs w:val="21"/>
                    </w:rPr>
                    <w:t>、经</w:t>
                  </w:r>
                  <w:r w:rsidRPr="00CC68A2">
                    <w:rPr>
                      <w:rFonts w:hint="eastAsia"/>
                      <w:color w:val="000000" w:themeColor="text1"/>
                      <w:kern w:val="0"/>
                      <w:szCs w:val="21"/>
                    </w:rPr>
                    <w:t>查阅《产业结构调整指导目录</w:t>
                  </w:r>
                  <w:r w:rsidR="007635CF" w:rsidRPr="00CC68A2">
                    <w:rPr>
                      <w:rFonts w:hint="eastAsia"/>
                      <w:color w:val="000000" w:themeColor="text1"/>
                      <w:kern w:val="0"/>
                      <w:szCs w:val="21"/>
                    </w:rPr>
                    <w:t>（</w:t>
                  </w:r>
                  <w:r w:rsidR="007635CF" w:rsidRPr="00CC68A2">
                    <w:rPr>
                      <w:rFonts w:hint="eastAsia"/>
                      <w:color w:val="000000" w:themeColor="text1"/>
                      <w:kern w:val="0"/>
                      <w:szCs w:val="21"/>
                    </w:rPr>
                    <w:t>2024</w:t>
                  </w:r>
                  <w:r w:rsidR="007635CF" w:rsidRPr="00CC68A2">
                    <w:rPr>
                      <w:rFonts w:hint="eastAsia"/>
                      <w:color w:val="000000" w:themeColor="text1"/>
                      <w:kern w:val="0"/>
                      <w:szCs w:val="21"/>
                    </w:rPr>
                    <w:t>年本）</w:t>
                  </w:r>
                  <w:r w:rsidRPr="00CC68A2">
                    <w:rPr>
                      <w:rFonts w:hint="eastAsia"/>
                      <w:color w:val="000000" w:themeColor="text1"/>
                      <w:kern w:val="0"/>
                      <w:szCs w:val="21"/>
                    </w:rPr>
                    <w:t>》，本项目属于</w:t>
                  </w:r>
                  <w:r w:rsidR="00913273" w:rsidRPr="00CC68A2">
                    <w:rPr>
                      <w:rFonts w:hint="eastAsia"/>
                      <w:color w:val="000000" w:themeColor="text1"/>
                      <w:kern w:val="0"/>
                      <w:szCs w:val="21"/>
                    </w:rPr>
                    <w:t>允许</w:t>
                  </w:r>
                  <w:r w:rsidRPr="00CC68A2">
                    <w:rPr>
                      <w:rFonts w:hint="eastAsia"/>
                      <w:color w:val="000000" w:themeColor="text1"/>
                      <w:kern w:val="0"/>
                      <w:szCs w:val="21"/>
                    </w:rPr>
                    <w:t>类项目。</w:t>
                  </w:r>
                </w:p>
                <w:p w14:paraId="56326DF2" w14:textId="3937151A" w:rsidR="00E1275F" w:rsidRPr="00CC68A2" w:rsidRDefault="007A4C58" w:rsidP="00E1275F">
                  <w:pPr>
                    <w:autoSpaceDE w:val="0"/>
                    <w:autoSpaceDN w:val="0"/>
                    <w:adjustRightInd w:val="0"/>
                    <w:snapToGrid w:val="0"/>
                    <w:jc w:val="left"/>
                    <w:rPr>
                      <w:color w:val="000000" w:themeColor="text1"/>
                      <w:kern w:val="0"/>
                      <w:szCs w:val="21"/>
                    </w:rPr>
                  </w:pPr>
                  <w:r w:rsidRPr="00CC68A2">
                    <w:rPr>
                      <w:rFonts w:hint="eastAsia"/>
                      <w:color w:val="000000" w:themeColor="text1"/>
                      <w:kern w:val="0"/>
                      <w:szCs w:val="21"/>
                    </w:rPr>
                    <w:t>2</w:t>
                  </w:r>
                  <w:r w:rsidRPr="00CC68A2">
                    <w:rPr>
                      <w:rFonts w:hint="eastAsia"/>
                      <w:color w:val="000000" w:themeColor="text1"/>
                      <w:kern w:val="0"/>
                      <w:szCs w:val="21"/>
                    </w:rPr>
                    <w:t>、项目符合</w:t>
                  </w:r>
                  <w:r w:rsidR="001B47E3" w:rsidRPr="00CC68A2">
                    <w:rPr>
                      <w:rFonts w:hint="eastAsia"/>
                      <w:color w:val="000000" w:themeColor="text1"/>
                      <w:kern w:val="0"/>
                      <w:szCs w:val="21"/>
                    </w:rPr>
                    <w:t>《新乡市</w:t>
                  </w:r>
                  <w:r w:rsidR="001B47E3" w:rsidRPr="00CC68A2">
                    <w:rPr>
                      <w:rFonts w:hint="eastAsia"/>
                      <w:color w:val="000000" w:themeColor="text1"/>
                      <w:kern w:val="0"/>
                      <w:szCs w:val="21"/>
                    </w:rPr>
                    <w:t>2025</w:t>
                  </w:r>
                  <w:r w:rsidR="001B47E3" w:rsidRPr="00CC68A2">
                    <w:rPr>
                      <w:rFonts w:hint="eastAsia"/>
                      <w:color w:val="000000" w:themeColor="text1"/>
                      <w:kern w:val="0"/>
                      <w:szCs w:val="21"/>
                    </w:rPr>
                    <w:t>年蓝天保卫战实施方案》《新乡市</w:t>
                  </w:r>
                  <w:r w:rsidR="001B47E3" w:rsidRPr="00CC68A2">
                    <w:rPr>
                      <w:rFonts w:hint="eastAsia"/>
                      <w:color w:val="000000" w:themeColor="text1"/>
                      <w:kern w:val="0"/>
                      <w:szCs w:val="21"/>
                    </w:rPr>
                    <w:t>2025</w:t>
                  </w:r>
                  <w:r w:rsidR="001B47E3" w:rsidRPr="00CC68A2">
                    <w:rPr>
                      <w:rFonts w:hint="eastAsia"/>
                      <w:color w:val="000000" w:themeColor="text1"/>
                      <w:kern w:val="0"/>
                      <w:szCs w:val="21"/>
                    </w:rPr>
                    <w:t>年碧水保卫战实施方案》《新乡市</w:t>
                  </w:r>
                  <w:r w:rsidR="001B47E3" w:rsidRPr="00CC68A2">
                    <w:rPr>
                      <w:rFonts w:hint="eastAsia"/>
                      <w:color w:val="000000" w:themeColor="text1"/>
                      <w:kern w:val="0"/>
                      <w:szCs w:val="21"/>
                    </w:rPr>
                    <w:t>2025</w:t>
                  </w:r>
                  <w:r w:rsidR="001B47E3" w:rsidRPr="00CC68A2">
                    <w:rPr>
                      <w:rFonts w:hint="eastAsia"/>
                      <w:color w:val="000000" w:themeColor="text1"/>
                      <w:kern w:val="0"/>
                      <w:szCs w:val="21"/>
                    </w:rPr>
                    <w:t>年净土保卫战实施方案》《新乡市</w:t>
                  </w:r>
                  <w:r w:rsidR="001B47E3" w:rsidRPr="00CC68A2">
                    <w:rPr>
                      <w:rFonts w:hint="eastAsia"/>
                      <w:color w:val="000000" w:themeColor="text1"/>
                      <w:kern w:val="0"/>
                      <w:szCs w:val="21"/>
                    </w:rPr>
                    <w:t>2025</w:t>
                  </w:r>
                  <w:r w:rsidR="001B47E3" w:rsidRPr="00CC68A2">
                    <w:rPr>
                      <w:rFonts w:hint="eastAsia"/>
                      <w:color w:val="000000" w:themeColor="text1"/>
                      <w:kern w:val="0"/>
                      <w:szCs w:val="21"/>
                    </w:rPr>
                    <w:t>年柴油货车污染治理攻坚战实施方案》的通知（新环委办〔</w:t>
                  </w:r>
                  <w:r w:rsidR="001B47E3" w:rsidRPr="00CC68A2">
                    <w:rPr>
                      <w:rFonts w:hint="eastAsia"/>
                      <w:color w:val="000000" w:themeColor="text1"/>
                      <w:kern w:val="0"/>
                      <w:szCs w:val="21"/>
                    </w:rPr>
                    <w:t>2025</w:t>
                  </w:r>
                  <w:r w:rsidR="001B47E3" w:rsidRPr="00CC68A2">
                    <w:rPr>
                      <w:rFonts w:hint="eastAsia"/>
                      <w:color w:val="000000" w:themeColor="text1"/>
                      <w:kern w:val="0"/>
                      <w:szCs w:val="21"/>
                    </w:rPr>
                    <w:t>〕</w:t>
                  </w:r>
                  <w:r w:rsidR="001B47E3" w:rsidRPr="00CC68A2">
                    <w:rPr>
                      <w:rFonts w:hint="eastAsia"/>
                      <w:color w:val="000000" w:themeColor="text1"/>
                      <w:kern w:val="0"/>
                      <w:szCs w:val="21"/>
                    </w:rPr>
                    <w:t>38</w:t>
                  </w:r>
                  <w:r w:rsidR="001B47E3" w:rsidRPr="00CC68A2">
                    <w:rPr>
                      <w:rFonts w:hint="eastAsia"/>
                      <w:color w:val="000000" w:themeColor="text1"/>
                      <w:kern w:val="0"/>
                      <w:szCs w:val="21"/>
                    </w:rPr>
                    <w:t>号）</w:t>
                  </w:r>
                  <w:r w:rsidRPr="00CC68A2">
                    <w:rPr>
                      <w:rFonts w:hint="eastAsia"/>
                      <w:color w:val="000000" w:themeColor="text1"/>
                      <w:kern w:val="0"/>
                      <w:szCs w:val="21"/>
                    </w:rPr>
                    <w:t>中建设项目管理要求</w:t>
                  </w:r>
                  <w:r w:rsidR="00E1275F" w:rsidRPr="00CC68A2">
                    <w:rPr>
                      <w:rFonts w:hint="eastAsia"/>
                      <w:color w:val="000000" w:themeColor="text1"/>
                      <w:kern w:val="0"/>
                      <w:szCs w:val="21"/>
                    </w:rPr>
                    <w:t>。</w:t>
                  </w:r>
                </w:p>
                <w:p w14:paraId="67B0C297" w14:textId="5917BA9C" w:rsidR="00E1275F" w:rsidRPr="00CC68A2" w:rsidRDefault="005A324D" w:rsidP="00E1275F">
                  <w:pPr>
                    <w:autoSpaceDE w:val="0"/>
                    <w:autoSpaceDN w:val="0"/>
                    <w:adjustRightInd w:val="0"/>
                    <w:snapToGrid w:val="0"/>
                    <w:jc w:val="left"/>
                    <w:rPr>
                      <w:color w:val="000000" w:themeColor="text1"/>
                      <w:kern w:val="0"/>
                      <w:szCs w:val="21"/>
                    </w:rPr>
                  </w:pPr>
                  <w:r w:rsidRPr="00CC68A2">
                    <w:rPr>
                      <w:color w:val="000000" w:themeColor="text1"/>
                      <w:kern w:val="0"/>
                      <w:szCs w:val="21"/>
                    </w:rPr>
                    <w:t>3</w:t>
                  </w:r>
                  <w:r w:rsidR="00E1275F" w:rsidRPr="00CC68A2">
                    <w:rPr>
                      <w:color w:val="000000" w:themeColor="text1"/>
                      <w:kern w:val="0"/>
                      <w:szCs w:val="21"/>
                    </w:rPr>
                    <w:t>、经查阅《</w:t>
                  </w:r>
                  <w:r w:rsidR="00E1275F" w:rsidRPr="00CC68A2">
                    <w:rPr>
                      <w:rFonts w:hint="eastAsia"/>
                      <w:color w:val="000000" w:themeColor="text1"/>
                      <w:kern w:val="0"/>
                      <w:szCs w:val="21"/>
                    </w:rPr>
                    <w:t>新乡市</w:t>
                  </w:r>
                  <w:r w:rsidR="00E1275F" w:rsidRPr="00CC68A2">
                    <w:rPr>
                      <w:color w:val="000000" w:themeColor="text1"/>
                      <w:kern w:val="0"/>
                      <w:szCs w:val="21"/>
                    </w:rPr>
                    <w:t>“</w:t>
                  </w:r>
                  <w:r w:rsidR="00E1275F" w:rsidRPr="00CC68A2">
                    <w:rPr>
                      <w:rFonts w:hint="eastAsia"/>
                      <w:color w:val="000000" w:themeColor="text1"/>
                      <w:kern w:val="0"/>
                      <w:szCs w:val="21"/>
                    </w:rPr>
                    <w:t>三线一单</w:t>
                  </w:r>
                  <w:r w:rsidR="00E1275F" w:rsidRPr="00CC68A2">
                    <w:rPr>
                      <w:color w:val="000000" w:themeColor="text1"/>
                      <w:kern w:val="0"/>
                      <w:szCs w:val="21"/>
                    </w:rPr>
                    <w:t>”</w:t>
                  </w:r>
                  <w:r w:rsidR="00E1275F" w:rsidRPr="00CC68A2">
                    <w:rPr>
                      <w:rFonts w:hint="eastAsia"/>
                      <w:color w:val="000000" w:themeColor="text1"/>
                      <w:kern w:val="0"/>
                      <w:szCs w:val="21"/>
                    </w:rPr>
                    <w:t>生态环境准入清单》，项目位于</w:t>
                  </w:r>
                  <w:r w:rsidR="004454FF" w:rsidRPr="00CC68A2">
                    <w:rPr>
                      <w:rFonts w:hint="eastAsia"/>
                      <w:color w:val="000000" w:themeColor="text1"/>
                      <w:kern w:val="0"/>
                      <w:szCs w:val="21"/>
                    </w:rPr>
                    <w:t>重点管控区</w:t>
                  </w:r>
                  <w:r w:rsidR="00E1275F" w:rsidRPr="00CC68A2">
                    <w:rPr>
                      <w:rFonts w:hint="eastAsia"/>
                      <w:color w:val="000000" w:themeColor="text1"/>
                      <w:kern w:val="0"/>
                      <w:szCs w:val="21"/>
                    </w:rPr>
                    <w:t>，符合</w:t>
                  </w:r>
                  <w:r w:rsidR="004454FF" w:rsidRPr="00CC68A2">
                    <w:rPr>
                      <w:rFonts w:hint="eastAsia"/>
                      <w:color w:val="000000" w:themeColor="text1"/>
                      <w:kern w:val="0"/>
                      <w:szCs w:val="21"/>
                    </w:rPr>
                    <w:t>重点管控</w:t>
                  </w:r>
                  <w:r w:rsidR="00E1275F" w:rsidRPr="00CC68A2">
                    <w:rPr>
                      <w:rFonts w:hint="eastAsia"/>
                      <w:color w:val="000000" w:themeColor="text1"/>
                      <w:kern w:val="0"/>
                      <w:szCs w:val="21"/>
                    </w:rPr>
                    <w:t>单元相关建设要求。</w:t>
                  </w:r>
                </w:p>
                <w:p w14:paraId="0326075B" w14:textId="3C89A508" w:rsidR="00E1275F" w:rsidRPr="00CC68A2" w:rsidRDefault="005A324D" w:rsidP="00E1275F">
                  <w:pPr>
                    <w:autoSpaceDE w:val="0"/>
                    <w:autoSpaceDN w:val="0"/>
                    <w:adjustRightInd w:val="0"/>
                    <w:snapToGrid w:val="0"/>
                    <w:jc w:val="left"/>
                    <w:rPr>
                      <w:color w:val="000000" w:themeColor="text1"/>
                      <w:kern w:val="0"/>
                      <w:szCs w:val="21"/>
                    </w:rPr>
                  </w:pPr>
                  <w:r w:rsidRPr="00CC68A2">
                    <w:rPr>
                      <w:rFonts w:hint="eastAsia"/>
                      <w:color w:val="000000" w:themeColor="text1"/>
                      <w:kern w:val="0"/>
                      <w:szCs w:val="21"/>
                    </w:rPr>
                    <w:t>4</w:t>
                  </w:r>
                  <w:r w:rsidR="00E1275F" w:rsidRPr="00CC68A2">
                    <w:rPr>
                      <w:rFonts w:hint="eastAsia"/>
                      <w:color w:val="000000" w:themeColor="text1"/>
                      <w:kern w:val="0"/>
                      <w:szCs w:val="21"/>
                    </w:rPr>
                    <w:t>、经查阅</w:t>
                  </w:r>
                  <w:r w:rsidR="00E63E31" w:rsidRPr="00CC68A2">
                    <w:rPr>
                      <w:rFonts w:hint="eastAsia"/>
                      <w:color w:val="000000" w:themeColor="text1"/>
                      <w:kern w:val="0"/>
                      <w:szCs w:val="21"/>
                    </w:rPr>
                    <w:t>《河南省重污染天气通用行业应急减排措施制定技术指南》（</w:t>
                  </w:r>
                  <w:r w:rsidR="00E63E31" w:rsidRPr="00CC68A2">
                    <w:rPr>
                      <w:rFonts w:hint="eastAsia"/>
                      <w:color w:val="000000" w:themeColor="text1"/>
                      <w:kern w:val="0"/>
                      <w:szCs w:val="21"/>
                    </w:rPr>
                    <w:t>2024</w:t>
                  </w:r>
                  <w:r w:rsidR="00E63E31" w:rsidRPr="00CC68A2">
                    <w:rPr>
                      <w:rFonts w:hint="eastAsia"/>
                      <w:color w:val="000000" w:themeColor="text1"/>
                      <w:kern w:val="0"/>
                      <w:szCs w:val="21"/>
                    </w:rPr>
                    <w:t>年修订稿）</w:t>
                  </w:r>
                  <w:r w:rsidR="00E1275F" w:rsidRPr="00CC68A2">
                    <w:rPr>
                      <w:rFonts w:hint="eastAsia"/>
                      <w:color w:val="000000" w:themeColor="text1"/>
                      <w:kern w:val="0"/>
                      <w:szCs w:val="21"/>
                    </w:rPr>
                    <w:t>，项目符合相关建设要求。</w:t>
                  </w:r>
                </w:p>
                <w:p w14:paraId="64F4E222" w14:textId="32F66EA3" w:rsidR="00E1275F" w:rsidRPr="00CC68A2" w:rsidRDefault="005A324D" w:rsidP="00E1275F">
                  <w:pPr>
                    <w:autoSpaceDE w:val="0"/>
                    <w:autoSpaceDN w:val="0"/>
                    <w:adjustRightInd w:val="0"/>
                    <w:snapToGrid w:val="0"/>
                    <w:jc w:val="left"/>
                    <w:rPr>
                      <w:color w:val="000000" w:themeColor="text1"/>
                      <w:kern w:val="0"/>
                      <w:szCs w:val="21"/>
                    </w:rPr>
                  </w:pPr>
                  <w:r w:rsidRPr="00CC68A2">
                    <w:rPr>
                      <w:rFonts w:hint="eastAsia"/>
                      <w:color w:val="000000" w:themeColor="text1"/>
                      <w:kern w:val="0"/>
                      <w:szCs w:val="21"/>
                    </w:rPr>
                    <w:t>5</w:t>
                  </w:r>
                  <w:r w:rsidR="00E1275F" w:rsidRPr="00CC68A2">
                    <w:rPr>
                      <w:rFonts w:hint="eastAsia"/>
                      <w:color w:val="000000" w:themeColor="text1"/>
                      <w:kern w:val="0"/>
                      <w:szCs w:val="21"/>
                    </w:rPr>
                    <w:t>、经查阅《市场准入负面清单》（</w:t>
                  </w:r>
                  <w:r w:rsidR="00E1275F" w:rsidRPr="00CC68A2">
                    <w:rPr>
                      <w:rFonts w:hint="eastAsia"/>
                      <w:color w:val="000000" w:themeColor="text1"/>
                      <w:kern w:val="0"/>
                      <w:szCs w:val="21"/>
                    </w:rPr>
                    <w:t>202</w:t>
                  </w:r>
                  <w:r w:rsidR="00C7618D" w:rsidRPr="00CC68A2">
                    <w:rPr>
                      <w:color w:val="000000" w:themeColor="text1"/>
                      <w:kern w:val="0"/>
                      <w:szCs w:val="21"/>
                    </w:rPr>
                    <w:t>5</w:t>
                  </w:r>
                  <w:r w:rsidR="00E1275F" w:rsidRPr="00CC68A2">
                    <w:rPr>
                      <w:rFonts w:hint="eastAsia"/>
                      <w:color w:val="000000" w:themeColor="text1"/>
                      <w:kern w:val="0"/>
                      <w:szCs w:val="21"/>
                    </w:rPr>
                    <w:t>年版），项目不属于文件中禁止准入类项目。</w:t>
                  </w:r>
                </w:p>
              </w:tc>
              <w:tc>
                <w:tcPr>
                  <w:tcW w:w="367" w:type="pct"/>
                  <w:shd w:val="clear" w:color="auto" w:fill="auto"/>
                  <w:vAlign w:val="center"/>
                </w:tcPr>
                <w:p w14:paraId="21941569" w14:textId="77777777" w:rsidR="00E1275F" w:rsidRPr="00CC68A2" w:rsidRDefault="00E1275F" w:rsidP="00E1275F">
                  <w:pPr>
                    <w:autoSpaceDE w:val="0"/>
                    <w:autoSpaceDN w:val="0"/>
                    <w:adjustRightInd w:val="0"/>
                    <w:snapToGrid w:val="0"/>
                    <w:jc w:val="center"/>
                    <w:rPr>
                      <w:color w:val="000000" w:themeColor="text1"/>
                      <w:kern w:val="0"/>
                      <w:szCs w:val="21"/>
                    </w:rPr>
                  </w:pPr>
                  <w:r w:rsidRPr="00CC68A2">
                    <w:rPr>
                      <w:color w:val="000000" w:themeColor="text1"/>
                      <w:kern w:val="0"/>
                      <w:szCs w:val="21"/>
                    </w:rPr>
                    <w:t>符合</w:t>
                  </w:r>
                </w:p>
              </w:tc>
            </w:tr>
          </w:tbl>
          <w:p w14:paraId="33528AA2" w14:textId="57BC963A" w:rsidR="005744E1" w:rsidRPr="00CC68A2" w:rsidRDefault="005744E1" w:rsidP="005744E1">
            <w:pPr>
              <w:autoSpaceDE w:val="0"/>
              <w:autoSpaceDN w:val="0"/>
              <w:adjustRightInd w:val="0"/>
              <w:snapToGrid w:val="0"/>
              <w:spacing w:line="520" w:lineRule="exact"/>
              <w:jc w:val="left"/>
              <w:rPr>
                <w:color w:val="000000" w:themeColor="text1"/>
                <w:kern w:val="0"/>
                <w:sz w:val="24"/>
              </w:rPr>
            </w:pPr>
          </w:p>
        </w:tc>
      </w:tr>
    </w:tbl>
    <w:p w14:paraId="4FC3543C" w14:textId="77777777" w:rsidR="006334AE" w:rsidRPr="00CC68A2" w:rsidRDefault="006334AE">
      <w:pPr>
        <w:spacing w:line="360" w:lineRule="auto"/>
        <w:outlineLvl w:val="0"/>
        <w:rPr>
          <w:rFonts w:eastAsia="黑体"/>
          <w:color w:val="000000" w:themeColor="text1"/>
          <w:sz w:val="24"/>
        </w:rPr>
        <w:sectPr w:rsidR="006334AE" w:rsidRPr="00CC68A2">
          <w:footerReference w:type="default" r:id="rId15"/>
          <w:pgSz w:w="11906" w:h="16838"/>
          <w:pgMar w:top="1701" w:right="1531" w:bottom="1701" w:left="1531" w:header="851" w:footer="1077" w:gutter="0"/>
          <w:cols w:space="720"/>
          <w:docGrid w:linePitch="312"/>
        </w:sectPr>
      </w:pPr>
    </w:p>
    <w:p w14:paraId="13836D66" w14:textId="77777777" w:rsidR="006334AE" w:rsidRPr="00CC68A2" w:rsidRDefault="005D6132">
      <w:pPr>
        <w:pStyle w:val="af6"/>
        <w:jc w:val="center"/>
        <w:outlineLvl w:val="0"/>
        <w:rPr>
          <w:rFonts w:ascii="Times New Roman" w:eastAsia="黑体" w:hAnsi="Times New Roman"/>
          <w:snapToGrid w:val="0"/>
          <w:color w:val="000000" w:themeColor="text1"/>
          <w:sz w:val="28"/>
          <w:szCs w:val="28"/>
        </w:rPr>
      </w:pPr>
      <w:r w:rsidRPr="00CC68A2">
        <w:rPr>
          <w:rFonts w:ascii="Times New Roman" w:eastAsia="黑体" w:hAnsi="Times New Roman"/>
          <w:snapToGrid w:val="0"/>
          <w:color w:val="000000" w:themeColor="text1"/>
          <w:sz w:val="28"/>
          <w:szCs w:val="28"/>
        </w:rPr>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368"/>
      </w:tblGrid>
      <w:tr w:rsidR="00D57D96" w:rsidRPr="00CC68A2" w14:paraId="0E643E56" w14:textId="77777777" w:rsidTr="00A23514">
        <w:trPr>
          <w:trHeight w:val="406"/>
          <w:jc w:val="center"/>
        </w:trPr>
        <w:tc>
          <w:tcPr>
            <w:tcW w:w="457" w:type="dxa"/>
            <w:vAlign w:val="center"/>
          </w:tcPr>
          <w:p w14:paraId="34088F3D" w14:textId="77777777" w:rsidR="006334AE" w:rsidRPr="00CC68A2" w:rsidRDefault="005D6132">
            <w:pPr>
              <w:pStyle w:val="af6"/>
              <w:adjustRightInd w:val="0"/>
              <w:snapToGrid w:val="0"/>
              <w:spacing w:before="0" w:beforeAutospacing="0" w:after="0" w:afterAutospacing="0"/>
              <w:jc w:val="center"/>
              <w:rPr>
                <w:rFonts w:ascii="Times New Roman" w:hAnsi="Times New Roman"/>
                <w:color w:val="000000" w:themeColor="text1"/>
                <w:szCs w:val="24"/>
              </w:rPr>
            </w:pPr>
            <w:r w:rsidRPr="00CC68A2">
              <w:rPr>
                <w:rFonts w:ascii="Times New Roman" w:hAnsi="Times New Roman"/>
                <w:color w:val="000000" w:themeColor="text1"/>
                <w:szCs w:val="24"/>
              </w:rPr>
              <w:t>建设内容</w:t>
            </w:r>
          </w:p>
        </w:tc>
        <w:tc>
          <w:tcPr>
            <w:tcW w:w="8603" w:type="dxa"/>
          </w:tcPr>
          <w:p w14:paraId="476BDEF1" w14:textId="77777777" w:rsidR="006334AE" w:rsidRPr="00CC68A2" w:rsidRDefault="005D6132" w:rsidP="005D6132">
            <w:pPr>
              <w:adjustRightInd w:val="0"/>
              <w:snapToGrid w:val="0"/>
              <w:spacing w:line="520" w:lineRule="exact"/>
              <w:jc w:val="left"/>
              <w:rPr>
                <w:b/>
                <w:bCs/>
                <w:color w:val="000000" w:themeColor="text1"/>
                <w:sz w:val="24"/>
              </w:rPr>
            </w:pPr>
            <w:r w:rsidRPr="00CC68A2">
              <w:rPr>
                <w:b/>
                <w:bCs/>
                <w:color w:val="000000" w:themeColor="text1"/>
                <w:sz w:val="24"/>
              </w:rPr>
              <w:t>工程概况</w:t>
            </w:r>
          </w:p>
          <w:p w14:paraId="2C78D634" w14:textId="7B32FF88" w:rsidR="00C7618D" w:rsidRPr="00CC68A2" w:rsidRDefault="00C7618D" w:rsidP="00EF5528">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20</w:t>
            </w:r>
            <w:r w:rsidR="00EF5528" w:rsidRPr="00CC68A2">
              <w:rPr>
                <w:bCs/>
                <w:color w:val="000000" w:themeColor="text1"/>
                <w:sz w:val="24"/>
              </w:rPr>
              <w:t>21</w:t>
            </w:r>
            <w:r w:rsidRPr="00CC68A2">
              <w:rPr>
                <w:rFonts w:hint="eastAsia"/>
                <w:bCs/>
                <w:color w:val="000000" w:themeColor="text1"/>
                <w:sz w:val="24"/>
              </w:rPr>
              <w:t>年</w:t>
            </w:r>
            <w:r w:rsidR="00E671E2" w:rsidRPr="00CC68A2">
              <w:rPr>
                <w:rFonts w:hint="eastAsia"/>
                <w:bCs/>
                <w:color w:val="000000" w:themeColor="text1"/>
                <w:sz w:val="24"/>
              </w:rPr>
              <w:t>，</w:t>
            </w:r>
            <w:r w:rsidR="00EF5528" w:rsidRPr="00CC68A2">
              <w:rPr>
                <w:rFonts w:hint="eastAsia"/>
                <w:bCs/>
                <w:color w:val="000000" w:themeColor="text1"/>
                <w:sz w:val="24"/>
              </w:rPr>
              <w:t>新乡市</w:t>
            </w:r>
            <w:proofErr w:type="gramStart"/>
            <w:r w:rsidR="00EF5528" w:rsidRPr="00CC68A2">
              <w:rPr>
                <w:rFonts w:hint="eastAsia"/>
                <w:bCs/>
                <w:color w:val="000000" w:themeColor="text1"/>
                <w:sz w:val="24"/>
              </w:rPr>
              <w:t>鑫</w:t>
            </w:r>
            <w:proofErr w:type="gramEnd"/>
            <w:r w:rsidR="00EF5528" w:rsidRPr="00CC68A2">
              <w:rPr>
                <w:rFonts w:hint="eastAsia"/>
                <w:bCs/>
                <w:color w:val="000000" w:themeColor="text1"/>
                <w:sz w:val="24"/>
              </w:rPr>
              <w:t>盛新材料有限公司</w:t>
            </w:r>
            <w:r w:rsidRPr="00CC68A2">
              <w:rPr>
                <w:rFonts w:hint="eastAsia"/>
                <w:bCs/>
                <w:color w:val="000000" w:themeColor="text1"/>
                <w:sz w:val="24"/>
              </w:rPr>
              <w:t>在</w:t>
            </w:r>
            <w:r w:rsidR="00EF5528" w:rsidRPr="00CC68A2">
              <w:rPr>
                <w:rFonts w:hint="eastAsia"/>
                <w:bCs/>
                <w:color w:val="000000" w:themeColor="text1"/>
                <w:sz w:val="24"/>
              </w:rPr>
              <w:t>新乡市封丘县</w:t>
            </w:r>
            <w:proofErr w:type="gramStart"/>
            <w:r w:rsidR="00EF5528" w:rsidRPr="00CC68A2">
              <w:rPr>
                <w:rFonts w:hint="eastAsia"/>
                <w:bCs/>
                <w:color w:val="000000" w:themeColor="text1"/>
                <w:sz w:val="24"/>
              </w:rPr>
              <w:t>居厢镇</w:t>
            </w:r>
            <w:proofErr w:type="gramEnd"/>
            <w:r w:rsidR="00EF5528" w:rsidRPr="00CC68A2">
              <w:rPr>
                <w:rFonts w:hint="eastAsia"/>
                <w:bCs/>
                <w:color w:val="000000" w:themeColor="text1"/>
                <w:sz w:val="24"/>
              </w:rPr>
              <w:t>农民创业园内</w:t>
            </w:r>
            <w:r w:rsidRPr="00CC68A2">
              <w:rPr>
                <w:rFonts w:hint="eastAsia"/>
                <w:bCs/>
                <w:color w:val="000000" w:themeColor="text1"/>
                <w:sz w:val="24"/>
              </w:rPr>
              <w:t>投资建设了</w:t>
            </w:r>
            <w:r w:rsidR="00EF5528" w:rsidRPr="00CC68A2">
              <w:rPr>
                <w:rFonts w:hint="eastAsia"/>
                <w:bCs/>
                <w:color w:val="000000" w:themeColor="text1"/>
                <w:sz w:val="24"/>
              </w:rPr>
              <w:t>年周转废导热油、废乳化液、废矿物油等废油</w:t>
            </w:r>
            <w:r w:rsidR="00EF5528" w:rsidRPr="00CC68A2">
              <w:rPr>
                <w:rFonts w:hint="eastAsia"/>
                <w:bCs/>
                <w:color w:val="000000" w:themeColor="text1"/>
                <w:sz w:val="24"/>
              </w:rPr>
              <w:t>3000t</w:t>
            </w:r>
            <w:r w:rsidR="00EF5528" w:rsidRPr="00CC68A2">
              <w:rPr>
                <w:rFonts w:hint="eastAsia"/>
                <w:bCs/>
                <w:color w:val="000000" w:themeColor="text1"/>
                <w:sz w:val="24"/>
              </w:rPr>
              <w:t>项目</w:t>
            </w:r>
            <w:r w:rsidR="00797C90" w:rsidRPr="00CC68A2">
              <w:rPr>
                <w:rFonts w:hint="eastAsia"/>
                <w:bCs/>
                <w:color w:val="000000" w:themeColor="text1"/>
                <w:sz w:val="24"/>
              </w:rPr>
              <w:t>，该项目现已建成并完成排污许可申报，但由于未投产，暂未进行环保竣工验收。</w:t>
            </w:r>
          </w:p>
          <w:p w14:paraId="05797274" w14:textId="74D1A70F" w:rsidR="00941039" w:rsidRPr="00CC68A2" w:rsidRDefault="00E671E2" w:rsidP="00E61A2C">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现</w:t>
            </w:r>
            <w:r w:rsidR="00E61A2C" w:rsidRPr="00CC68A2">
              <w:rPr>
                <w:rFonts w:hint="eastAsia"/>
                <w:bCs/>
                <w:color w:val="000000" w:themeColor="text1"/>
                <w:sz w:val="24"/>
              </w:rPr>
              <w:t>新乡市</w:t>
            </w:r>
            <w:proofErr w:type="gramStart"/>
            <w:r w:rsidR="00E61A2C" w:rsidRPr="00CC68A2">
              <w:rPr>
                <w:rFonts w:hint="eastAsia"/>
                <w:bCs/>
                <w:color w:val="000000" w:themeColor="text1"/>
                <w:sz w:val="24"/>
              </w:rPr>
              <w:t>鑫</w:t>
            </w:r>
            <w:proofErr w:type="gramEnd"/>
            <w:r w:rsidR="00E61A2C" w:rsidRPr="00CC68A2">
              <w:rPr>
                <w:rFonts w:hint="eastAsia"/>
                <w:bCs/>
                <w:color w:val="000000" w:themeColor="text1"/>
                <w:sz w:val="24"/>
              </w:rPr>
              <w:t>盛新材料有限公司</w:t>
            </w:r>
            <w:r w:rsidR="00C7618D" w:rsidRPr="00CC68A2">
              <w:rPr>
                <w:rFonts w:hint="eastAsia"/>
                <w:bCs/>
                <w:color w:val="000000" w:themeColor="text1"/>
                <w:sz w:val="24"/>
              </w:rPr>
              <w:t>决定投资</w:t>
            </w:r>
            <w:r w:rsidR="00C7618D" w:rsidRPr="00CC68A2">
              <w:rPr>
                <w:rFonts w:hint="eastAsia"/>
                <w:bCs/>
                <w:color w:val="000000" w:themeColor="text1"/>
                <w:sz w:val="24"/>
              </w:rPr>
              <w:t>300</w:t>
            </w:r>
            <w:r w:rsidR="00C7618D" w:rsidRPr="00CC68A2">
              <w:rPr>
                <w:rFonts w:hint="eastAsia"/>
                <w:bCs/>
                <w:color w:val="000000" w:themeColor="text1"/>
                <w:sz w:val="24"/>
              </w:rPr>
              <w:t>万元，</w:t>
            </w:r>
            <w:bookmarkStart w:id="3" w:name="_Hlk199841059"/>
            <w:r w:rsidR="00797C90" w:rsidRPr="00CC68A2">
              <w:rPr>
                <w:rFonts w:hint="eastAsia"/>
                <w:bCs/>
                <w:color w:val="000000" w:themeColor="text1"/>
                <w:sz w:val="24"/>
              </w:rPr>
              <w:t>利用现有厂房</w:t>
            </w:r>
            <w:bookmarkStart w:id="4" w:name="_Hlk208582702"/>
            <w:r w:rsidR="00E61A2C" w:rsidRPr="00CC68A2">
              <w:rPr>
                <w:rFonts w:hint="eastAsia"/>
                <w:bCs/>
                <w:color w:val="000000" w:themeColor="text1"/>
                <w:sz w:val="24"/>
              </w:rPr>
              <w:t>建设建筑路面路用材料</w:t>
            </w:r>
            <w:r w:rsidR="00E61A2C" w:rsidRPr="00CC68A2">
              <w:rPr>
                <w:rFonts w:hint="eastAsia"/>
                <w:bCs/>
                <w:color w:val="000000" w:themeColor="text1"/>
                <w:sz w:val="24"/>
              </w:rPr>
              <w:t>1000t</w:t>
            </w:r>
            <w:r w:rsidR="00E61A2C" w:rsidRPr="00CC68A2">
              <w:rPr>
                <w:rFonts w:hint="eastAsia"/>
                <w:bCs/>
                <w:color w:val="000000" w:themeColor="text1"/>
                <w:sz w:val="24"/>
              </w:rPr>
              <w:t>生产项目，</w:t>
            </w:r>
            <w:bookmarkStart w:id="5" w:name="_Hlk208582836"/>
            <w:bookmarkEnd w:id="4"/>
            <w:r w:rsidR="00E61A2C" w:rsidRPr="00CC68A2">
              <w:rPr>
                <w:rFonts w:hint="eastAsia"/>
                <w:bCs/>
                <w:color w:val="000000" w:themeColor="text1"/>
                <w:sz w:val="24"/>
              </w:rPr>
              <w:t>主要生产工艺为原料投料、加温搅拌、成品</w:t>
            </w:r>
            <w:bookmarkEnd w:id="3"/>
            <w:r w:rsidR="00941039" w:rsidRPr="00CC68A2">
              <w:rPr>
                <w:rFonts w:hint="eastAsia"/>
                <w:bCs/>
                <w:color w:val="000000" w:themeColor="text1"/>
                <w:sz w:val="24"/>
              </w:rPr>
              <w:t>。</w:t>
            </w:r>
            <w:r w:rsidR="005337E9" w:rsidRPr="00CC68A2">
              <w:rPr>
                <w:rFonts w:hint="eastAsia"/>
                <w:bCs/>
                <w:color w:val="000000" w:themeColor="text1"/>
                <w:sz w:val="24"/>
              </w:rPr>
              <w:t>本项目与现有工程依托关系情况详见下表。</w:t>
            </w:r>
          </w:p>
          <w:bookmarkEnd w:id="5"/>
          <w:p w14:paraId="40004FC5" w14:textId="68066B4D" w:rsidR="006334AE" w:rsidRPr="00CC68A2" w:rsidRDefault="005D6132" w:rsidP="00C7618D">
            <w:pPr>
              <w:adjustRightInd w:val="0"/>
              <w:snapToGrid w:val="0"/>
              <w:spacing w:line="520" w:lineRule="exact"/>
              <w:ind w:firstLineChars="200" w:firstLine="482"/>
              <w:rPr>
                <w:b/>
                <w:color w:val="000000" w:themeColor="text1"/>
                <w:sz w:val="24"/>
              </w:rPr>
            </w:pPr>
            <w:r w:rsidRPr="00CC68A2">
              <w:rPr>
                <w:b/>
                <w:color w:val="000000" w:themeColor="text1"/>
                <w:sz w:val="24"/>
              </w:rPr>
              <w:t>1</w:t>
            </w:r>
            <w:r w:rsidRPr="00CC68A2">
              <w:rPr>
                <w:b/>
                <w:color w:val="000000" w:themeColor="text1"/>
                <w:sz w:val="24"/>
              </w:rPr>
              <w:t>、项目组成及建设内容</w:t>
            </w:r>
          </w:p>
          <w:p w14:paraId="4803ABF9" w14:textId="51B4AB68" w:rsidR="006E4837" w:rsidRPr="00CC68A2" w:rsidRDefault="005D6132">
            <w:pPr>
              <w:adjustRightInd w:val="0"/>
              <w:snapToGrid w:val="0"/>
              <w:ind w:left="420"/>
              <w:jc w:val="center"/>
              <w:rPr>
                <w:b/>
                <w:color w:val="000000" w:themeColor="text1"/>
                <w:szCs w:val="21"/>
              </w:rPr>
            </w:pPr>
            <w:r w:rsidRPr="00CC68A2">
              <w:rPr>
                <w:b/>
                <w:bCs/>
                <w:color w:val="000000" w:themeColor="text1"/>
                <w:kern w:val="0"/>
                <w:szCs w:val="21"/>
              </w:rPr>
              <w:t>表</w:t>
            </w:r>
            <w:r w:rsidR="007145F8" w:rsidRPr="00CC68A2">
              <w:rPr>
                <w:b/>
                <w:bCs/>
                <w:color w:val="000000" w:themeColor="text1"/>
                <w:kern w:val="0"/>
                <w:szCs w:val="21"/>
              </w:rPr>
              <w:t>6</w:t>
            </w:r>
            <w:r w:rsidRPr="00CC68A2">
              <w:rPr>
                <w:b/>
                <w:color w:val="000000" w:themeColor="text1"/>
                <w:szCs w:val="21"/>
              </w:rPr>
              <w:t xml:space="preserve">   </w:t>
            </w:r>
            <w:r w:rsidR="00DD6C73" w:rsidRPr="00CC68A2">
              <w:rPr>
                <w:rFonts w:hint="eastAsia"/>
                <w:b/>
                <w:color w:val="000000" w:themeColor="text1"/>
                <w:szCs w:val="21"/>
              </w:rPr>
              <w:t>本次</w:t>
            </w:r>
            <w:r w:rsidR="00FF1038" w:rsidRPr="00CC68A2">
              <w:rPr>
                <w:rFonts w:hint="eastAsia"/>
                <w:b/>
                <w:color w:val="000000" w:themeColor="text1"/>
                <w:szCs w:val="21"/>
              </w:rPr>
              <w:t>扩建</w:t>
            </w:r>
            <w:r w:rsidRPr="00CC68A2">
              <w:rPr>
                <w:b/>
                <w:color w:val="000000" w:themeColor="text1"/>
                <w:szCs w:val="21"/>
              </w:rPr>
              <w:t>项目组成及建设内容一览表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695"/>
              <w:gridCol w:w="1418"/>
              <w:gridCol w:w="4250"/>
              <w:gridCol w:w="1067"/>
            </w:tblGrid>
            <w:tr w:rsidR="00D57D96" w:rsidRPr="00CC68A2" w14:paraId="22444B93" w14:textId="77777777" w:rsidTr="00893099">
              <w:trPr>
                <w:trHeight w:val="454"/>
                <w:jc w:val="center"/>
              </w:trPr>
              <w:tc>
                <w:tcPr>
                  <w:tcW w:w="437" w:type="pct"/>
                  <w:shd w:val="clear" w:color="auto" w:fill="auto"/>
                  <w:vAlign w:val="center"/>
                </w:tcPr>
                <w:p w14:paraId="4FE94087" w14:textId="77777777" w:rsidR="006E4837" w:rsidRPr="00CC68A2" w:rsidRDefault="006E4837" w:rsidP="006E4837">
                  <w:pPr>
                    <w:adjustRightInd w:val="0"/>
                    <w:snapToGrid w:val="0"/>
                    <w:jc w:val="center"/>
                    <w:rPr>
                      <w:bCs/>
                      <w:color w:val="000000" w:themeColor="text1"/>
                      <w:szCs w:val="21"/>
                    </w:rPr>
                  </w:pPr>
                  <w:r w:rsidRPr="00CC68A2">
                    <w:rPr>
                      <w:bCs/>
                      <w:color w:val="000000" w:themeColor="text1"/>
                      <w:szCs w:val="21"/>
                    </w:rPr>
                    <w:t>工程类别</w:t>
                  </w:r>
                </w:p>
              </w:tc>
              <w:tc>
                <w:tcPr>
                  <w:tcW w:w="427" w:type="pct"/>
                  <w:shd w:val="clear" w:color="auto" w:fill="auto"/>
                  <w:vAlign w:val="center"/>
                </w:tcPr>
                <w:p w14:paraId="425D696A" w14:textId="77777777" w:rsidR="006E4837" w:rsidRPr="00CC68A2" w:rsidRDefault="006E4837" w:rsidP="006E4837">
                  <w:pPr>
                    <w:adjustRightInd w:val="0"/>
                    <w:snapToGrid w:val="0"/>
                    <w:jc w:val="center"/>
                    <w:rPr>
                      <w:bCs/>
                      <w:color w:val="000000" w:themeColor="text1"/>
                      <w:szCs w:val="21"/>
                    </w:rPr>
                  </w:pPr>
                  <w:r w:rsidRPr="00CC68A2">
                    <w:rPr>
                      <w:bCs/>
                      <w:color w:val="000000" w:themeColor="text1"/>
                      <w:szCs w:val="21"/>
                    </w:rPr>
                    <w:t>项目组成</w:t>
                  </w:r>
                </w:p>
              </w:tc>
              <w:tc>
                <w:tcPr>
                  <w:tcW w:w="3481" w:type="pct"/>
                  <w:gridSpan w:val="2"/>
                  <w:shd w:val="clear" w:color="auto" w:fill="auto"/>
                  <w:vAlign w:val="center"/>
                </w:tcPr>
                <w:p w14:paraId="14A1D057" w14:textId="77777777" w:rsidR="006E4837" w:rsidRPr="00CC68A2" w:rsidRDefault="006E4837" w:rsidP="006E4837">
                  <w:pPr>
                    <w:adjustRightInd w:val="0"/>
                    <w:snapToGrid w:val="0"/>
                    <w:jc w:val="center"/>
                    <w:rPr>
                      <w:bCs/>
                      <w:color w:val="000000" w:themeColor="text1"/>
                      <w:szCs w:val="21"/>
                    </w:rPr>
                  </w:pPr>
                  <w:r w:rsidRPr="00CC68A2">
                    <w:rPr>
                      <w:bCs/>
                      <w:color w:val="000000" w:themeColor="text1"/>
                      <w:szCs w:val="21"/>
                    </w:rPr>
                    <w:t>具体建设内容</w:t>
                  </w:r>
                </w:p>
              </w:tc>
              <w:tc>
                <w:tcPr>
                  <w:tcW w:w="655" w:type="pct"/>
                  <w:shd w:val="clear" w:color="auto" w:fill="auto"/>
                  <w:vAlign w:val="center"/>
                </w:tcPr>
                <w:p w14:paraId="1EC2625D" w14:textId="77777777" w:rsidR="006E4837" w:rsidRPr="00CC68A2" w:rsidRDefault="006E4837" w:rsidP="006E4837">
                  <w:pPr>
                    <w:adjustRightInd w:val="0"/>
                    <w:snapToGrid w:val="0"/>
                    <w:jc w:val="center"/>
                    <w:rPr>
                      <w:bCs/>
                      <w:color w:val="000000" w:themeColor="text1"/>
                      <w:szCs w:val="21"/>
                    </w:rPr>
                  </w:pPr>
                  <w:r w:rsidRPr="00CC68A2">
                    <w:rPr>
                      <w:bCs/>
                      <w:color w:val="000000" w:themeColor="text1"/>
                      <w:szCs w:val="21"/>
                    </w:rPr>
                    <w:t>备注</w:t>
                  </w:r>
                </w:p>
              </w:tc>
            </w:tr>
            <w:tr w:rsidR="00D57D96" w:rsidRPr="00CC68A2" w14:paraId="3A2C052B" w14:textId="77777777" w:rsidTr="00893099">
              <w:trPr>
                <w:trHeight w:val="454"/>
                <w:jc w:val="center"/>
              </w:trPr>
              <w:tc>
                <w:tcPr>
                  <w:tcW w:w="437" w:type="pct"/>
                  <w:shd w:val="clear" w:color="auto" w:fill="auto"/>
                  <w:vAlign w:val="center"/>
                </w:tcPr>
                <w:p w14:paraId="7BE46912" w14:textId="24737757" w:rsidR="008936B3" w:rsidRPr="00CC68A2" w:rsidRDefault="008936B3" w:rsidP="00010C01">
                  <w:pPr>
                    <w:adjustRightInd w:val="0"/>
                    <w:snapToGrid w:val="0"/>
                    <w:jc w:val="center"/>
                    <w:rPr>
                      <w:bCs/>
                      <w:color w:val="000000" w:themeColor="text1"/>
                      <w:szCs w:val="21"/>
                    </w:rPr>
                  </w:pPr>
                  <w:r w:rsidRPr="00CC68A2">
                    <w:rPr>
                      <w:bCs/>
                      <w:color w:val="000000" w:themeColor="text1"/>
                      <w:szCs w:val="21"/>
                    </w:rPr>
                    <w:t>主体工程</w:t>
                  </w:r>
                </w:p>
              </w:tc>
              <w:tc>
                <w:tcPr>
                  <w:tcW w:w="427" w:type="pct"/>
                  <w:shd w:val="clear" w:color="auto" w:fill="auto"/>
                  <w:vAlign w:val="center"/>
                </w:tcPr>
                <w:p w14:paraId="049FDEB7" w14:textId="6256CC49" w:rsidR="008936B3" w:rsidRPr="00CC68A2" w:rsidRDefault="00F20401" w:rsidP="00010C01">
                  <w:pPr>
                    <w:adjustRightInd w:val="0"/>
                    <w:snapToGrid w:val="0"/>
                    <w:jc w:val="center"/>
                    <w:rPr>
                      <w:bCs/>
                      <w:color w:val="000000" w:themeColor="text1"/>
                      <w:szCs w:val="21"/>
                    </w:rPr>
                  </w:pPr>
                  <w:r w:rsidRPr="00CC68A2">
                    <w:rPr>
                      <w:rFonts w:hint="eastAsia"/>
                      <w:bCs/>
                      <w:color w:val="000000" w:themeColor="text1"/>
                      <w:szCs w:val="21"/>
                    </w:rPr>
                    <w:t>2</w:t>
                  </w:r>
                  <w:r w:rsidRPr="00CC68A2">
                    <w:rPr>
                      <w:bCs/>
                      <w:color w:val="000000" w:themeColor="text1"/>
                      <w:szCs w:val="21"/>
                    </w:rPr>
                    <w:t>#</w:t>
                  </w:r>
                  <w:r w:rsidR="008936B3" w:rsidRPr="00CC68A2">
                    <w:rPr>
                      <w:rFonts w:hint="eastAsia"/>
                      <w:bCs/>
                      <w:color w:val="000000" w:themeColor="text1"/>
                      <w:szCs w:val="21"/>
                    </w:rPr>
                    <w:t>生产车间</w:t>
                  </w:r>
                </w:p>
              </w:tc>
              <w:tc>
                <w:tcPr>
                  <w:tcW w:w="3481" w:type="pct"/>
                  <w:gridSpan w:val="2"/>
                  <w:shd w:val="clear" w:color="auto" w:fill="auto"/>
                  <w:vAlign w:val="center"/>
                </w:tcPr>
                <w:p w14:paraId="042FB9AC" w14:textId="143DD814" w:rsidR="008936B3" w:rsidRPr="00CC68A2" w:rsidRDefault="008936B3" w:rsidP="00A52ED2">
                  <w:pPr>
                    <w:adjustRightInd w:val="0"/>
                    <w:snapToGrid w:val="0"/>
                    <w:rPr>
                      <w:bCs/>
                      <w:color w:val="000000" w:themeColor="text1"/>
                      <w:szCs w:val="21"/>
                    </w:rPr>
                  </w:pPr>
                  <w:r w:rsidRPr="00CC68A2">
                    <w:rPr>
                      <w:bCs/>
                      <w:color w:val="000000" w:themeColor="text1"/>
                      <w:szCs w:val="21"/>
                    </w:rPr>
                    <w:t>钢结构车间，建筑面积</w:t>
                  </w:r>
                  <w:r w:rsidRPr="00CC68A2">
                    <w:rPr>
                      <w:bCs/>
                      <w:color w:val="000000" w:themeColor="text1"/>
                      <w:szCs w:val="21"/>
                    </w:rPr>
                    <w:t>1</w:t>
                  </w:r>
                  <w:r w:rsidR="00E61A2C" w:rsidRPr="00CC68A2">
                    <w:rPr>
                      <w:bCs/>
                      <w:color w:val="000000" w:themeColor="text1"/>
                      <w:szCs w:val="21"/>
                    </w:rPr>
                    <w:t>0</w:t>
                  </w:r>
                  <w:r w:rsidRPr="00CC68A2">
                    <w:rPr>
                      <w:bCs/>
                      <w:color w:val="000000" w:themeColor="text1"/>
                      <w:szCs w:val="21"/>
                    </w:rPr>
                    <w:t>00m</w:t>
                  </w:r>
                  <w:r w:rsidRPr="00CC68A2">
                    <w:rPr>
                      <w:bCs/>
                      <w:color w:val="000000" w:themeColor="text1"/>
                      <w:szCs w:val="21"/>
                      <w:vertAlign w:val="superscript"/>
                    </w:rPr>
                    <w:t>2</w:t>
                  </w:r>
                  <w:r w:rsidRPr="00CC68A2">
                    <w:rPr>
                      <w:rFonts w:hint="eastAsia"/>
                      <w:bCs/>
                      <w:color w:val="000000" w:themeColor="text1"/>
                      <w:szCs w:val="21"/>
                    </w:rPr>
                    <w:t>，位于现有厂区</w:t>
                  </w:r>
                  <w:r w:rsidR="00E61A2C" w:rsidRPr="00CC68A2">
                    <w:rPr>
                      <w:rFonts w:hint="eastAsia"/>
                      <w:bCs/>
                      <w:color w:val="000000" w:themeColor="text1"/>
                      <w:szCs w:val="21"/>
                    </w:rPr>
                    <w:t>北</w:t>
                  </w:r>
                  <w:r w:rsidRPr="00CC68A2">
                    <w:rPr>
                      <w:rFonts w:hint="eastAsia"/>
                      <w:bCs/>
                      <w:color w:val="000000" w:themeColor="text1"/>
                      <w:szCs w:val="21"/>
                    </w:rPr>
                    <w:t>侧，内设</w:t>
                  </w:r>
                  <w:r w:rsidR="00893099" w:rsidRPr="00CC68A2">
                    <w:rPr>
                      <w:rFonts w:hint="eastAsia"/>
                      <w:bCs/>
                      <w:color w:val="000000" w:themeColor="text1"/>
                      <w:szCs w:val="21"/>
                    </w:rPr>
                    <w:t>原料储存</w:t>
                  </w:r>
                  <w:r w:rsidRPr="00CC68A2">
                    <w:rPr>
                      <w:rFonts w:hint="eastAsia"/>
                      <w:bCs/>
                      <w:color w:val="000000" w:themeColor="text1"/>
                      <w:szCs w:val="21"/>
                    </w:rPr>
                    <w:t>区</w:t>
                  </w:r>
                  <w:r w:rsidR="00893099" w:rsidRPr="00CC68A2">
                    <w:rPr>
                      <w:rFonts w:hint="eastAsia"/>
                      <w:bCs/>
                      <w:color w:val="000000" w:themeColor="text1"/>
                      <w:szCs w:val="21"/>
                    </w:rPr>
                    <w:t>、生产区、成品区</w:t>
                  </w:r>
                  <w:r w:rsidRPr="00CC68A2">
                    <w:rPr>
                      <w:rFonts w:hint="eastAsia"/>
                      <w:bCs/>
                      <w:color w:val="000000" w:themeColor="text1"/>
                      <w:szCs w:val="21"/>
                    </w:rPr>
                    <w:t>。</w:t>
                  </w:r>
                </w:p>
              </w:tc>
              <w:tc>
                <w:tcPr>
                  <w:tcW w:w="655" w:type="pct"/>
                  <w:shd w:val="clear" w:color="auto" w:fill="auto"/>
                  <w:vAlign w:val="center"/>
                </w:tcPr>
                <w:p w14:paraId="35F2AEE3" w14:textId="158A62C4" w:rsidR="008936B3" w:rsidRPr="00CC68A2" w:rsidRDefault="00797C90" w:rsidP="00010C01">
                  <w:pPr>
                    <w:adjustRightInd w:val="0"/>
                    <w:snapToGrid w:val="0"/>
                    <w:jc w:val="center"/>
                    <w:rPr>
                      <w:bCs/>
                      <w:color w:val="000000" w:themeColor="text1"/>
                      <w:szCs w:val="21"/>
                    </w:rPr>
                  </w:pPr>
                  <w:r w:rsidRPr="00CC68A2">
                    <w:rPr>
                      <w:rFonts w:hint="eastAsia"/>
                      <w:color w:val="000000" w:themeColor="text1"/>
                    </w:rPr>
                    <w:t>利用</w:t>
                  </w:r>
                  <w:r w:rsidR="008936B3" w:rsidRPr="00CC68A2">
                    <w:rPr>
                      <w:rFonts w:hint="eastAsia"/>
                      <w:color w:val="000000" w:themeColor="text1"/>
                    </w:rPr>
                    <w:t>现有</w:t>
                  </w:r>
                  <w:r w:rsidR="00893099" w:rsidRPr="00CC68A2">
                    <w:rPr>
                      <w:rFonts w:hint="eastAsia"/>
                      <w:color w:val="000000" w:themeColor="text1"/>
                    </w:rPr>
                    <w:t>厂房</w:t>
                  </w:r>
                </w:p>
              </w:tc>
            </w:tr>
            <w:tr w:rsidR="00D57D96" w:rsidRPr="00CC68A2" w14:paraId="3850E4CA" w14:textId="77777777" w:rsidTr="00893099">
              <w:trPr>
                <w:trHeight w:val="454"/>
                <w:jc w:val="center"/>
              </w:trPr>
              <w:tc>
                <w:tcPr>
                  <w:tcW w:w="437" w:type="pct"/>
                  <w:shd w:val="clear" w:color="auto" w:fill="auto"/>
                  <w:vAlign w:val="center"/>
                </w:tcPr>
                <w:p w14:paraId="028DD14B" w14:textId="77777777" w:rsidR="008936B3" w:rsidRPr="00CC68A2" w:rsidRDefault="008936B3" w:rsidP="00010C01">
                  <w:pPr>
                    <w:adjustRightInd w:val="0"/>
                    <w:snapToGrid w:val="0"/>
                    <w:jc w:val="center"/>
                    <w:rPr>
                      <w:bCs/>
                      <w:color w:val="000000" w:themeColor="text1"/>
                      <w:szCs w:val="21"/>
                    </w:rPr>
                  </w:pPr>
                  <w:r w:rsidRPr="00CC68A2">
                    <w:rPr>
                      <w:bCs/>
                      <w:color w:val="000000" w:themeColor="text1"/>
                      <w:szCs w:val="21"/>
                    </w:rPr>
                    <w:t>辅助工程</w:t>
                  </w:r>
                </w:p>
              </w:tc>
              <w:tc>
                <w:tcPr>
                  <w:tcW w:w="427" w:type="pct"/>
                  <w:shd w:val="clear" w:color="auto" w:fill="auto"/>
                  <w:vAlign w:val="center"/>
                </w:tcPr>
                <w:p w14:paraId="15A2E538" w14:textId="77777777" w:rsidR="008936B3" w:rsidRPr="00CC68A2" w:rsidRDefault="008936B3" w:rsidP="00010C01">
                  <w:pPr>
                    <w:adjustRightInd w:val="0"/>
                    <w:snapToGrid w:val="0"/>
                    <w:jc w:val="center"/>
                    <w:rPr>
                      <w:bCs/>
                      <w:color w:val="000000" w:themeColor="text1"/>
                      <w:szCs w:val="21"/>
                    </w:rPr>
                  </w:pPr>
                  <w:r w:rsidRPr="00CC68A2">
                    <w:rPr>
                      <w:bCs/>
                      <w:color w:val="000000" w:themeColor="text1"/>
                      <w:szCs w:val="21"/>
                    </w:rPr>
                    <w:t>办公楼</w:t>
                  </w:r>
                </w:p>
              </w:tc>
              <w:tc>
                <w:tcPr>
                  <w:tcW w:w="3481" w:type="pct"/>
                  <w:gridSpan w:val="2"/>
                  <w:shd w:val="clear" w:color="auto" w:fill="auto"/>
                  <w:vAlign w:val="center"/>
                </w:tcPr>
                <w:p w14:paraId="254046F3" w14:textId="222DB60D" w:rsidR="008936B3" w:rsidRPr="00CC68A2" w:rsidRDefault="008936B3" w:rsidP="00010C01">
                  <w:pPr>
                    <w:adjustRightInd w:val="0"/>
                    <w:snapToGrid w:val="0"/>
                    <w:jc w:val="center"/>
                    <w:rPr>
                      <w:bCs/>
                      <w:color w:val="000000" w:themeColor="text1"/>
                      <w:szCs w:val="21"/>
                    </w:rPr>
                  </w:pPr>
                  <w:r w:rsidRPr="00CC68A2">
                    <w:rPr>
                      <w:bCs/>
                      <w:color w:val="000000" w:themeColor="text1"/>
                      <w:szCs w:val="21"/>
                    </w:rPr>
                    <w:t>1</w:t>
                  </w:r>
                  <w:r w:rsidRPr="00CC68A2">
                    <w:rPr>
                      <w:bCs/>
                      <w:color w:val="000000" w:themeColor="text1"/>
                      <w:szCs w:val="21"/>
                    </w:rPr>
                    <w:t>栋</w:t>
                  </w:r>
                  <w:r w:rsidRPr="00CC68A2">
                    <w:rPr>
                      <w:rFonts w:hint="eastAsia"/>
                      <w:bCs/>
                      <w:color w:val="000000" w:themeColor="text1"/>
                      <w:szCs w:val="21"/>
                    </w:rPr>
                    <w:t>一</w:t>
                  </w:r>
                  <w:r w:rsidRPr="00CC68A2">
                    <w:rPr>
                      <w:bCs/>
                      <w:color w:val="000000" w:themeColor="text1"/>
                      <w:szCs w:val="21"/>
                    </w:rPr>
                    <w:t>层结构，建筑面积</w:t>
                  </w:r>
                  <w:r w:rsidRPr="00CC68A2">
                    <w:rPr>
                      <w:bCs/>
                      <w:color w:val="000000" w:themeColor="text1"/>
                      <w:szCs w:val="21"/>
                    </w:rPr>
                    <w:t>3</w:t>
                  </w:r>
                  <w:r w:rsidR="00893099" w:rsidRPr="00CC68A2">
                    <w:rPr>
                      <w:bCs/>
                      <w:color w:val="000000" w:themeColor="text1"/>
                      <w:szCs w:val="21"/>
                    </w:rPr>
                    <w:t>76</w:t>
                  </w:r>
                  <w:r w:rsidRPr="00CC68A2">
                    <w:rPr>
                      <w:bCs/>
                      <w:color w:val="000000" w:themeColor="text1"/>
                      <w:szCs w:val="21"/>
                    </w:rPr>
                    <w:t>m</w:t>
                  </w:r>
                  <w:r w:rsidRPr="00CC68A2">
                    <w:rPr>
                      <w:bCs/>
                      <w:color w:val="000000" w:themeColor="text1"/>
                      <w:szCs w:val="21"/>
                      <w:vertAlign w:val="superscript"/>
                    </w:rPr>
                    <w:t>2</w:t>
                  </w:r>
                  <w:r w:rsidRPr="00CC68A2">
                    <w:rPr>
                      <w:bCs/>
                      <w:color w:val="000000" w:themeColor="text1"/>
                      <w:szCs w:val="21"/>
                    </w:rPr>
                    <w:t>。</w:t>
                  </w:r>
                </w:p>
              </w:tc>
              <w:tc>
                <w:tcPr>
                  <w:tcW w:w="655" w:type="pct"/>
                  <w:shd w:val="clear" w:color="auto" w:fill="auto"/>
                  <w:vAlign w:val="center"/>
                </w:tcPr>
                <w:p w14:paraId="2DEEAC33" w14:textId="39BEAAFA" w:rsidR="008936B3" w:rsidRPr="00CC68A2" w:rsidRDefault="009102AD" w:rsidP="00010C01">
                  <w:pPr>
                    <w:adjustRightInd w:val="0"/>
                    <w:snapToGrid w:val="0"/>
                    <w:jc w:val="center"/>
                    <w:rPr>
                      <w:bCs/>
                      <w:color w:val="000000" w:themeColor="text1"/>
                      <w:szCs w:val="21"/>
                    </w:rPr>
                  </w:pPr>
                  <w:r w:rsidRPr="00CC68A2">
                    <w:rPr>
                      <w:rFonts w:hint="eastAsia"/>
                      <w:color w:val="000000" w:themeColor="text1"/>
                    </w:rPr>
                    <w:t>依托现有</w:t>
                  </w:r>
                </w:p>
              </w:tc>
            </w:tr>
            <w:tr w:rsidR="00D57D96" w:rsidRPr="00CC68A2" w14:paraId="0F0980FA" w14:textId="683F4D14" w:rsidTr="00893099">
              <w:trPr>
                <w:trHeight w:val="454"/>
                <w:jc w:val="center"/>
              </w:trPr>
              <w:tc>
                <w:tcPr>
                  <w:tcW w:w="437" w:type="pct"/>
                  <w:vMerge w:val="restart"/>
                  <w:shd w:val="clear" w:color="auto" w:fill="auto"/>
                  <w:vAlign w:val="center"/>
                </w:tcPr>
                <w:p w14:paraId="1265DF12" w14:textId="77777777" w:rsidR="009102AD" w:rsidRPr="00CC68A2" w:rsidRDefault="009102AD" w:rsidP="000C3A1E">
                  <w:pPr>
                    <w:adjustRightInd w:val="0"/>
                    <w:snapToGrid w:val="0"/>
                    <w:jc w:val="center"/>
                    <w:rPr>
                      <w:bCs/>
                      <w:color w:val="000000" w:themeColor="text1"/>
                      <w:szCs w:val="21"/>
                    </w:rPr>
                  </w:pPr>
                  <w:r w:rsidRPr="00CC68A2">
                    <w:rPr>
                      <w:bCs/>
                      <w:color w:val="000000" w:themeColor="text1"/>
                      <w:szCs w:val="21"/>
                    </w:rPr>
                    <w:t>公用工程</w:t>
                  </w:r>
                </w:p>
              </w:tc>
              <w:tc>
                <w:tcPr>
                  <w:tcW w:w="427" w:type="pct"/>
                  <w:shd w:val="clear" w:color="auto" w:fill="auto"/>
                  <w:vAlign w:val="center"/>
                </w:tcPr>
                <w:p w14:paraId="692B662A" w14:textId="77777777" w:rsidR="009102AD" w:rsidRPr="00CC68A2" w:rsidRDefault="009102AD" w:rsidP="000C3A1E">
                  <w:pPr>
                    <w:adjustRightInd w:val="0"/>
                    <w:snapToGrid w:val="0"/>
                    <w:jc w:val="center"/>
                    <w:rPr>
                      <w:bCs/>
                      <w:color w:val="000000" w:themeColor="text1"/>
                      <w:szCs w:val="21"/>
                      <w:highlight w:val="yellow"/>
                    </w:rPr>
                  </w:pPr>
                  <w:r w:rsidRPr="00CC68A2">
                    <w:rPr>
                      <w:bCs/>
                      <w:color w:val="000000" w:themeColor="text1"/>
                      <w:szCs w:val="21"/>
                    </w:rPr>
                    <w:t>供水系统</w:t>
                  </w:r>
                </w:p>
              </w:tc>
              <w:tc>
                <w:tcPr>
                  <w:tcW w:w="3481" w:type="pct"/>
                  <w:gridSpan w:val="2"/>
                  <w:shd w:val="clear" w:color="auto" w:fill="auto"/>
                  <w:vAlign w:val="center"/>
                </w:tcPr>
                <w:p w14:paraId="04FA3D2C" w14:textId="047E972D" w:rsidR="009102AD" w:rsidRPr="00CC68A2" w:rsidRDefault="009102AD" w:rsidP="00010C01">
                  <w:pPr>
                    <w:adjustRightInd w:val="0"/>
                    <w:snapToGrid w:val="0"/>
                    <w:jc w:val="center"/>
                    <w:rPr>
                      <w:bCs/>
                      <w:color w:val="000000" w:themeColor="text1"/>
                      <w:szCs w:val="21"/>
                    </w:rPr>
                  </w:pPr>
                  <w:r w:rsidRPr="00CC68A2">
                    <w:rPr>
                      <w:rFonts w:hint="eastAsia"/>
                      <w:bCs/>
                      <w:color w:val="000000" w:themeColor="text1"/>
                      <w:szCs w:val="21"/>
                    </w:rPr>
                    <w:t>自备水井</w:t>
                  </w:r>
                </w:p>
              </w:tc>
              <w:tc>
                <w:tcPr>
                  <w:tcW w:w="655" w:type="pct"/>
                  <w:shd w:val="clear" w:color="auto" w:fill="auto"/>
                  <w:vAlign w:val="center"/>
                </w:tcPr>
                <w:p w14:paraId="5F7CD3E7" w14:textId="62B212BC" w:rsidR="009102AD" w:rsidRPr="00CC68A2" w:rsidRDefault="009102AD" w:rsidP="009102AD">
                  <w:pPr>
                    <w:adjustRightInd w:val="0"/>
                    <w:snapToGrid w:val="0"/>
                    <w:jc w:val="center"/>
                    <w:rPr>
                      <w:bCs/>
                      <w:color w:val="000000" w:themeColor="text1"/>
                      <w:szCs w:val="21"/>
                    </w:rPr>
                  </w:pPr>
                  <w:r w:rsidRPr="00CC68A2">
                    <w:rPr>
                      <w:rFonts w:hint="eastAsia"/>
                      <w:color w:val="000000" w:themeColor="text1"/>
                    </w:rPr>
                    <w:t>依托现有</w:t>
                  </w:r>
                </w:p>
              </w:tc>
            </w:tr>
            <w:tr w:rsidR="00D57D96" w:rsidRPr="00CC68A2" w14:paraId="138D13A0" w14:textId="612691D4" w:rsidTr="00893099">
              <w:trPr>
                <w:trHeight w:val="454"/>
                <w:jc w:val="center"/>
              </w:trPr>
              <w:tc>
                <w:tcPr>
                  <w:tcW w:w="437" w:type="pct"/>
                  <w:vMerge/>
                  <w:shd w:val="clear" w:color="auto" w:fill="auto"/>
                  <w:vAlign w:val="center"/>
                </w:tcPr>
                <w:p w14:paraId="7AA5AEF0" w14:textId="77777777" w:rsidR="009102AD" w:rsidRPr="00CC68A2" w:rsidRDefault="009102AD" w:rsidP="000C3A1E">
                  <w:pPr>
                    <w:adjustRightInd w:val="0"/>
                    <w:snapToGrid w:val="0"/>
                    <w:jc w:val="center"/>
                    <w:rPr>
                      <w:bCs/>
                      <w:color w:val="000000" w:themeColor="text1"/>
                      <w:szCs w:val="21"/>
                    </w:rPr>
                  </w:pPr>
                </w:p>
              </w:tc>
              <w:tc>
                <w:tcPr>
                  <w:tcW w:w="427" w:type="pct"/>
                  <w:shd w:val="clear" w:color="auto" w:fill="auto"/>
                  <w:vAlign w:val="center"/>
                </w:tcPr>
                <w:p w14:paraId="41352F43" w14:textId="77777777" w:rsidR="009102AD" w:rsidRPr="00CC68A2" w:rsidRDefault="009102AD" w:rsidP="000C3A1E">
                  <w:pPr>
                    <w:adjustRightInd w:val="0"/>
                    <w:snapToGrid w:val="0"/>
                    <w:jc w:val="center"/>
                    <w:rPr>
                      <w:bCs/>
                      <w:color w:val="000000" w:themeColor="text1"/>
                      <w:szCs w:val="21"/>
                    </w:rPr>
                  </w:pPr>
                  <w:r w:rsidRPr="00CC68A2">
                    <w:rPr>
                      <w:bCs/>
                      <w:color w:val="000000" w:themeColor="text1"/>
                      <w:szCs w:val="21"/>
                    </w:rPr>
                    <w:t>供电系统</w:t>
                  </w:r>
                </w:p>
              </w:tc>
              <w:tc>
                <w:tcPr>
                  <w:tcW w:w="3481" w:type="pct"/>
                  <w:gridSpan w:val="2"/>
                  <w:shd w:val="clear" w:color="auto" w:fill="auto"/>
                  <w:vAlign w:val="center"/>
                </w:tcPr>
                <w:p w14:paraId="61945BA8" w14:textId="49D3F401" w:rsidR="009102AD" w:rsidRPr="00CC68A2" w:rsidRDefault="009102AD" w:rsidP="00010C01">
                  <w:pPr>
                    <w:adjustRightInd w:val="0"/>
                    <w:snapToGrid w:val="0"/>
                    <w:jc w:val="center"/>
                    <w:rPr>
                      <w:bCs/>
                      <w:color w:val="000000" w:themeColor="text1"/>
                      <w:szCs w:val="21"/>
                    </w:rPr>
                  </w:pPr>
                  <w:r w:rsidRPr="00CC68A2">
                    <w:rPr>
                      <w:bCs/>
                      <w:color w:val="000000" w:themeColor="text1"/>
                      <w:szCs w:val="21"/>
                    </w:rPr>
                    <w:t>由当地供电网提</w:t>
                  </w:r>
                  <w:r w:rsidRPr="00CC68A2">
                    <w:rPr>
                      <w:rFonts w:hint="eastAsia"/>
                      <w:bCs/>
                      <w:color w:val="000000" w:themeColor="text1"/>
                      <w:szCs w:val="21"/>
                    </w:rPr>
                    <w:t>供</w:t>
                  </w:r>
                </w:p>
              </w:tc>
              <w:tc>
                <w:tcPr>
                  <w:tcW w:w="655" w:type="pct"/>
                  <w:shd w:val="clear" w:color="auto" w:fill="auto"/>
                  <w:vAlign w:val="center"/>
                </w:tcPr>
                <w:p w14:paraId="1FB56076" w14:textId="64858EEF" w:rsidR="009102AD" w:rsidRPr="00CC68A2" w:rsidRDefault="009102AD" w:rsidP="009102AD">
                  <w:pPr>
                    <w:adjustRightInd w:val="0"/>
                    <w:snapToGrid w:val="0"/>
                    <w:jc w:val="center"/>
                    <w:rPr>
                      <w:bCs/>
                      <w:color w:val="000000" w:themeColor="text1"/>
                      <w:szCs w:val="21"/>
                    </w:rPr>
                  </w:pPr>
                  <w:r w:rsidRPr="00CC68A2">
                    <w:rPr>
                      <w:rFonts w:hint="eastAsia"/>
                      <w:color w:val="000000" w:themeColor="text1"/>
                    </w:rPr>
                    <w:t>依托现有</w:t>
                  </w:r>
                </w:p>
              </w:tc>
            </w:tr>
            <w:tr w:rsidR="00CC68A2" w:rsidRPr="00CC68A2" w14:paraId="5A7CF011" w14:textId="4B9BE22C" w:rsidTr="00893099">
              <w:trPr>
                <w:trHeight w:val="454"/>
                <w:jc w:val="center"/>
              </w:trPr>
              <w:tc>
                <w:tcPr>
                  <w:tcW w:w="437" w:type="pct"/>
                  <w:vMerge w:val="restart"/>
                  <w:shd w:val="clear" w:color="auto" w:fill="auto"/>
                  <w:vAlign w:val="center"/>
                </w:tcPr>
                <w:p w14:paraId="1FAF9CE8" w14:textId="4D89E371" w:rsidR="009B4AE6" w:rsidRPr="00CC68A2" w:rsidRDefault="009B4AE6" w:rsidP="00E14B71">
                  <w:pPr>
                    <w:adjustRightInd w:val="0"/>
                    <w:snapToGrid w:val="0"/>
                    <w:jc w:val="center"/>
                    <w:rPr>
                      <w:bCs/>
                      <w:color w:val="000000" w:themeColor="text1"/>
                      <w:szCs w:val="21"/>
                    </w:rPr>
                  </w:pPr>
                  <w:r w:rsidRPr="00CC68A2">
                    <w:rPr>
                      <w:bCs/>
                      <w:color w:val="000000" w:themeColor="text1"/>
                      <w:szCs w:val="21"/>
                    </w:rPr>
                    <w:t>环保工程</w:t>
                  </w:r>
                </w:p>
              </w:tc>
              <w:tc>
                <w:tcPr>
                  <w:tcW w:w="427" w:type="pct"/>
                  <w:shd w:val="clear" w:color="auto" w:fill="auto"/>
                  <w:vAlign w:val="center"/>
                </w:tcPr>
                <w:p w14:paraId="2F232568" w14:textId="32B9637D" w:rsidR="009B4AE6" w:rsidRPr="00CC68A2" w:rsidRDefault="009B4AE6" w:rsidP="00E14B71">
                  <w:pPr>
                    <w:adjustRightInd w:val="0"/>
                    <w:snapToGrid w:val="0"/>
                    <w:jc w:val="center"/>
                    <w:rPr>
                      <w:bCs/>
                      <w:color w:val="000000" w:themeColor="text1"/>
                      <w:szCs w:val="21"/>
                    </w:rPr>
                  </w:pPr>
                  <w:r w:rsidRPr="00CC68A2">
                    <w:rPr>
                      <w:rFonts w:hint="eastAsia"/>
                      <w:bCs/>
                      <w:color w:val="000000" w:themeColor="text1"/>
                      <w:szCs w:val="21"/>
                    </w:rPr>
                    <w:t>废气</w:t>
                  </w:r>
                </w:p>
              </w:tc>
              <w:tc>
                <w:tcPr>
                  <w:tcW w:w="871" w:type="pct"/>
                  <w:shd w:val="clear" w:color="auto" w:fill="auto"/>
                  <w:vAlign w:val="center"/>
                </w:tcPr>
                <w:p w14:paraId="64F39667" w14:textId="30945CD6" w:rsidR="009B4AE6" w:rsidRPr="00CC68A2" w:rsidRDefault="009B4AE6" w:rsidP="00E14B71">
                  <w:pPr>
                    <w:adjustRightInd w:val="0"/>
                    <w:snapToGrid w:val="0"/>
                    <w:jc w:val="center"/>
                    <w:rPr>
                      <w:bCs/>
                      <w:color w:val="000000" w:themeColor="text1"/>
                      <w:szCs w:val="21"/>
                    </w:rPr>
                  </w:pPr>
                  <w:r w:rsidRPr="00CC68A2">
                    <w:rPr>
                      <w:rFonts w:hint="eastAsia"/>
                      <w:bCs/>
                      <w:color w:val="000000" w:themeColor="text1"/>
                      <w:szCs w:val="21"/>
                    </w:rPr>
                    <w:t>搅拌、放料废气</w:t>
                  </w:r>
                </w:p>
              </w:tc>
              <w:tc>
                <w:tcPr>
                  <w:tcW w:w="2610" w:type="pct"/>
                  <w:shd w:val="clear" w:color="auto" w:fill="auto"/>
                  <w:vAlign w:val="center"/>
                </w:tcPr>
                <w:p w14:paraId="055670F8" w14:textId="7C23F5E4" w:rsidR="009B4AE6" w:rsidRPr="00CC68A2" w:rsidRDefault="009B4AE6" w:rsidP="00E14B71">
                  <w:pPr>
                    <w:adjustRightInd w:val="0"/>
                    <w:snapToGrid w:val="0"/>
                    <w:jc w:val="center"/>
                    <w:rPr>
                      <w:bCs/>
                      <w:color w:val="000000" w:themeColor="text1"/>
                      <w:szCs w:val="21"/>
                    </w:rPr>
                  </w:pPr>
                  <w:r w:rsidRPr="00CC68A2">
                    <w:rPr>
                      <w:rFonts w:hint="eastAsia"/>
                      <w:bCs/>
                      <w:color w:val="000000" w:themeColor="text1"/>
                      <w:szCs w:val="21"/>
                    </w:rPr>
                    <w:t>干式过滤器</w:t>
                  </w:r>
                  <w:r w:rsidRPr="00CC68A2">
                    <w:rPr>
                      <w:rFonts w:hint="eastAsia"/>
                      <w:bCs/>
                      <w:color w:val="000000" w:themeColor="text1"/>
                      <w:szCs w:val="21"/>
                    </w:rPr>
                    <w:t>+</w:t>
                  </w:r>
                  <w:r w:rsidRPr="00CC68A2">
                    <w:rPr>
                      <w:rFonts w:hint="eastAsia"/>
                      <w:bCs/>
                      <w:color w:val="000000" w:themeColor="text1"/>
                      <w:szCs w:val="21"/>
                    </w:rPr>
                    <w:t>活性炭吸附</w:t>
                  </w:r>
                  <w:r w:rsidRPr="00CC68A2">
                    <w:rPr>
                      <w:rFonts w:hint="eastAsia"/>
                      <w:bCs/>
                      <w:color w:val="000000" w:themeColor="text1"/>
                      <w:szCs w:val="21"/>
                    </w:rPr>
                    <w:t>/</w:t>
                  </w:r>
                  <w:r w:rsidRPr="00CC68A2">
                    <w:rPr>
                      <w:rFonts w:hint="eastAsia"/>
                      <w:bCs/>
                      <w:color w:val="000000" w:themeColor="text1"/>
                      <w:szCs w:val="21"/>
                    </w:rPr>
                    <w:t>脱附</w:t>
                  </w:r>
                  <w:r w:rsidRPr="00CC68A2">
                    <w:rPr>
                      <w:rFonts w:hint="eastAsia"/>
                      <w:bCs/>
                      <w:color w:val="000000" w:themeColor="text1"/>
                      <w:szCs w:val="21"/>
                    </w:rPr>
                    <w:t>+</w:t>
                  </w:r>
                  <w:r w:rsidRPr="00CC68A2">
                    <w:rPr>
                      <w:rFonts w:hint="eastAsia"/>
                      <w:bCs/>
                      <w:color w:val="000000" w:themeColor="text1"/>
                      <w:szCs w:val="21"/>
                    </w:rPr>
                    <w:t>催化燃烧装置</w:t>
                  </w:r>
                  <w:r w:rsidRPr="00CC68A2">
                    <w:rPr>
                      <w:rFonts w:hint="eastAsia"/>
                      <w:bCs/>
                      <w:color w:val="000000" w:themeColor="text1"/>
                      <w:szCs w:val="21"/>
                    </w:rPr>
                    <w:t>+15m</w:t>
                  </w:r>
                  <w:r w:rsidRPr="00CC68A2">
                    <w:rPr>
                      <w:rFonts w:hint="eastAsia"/>
                      <w:bCs/>
                      <w:color w:val="000000" w:themeColor="text1"/>
                      <w:szCs w:val="21"/>
                    </w:rPr>
                    <w:t>排气筒</w:t>
                  </w:r>
                  <w:r w:rsidRPr="00CC68A2">
                    <w:rPr>
                      <w:rFonts w:hint="eastAsia"/>
                      <w:bCs/>
                      <w:color w:val="000000" w:themeColor="text1"/>
                      <w:szCs w:val="21"/>
                    </w:rPr>
                    <w:t>D</w:t>
                  </w:r>
                  <w:r w:rsidRPr="00CC68A2">
                    <w:rPr>
                      <w:bCs/>
                      <w:color w:val="000000" w:themeColor="text1"/>
                      <w:szCs w:val="21"/>
                    </w:rPr>
                    <w:t>A002</w:t>
                  </w:r>
                </w:p>
              </w:tc>
              <w:tc>
                <w:tcPr>
                  <w:tcW w:w="655" w:type="pct"/>
                  <w:shd w:val="clear" w:color="auto" w:fill="auto"/>
                  <w:vAlign w:val="center"/>
                </w:tcPr>
                <w:p w14:paraId="36408ADA" w14:textId="2C0143FD" w:rsidR="009B4AE6" w:rsidRPr="00CC68A2" w:rsidRDefault="009B4AE6" w:rsidP="00E14B71">
                  <w:pPr>
                    <w:adjustRightInd w:val="0"/>
                    <w:snapToGrid w:val="0"/>
                    <w:jc w:val="center"/>
                    <w:rPr>
                      <w:bCs/>
                      <w:color w:val="000000" w:themeColor="text1"/>
                      <w:szCs w:val="21"/>
                    </w:rPr>
                  </w:pPr>
                  <w:r w:rsidRPr="00CC68A2">
                    <w:rPr>
                      <w:rFonts w:hint="eastAsia"/>
                      <w:bCs/>
                      <w:color w:val="000000" w:themeColor="text1"/>
                      <w:szCs w:val="21"/>
                    </w:rPr>
                    <w:t>新建</w:t>
                  </w:r>
                </w:p>
              </w:tc>
            </w:tr>
            <w:tr w:rsidR="00CC68A2" w:rsidRPr="00CC68A2" w14:paraId="3B06C5CE" w14:textId="040A2B2E" w:rsidTr="00017194">
              <w:trPr>
                <w:trHeight w:val="377"/>
                <w:jc w:val="center"/>
              </w:trPr>
              <w:tc>
                <w:tcPr>
                  <w:tcW w:w="437" w:type="pct"/>
                  <w:vMerge/>
                  <w:shd w:val="clear" w:color="auto" w:fill="auto"/>
                  <w:vAlign w:val="center"/>
                </w:tcPr>
                <w:p w14:paraId="73559340" w14:textId="77777777" w:rsidR="009B4AE6" w:rsidRPr="00CC68A2" w:rsidRDefault="009B4AE6" w:rsidP="00893099">
                  <w:pPr>
                    <w:adjustRightInd w:val="0"/>
                    <w:snapToGrid w:val="0"/>
                    <w:jc w:val="center"/>
                    <w:rPr>
                      <w:bCs/>
                      <w:color w:val="000000" w:themeColor="text1"/>
                      <w:szCs w:val="21"/>
                    </w:rPr>
                  </w:pPr>
                </w:p>
              </w:tc>
              <w:tc>
                <w:tcPr>
                  <w:tcW w:w="427" w:type="pct"/>
                  <w:shd w:val="clear" w:color="auto" w:fill="auto"/>
                  <w:vAlign w:val="center"/>
                </w:tcPr>
                <w:p w14:paraId="34FEEF78" w14:textId="77777777" w:rsidR="009B4AE6" w:rsidRPr="00CC68A2" w:rsidRDefault="009B4AE6" w:rsidP="00893099">
                  <w:pPr>
                    <w:adjustRightInd w:val="0"/>
                    <w:snapToGrid w:val="0"/>
                    <w:jc w:val="center"/>
                    <w:rPr>
                      <w:bCs/>
                      <w:color w:val="000000" w:themeColor="text1"/>
                      <w:szCs w:val="21"/>
                    </w:rPr>
                  </w:pPr>
                  <w:r w:rsidRPr="00CC68A2">
                    <w:rPr>
                      <w:bCs/>
                      <w:color w:val="000000" w:themeColor="text1"/>
                      <w:szCs w:val="21"/>
                    </w:rPr>
                    <w:t>废水</w:t>
                  </w:r>
                </w:p>
              </w:tc>
              <w:tc>
                <w:tcPr>
                  <w:tcW w:w="871" w:type="pct"/>
                  <w:shd w:val="clear" w:color="auto" w:fill="auto"/>
                  <w:vAlign w:val="center"/>
                </w:tcPr>
                <w:p w14:paraId="333593C1" w14:textId="2DF9CCAA" w:rsidR="009B4AE6" w:rsidRPr="00CC68A2" w:rsidRDefault="009B4AE6" w:rsidP="00893099">
                  <w:pPr>
                    <w:adjustRightInd w:val="0"/>
                    <w:snapToGrid w:val="0"/>
                    <w:jc w:val="center"/>
                    <w:rPr>
                      <w:color w:val="000000" w:themeColor="text1"/>
                      <w:szCs w:val="21"/>
                    </w:rPr>
                  </w:pPr>
                  <w:r w:rsidRPr="00CC68A2">
                    <w:rPr>
                      <w:rFonts w:hint="eastAsia"/>
                      <w:bCs/>
                      <w:color w:val="000000" w:themeColor="text1"/>
                      <w:szCs w:val="21"/>
                    </w:rPr>
                    <w:t>生活污水</w:t>
                  </w:r>
                </w:p>
              </w:tc>
              <w:tc>
                <w:tcPr>
                  <w:tcW w:w="2610" w:type="pct"/>
                  <w:shd w:val="clear" w:color="auto" w:fill="auto"/>
                  <w:vAlign w:val="center"/>
                </w:tcPr>
                <w:p w14:paraId="1A369535" w14:textId="0DF37196" w:rsidR="009B4AE6" w:rsidRPr="00CC68A2" w:rsidRDefault="009B4AE6" w:rsidP="00893099">
                  <w:pPr>
                    <w:adjustRightInd w:val="0"/>
                    <w:snapToGrid w:val="0"/>
                    <w:rPr>
                      <w:color w:val="000000" w:themeColor="text1"/>
                    </w:rPr>
                  </w:pPr>
                  <w:r w:rsidRPr="00CC68A2">
                    <w:rPr>
                      <w:rFonts w:hint="eastAsia"/>
                      <w:bCs/>
                      <w:color w:val="000000" w:themeColor="text1"/>
                      <w:szCs w:val="21"/>
                    </w:rPr>
                    <w:t>生活污水经化粪池收集处理后，定期清运，不外排。</w:t>
                  </w:r>
                </w:p>
              </w:tc>
              <w:tc>
                <w:tcPr>
                  <w:tcW w:w="655" w:type="pct"/>
                  <w:shd w:val="clear" w:color="auto" w:fill="auto"/>
                  <w:vAlign w:val="center"/>
                </w:tcPr>
                <w:p w14:paraId="15273804" w14:textId="5C6AA871" w:rsidR="009B4AE6" w:rsidRPr="00CC68A2" w:rsidRDefault="009B4AE6" w:rsidP="00893099">
                  <w:pPr>
                    <w:adjustRightInd w:val="0"/>
                    <w:snapToGrid w:val="0"/>
                    <w:jc w:val="center"/>
                    <w:rPr>
                      <w:bCs/>
                      <w:color w:val="000000" w:themeColor="text1"/>
                      <w:szCs w:val="21"/>
                    </w:rPr>
                  </w:pPr>
                  <w:r w:rsidRPr="00CC68A2">
                    <w:rPr>
                      <w:rFonts w:hint="eastAsia"/>
                      <w:color w:val="000000" w:themeColor="text1"/>
                    </w:rPr>
                    <w:t>依托现有</w:t>
                  </w:r>
                </w:p>
              </w:tc>
            </w:tr>
            <w:tr w:rsidR="00CC68A2" w:rsidRPr="00CC68A2" w14:paraId="4D88C288" w14:textId="4916DEAF" w:rsidTr="00017194">
              <w:trPr>
                <w:trHeight w:val="257"/>
                <w:jc w:val="center"/>
              </w:trPr>
              <w:tc>
                <w:tcPr>
                  <w:tcW w:w="437" w:type="pct"/>
                  <w:vMerge/>
                  <w:shd w:val="clear" w:color="auto" w:fill="auto"/>
                  <w:vAlign w:val="center"/>
                </w:tcPr>
                <w:p w14:paraId="393665ED" w14:textId="77777777" w:rsidR="009B4AE6" w:rsidRPr="00CC68A2" w:rsidRDefault="009B4AE6" w:rsidP="00893099">
                  <w:pPr>
                    <w:adjustRightInd w:val="0"/>
                    <w:snapToGrid w:val="0"/>
                    <w:jc w:val="center"/>
                    <w:rPr>
                      <w:bCs/>
                      <w:color w:val="000000" w:themeColor="text1"/>
                      <w:szCs w:val="21"/>
                    </w:rPr>
                  </w:pPr>
                </w:p>
              </w:tc>
              <w:tc>
                <w:tcPr>
                  <w:tcW w:w="427" w:type="pct"/>
                  <w:shd w:val="clear" w:color="auto" w:fill="auto"/>
                  <w:vAlign w:val="center"/>
                </w:tcPr>
                <w:p w14:paraId="76F0F48F" w14:textId="77777777" w:rsidR="009B4AE6" w:rsidRPr="00CC68A2" w:rsidRDefault="009B4AE6" w:rsidP="00893099">
                  <w:pPr>
                    <w:adjustRightInd w:val="0"/>
                    <w:snapToGrid w:val="0"/>
                    <w:jc w:val="center"/>
                    <w:rPr>
                      <w:bCs/>
                      <w:color w:val="000000" w:themeColor="text1"/>
                      <w:szCs w:val="21"/>
                    </w:rPr>
                  </w:pPr>
                  <w:r w:rsidRPr="00CC68A2">
                    <w:rPr>
                      <w:bCs/>
                      <w:color w:val="000000" w:themeColor="text1"/>
                      <w:szCs w:val="21"/>
                    </w:rPr>
                    <w:t>噪声</w:t>
                  </w:r>
                </w:p>
              </w:tc>
              <w:tc>
                <w:tcPr>
                  <w:tcW w:w="871" w:type="pct"/>
                  <w:shd w:val="clear" w:color="auto" w:fill="auto"/>
                  <w:vAlign w:val="center"/>
                </w:tcPr>
                <w:p w14:paraId="14E30C63" w14:textId="77777777" w:rsidR="009B4AE6" w:rsidRPr="00CC68A2" w:rsidRDefault="009B4AE6" w:rsidP="00893099">
                  <w:pPr>
                    <w:adjustRightInd w:val="0"/>
                    <w:snapToGrid w:val="0"/>
                    <w:jc w:val="center"/>
                    <w:rPr>
                      <w:bCs/>
                      <w:color w:val="000000" w:themeColor="text1"/>
                      <w:szCs w:val="21"/>
                    </w:rPr>
                  </w:pPr>
                  <w:r w:rsidRPr="00CC68A2">
                    <w:rPr>
                      <w:rFonts w:hint="eastAsia"/>
                      <w:bCs/>
                      <w:color w:val="000000" w:themeColor="text1"/>
                      <w:szCs w:val="21"/>
                    </w:rPr>
                    <w:t>设备运行噪声</w:t>
                  </w:r>
                </w:p>
              </w:tc>
              <w:tc>
                <w:tcPr>
                  <w:tcW w:w="2610" w:type="pct"/>
                  <w:shd w:val="clear" w:color="auto" w:fill="auto"/>
                  <w:vAlign w:val="center"/>
                </w:tcPr>
                <w:p w14:paraId="03757EA9" w14:textId="6973EC56" w:rsidR="009B4AE6" w:rsidRPr="00CC68A2" w:rsidRDefault="009B4AE6" w:rsidP="00893099">
                  <w:pPr>
                    <w:adjustRightInd w:val="0"/>
                    <w:snapToGrid w:val="0"/>
                    <w:rPr>
                      <w:bCs/>
                      <w:color w:val="000000" w:themeColor="text1"/>
                      <w:szCs w:val="21"/>
                    </w:rPr>
                  </w:pPr>
                  <w:proofErr w:type="gramStart"/>
                  <w:r w:rsidRPr="00CC68A2">
                    <w:rPr>
                      <w:bCs/>
                      <w:color w:val="000000" w:themeColor="text1"/>
                      <w:szCs w:val="21"/>
                    </w:rPr>
                    <w:t>产噪设备经基础</w:t>
                  </w:r>
                  <w:proofErr w:type="gramEnd"/>
                  <w:r w:rsidRPr="00CC68A2">
                    <w:rPr>
                      <w:bCs/>
                      <w:color w:val="000000" w:themeColor="text1"/>
                      <w:szCs w:val="21"/>
                    </w:rPr>
                    <w:t>减震、厂房隔声等措施处理后，达标排放。</w:t>
                  </w:r>
                </w:p>
              </w:tc>
              <w:tc>
                <w:tcPr>
                  <w:tcW w:w="655" w:type="pct"/>
                  <w:shd w:val="clear" w:color="auto" w:fill="auto"/>
                  <w:vAlign w:val="center"/>
                </w:tcPr>
                <w:p w14:paraId="0D69C302" w14:textId="4D5ADE76" w:rsidR="009B4AE6" w:rsidRPr="00CC68A2" w:rsidRDefault="009B4AE6" w:rsidP="00893099">
                  <w:pPr>
                    <w:adjustRightInd w:val="0"/>
                    <w:snapToGrid w:val="0"/>
                    <w:jc w:val="center"/>
                    <w:rPr>
                      <w:bCs/>
                      <w:color w:val="000000" w:themeColor="text1"/>
                      <w:szCs w:val="21"/>
                    </w:rPr>
                  </w:pPr>
                  <w:r w:rsidRPr="00CC68A2">
                    <w:rPr>
                      <w:rFonts w:hint="eastAsia"/>
                      <w:color w:val="000000" w:themeColor="text1"/>
                    </w:rPr>
                    <w:t>新建</w:t>
                  </w:r>
                </w:p>
              </w:tc>
            </w:tr>
            <w:tr w:rsidR="00CC68A2" w:rsidRPr="00CC68A2" w14:paraId="00D6FF0A" w14:textId="77777777" w:rsidTr="00E14FD8">
              <w:trPr>
                <w:trHeight w:val="487"/>
                <w:jc w:val="center"/>
              </w:trPr>
              <w:tc>
                <w:tcPr>
                  <w:tcW w:w="437" w:type="pct"/>
                  <w:vMerge/>
                  <w:shd w:val="clear" w:color="auto" w:fill="auto"/>
                  <w:vAlign w:val="center"/>
                </w:tcPr>
                <w:p w14:paraId="285164EB" w14:textId="77777777" w:rsidR="009B4AE6" w:rsidRPr="00CC68A2" w:rsidRDefault="009B4AE6" w:rsidP="009B4AE6">
                  <w:pPr>
                    <w:adjustRightInd w:val="0"/>
                    <w:snapToGrid w:val="0"/>
                    <w:jc w:val="center"/>
                    <w:rPr>
                      <w:bCs/>
                      <w:color w:val="000000" w:themeColor="text1"/>
                      <w:szCs w:val="21"/>
                    </w:rPr>
                  </w:pPr>
                </w:p>
              </w:tc>
              <w:tc>
                <w:tcPr>
                  <w:tcW w:w="427" w:type="pct"/>
                  <w:vMerge w:val="restart"/>
                  <w:shd w:val="clear" w:color="auto" w:fill="auto"/>
                  <w:vAlign w:val="center"/>
                </w:tcPr>
                <w:p w14:paraId="559963A3" w14:textId="25E07D19" w:rsidR="009B4AE6" w:rsidRPr="00CC68A2" w:rsidRDefault="009B4AE6" w:rsidP="009B4AE6">
                  <w:pPr>
                    <w:adjustRightInd w:val="0"/>
                    <w:snapToGrid w:val="0"/>
                    <w:jc w:val="center"/>
                    <w:rPr>
                      <w:bCs/>
                      <w:color w:val="000000" w:themeColor="text1"/>
                      <w:szCs w:val="21"/>
                    </w:rPr>
                  </w:pPr>
                  <w:r w:rsidRPr="00CC68A2">
                    <w:rPr>
                      <w:rFonts w:hint="eastAsia"/>
                      <w:bCs/>
                      <w:color w:val="000000" w:themeColor="text1"/>
                      <w:szCs w:val="21"/>
                    </w:rPr>
                    <w:t>固废</w:t>
                  </w:r>
                </w:p>
              </w:tc>
              <w:tc>
                <w:tcPr>
                  <w:tcW w:w="871" w:type="pct"/>
                  <w:shd w:val="clear" w:color="auto" w:fill="auto"/>
                  <w:vAlign w:val="center"/>
                </w:tcPr>
                <w:p w14:paraId="78903D00" w14:textId="42C9D276" w:rsidR="009B4AE6" w:rsidRPr="00CC68A2" w:rsidRDefault="009B4AE6" w:rsidP="009B4AE6">
                  <w:pPr>
                    <w:adjustRightInd w:val="0"/>
                    <w:snapToGrid w:val="0"/>
                    <w:jc w:val="center"/>
                    <w:rPr>
                      <w:color w:val="000000" w:themeColor="text1"/>
                    </w:rPr>
                  </w:pPr>
                  <w:r w:rsidRPr="00CC68A2">
                    <w:rPr>
                      <w:rFonts w:hint="eastAsia"/>
                      <w:bCs/>
                      <w:color w:val="000000" w:themeColor="text1"/>
                      <w:szCs w:val="21"/>
                    </w:rPr>
                    <w:t>废包装材料</w:t>
                  </w:r>
                </w:p>
              </w:tc>
              <w:tc>
                <w:tcPr>
                  <w:tcW w:w="2610" w:type="pct"/>
                  <w:shd w:val="clear" w:color="auto" w:fill="auto"/>
                  <w:vAlign w:val="center"/>
                </w:tcPr>
                <w:p w14:paraId="50813291" w14:textId="539BD973" w:rsidR="009B4AE6" w:rsidRPr="00CC68A2" w:rsidRDefault="009B4AE6" w:rsidP="009B4AE6">
                  <w:pPr>
                    <w:adjustRightInd w:val="0"/>
                    <w:snapToGrid w:val="0"/>
                    <w:rPr>
                      <w:bCs/>
                      <w:color w:val="000000" w:themeColor="text1"/>
                      <w:szCs w:val="21"/>
                    </w:rPr>
                  </w:pPr>
                  <w:r w:rsidRPr="00CC68A2">
                    <w:rPr>
                      <w:rFonts w:hint="eastAsia"/>
                      <w:bCs/>
                      <w:color w:val="000000" w:themeColor="text1"/>
                      <w:szCs w:val="21"/>
                    </w:rPr>
                    <w:t>置于一般固废暂存间（</w:t>
                  </w:r>
                  <w:r w:rsidRPr="00CC68A2">
                    <w:rPr>
                      <w:bCs/>
                      <w:color w:val="000000" w:themeColor="text1"/>
                      <w:szCs w:val="21"/>
                    </w:rPr>
                    <w:t>10</w:t>
                  </w:r>
                  <w:r w:rsidRPr="00CC68A2">
                    <w:rPr>
                      <w:rFonts w:hint="eastAsia"/>
                      <w:bCs/>
                      <w:color w:val="000000" w:themeColor="text1"/>
                      <w:szCs w:val="21"/>
                    </w:rPr>
                    <w:t>m</w:t>
                  </w:r>
                  <w:r w:rsidRPr="00CC68A2">
                    <w:rPr>
                      <w:rFonts w:hint="eastAsia"/>
                      <w:bCs/>
                      <w:color w:val="000000" w:themeColor="text1"/>
                      <w:szCs w:val="21"/>
                      <w:vertAlign w:val="superscript"/>
                    </w:rPr>
                    <w:t>2</w:t>
                  </w:r>
                  <w:r w:rsidRPr="00CC68A2">
                    <w:rPr>
                      <w:rFonts w:hint="eastAsia"/>
                      <w:bCs/>
                      <w:color w:val="000000" w:themeColor="text1"/>
                      <w:szCs w:val="21"/>
                    </w:rPr>
                    <w:t>），暂存后外售</w:t>
                  </w:r>
                </w:p>
              </w:tc>
              <w:tc>
                <w:tcPr>
                  <w:tcW w:w="655" w:type="pct"/>
                  <w:shd w:val="clear" w:color="auto" w:fill="auto"/>
                  <w:vAlign w:val="center"/>
                </w:tcPr>
                <w:p w14:paraId="077DD167" w14:textId="1CF1EFCA" w:rsidR="009B4AE6" w:rsidRPr="00CC68A2" w:rsidRDefault="009B4AE6" w:rsidP="009B4AE6">
                  <w:pPr>
                    <w:adjustRightInd w:val="0"/>
                    <w:snapToGrid w:val="0"/>
                    <w:jc w:val="center"/>
                    <w:rPr>
                      <w:bCs/>
                      <w:color w:val="000000" w:themeColor="text1"/>
                      <w:szCs w:val="21"/>
                    </w:rPr>
                  </w:pPr>
                  <w:r w:rsidRPr="00CC68A2">
                    <w:rPr>
                      <w:rFonts w:hint="eastAsia"/>
                      <w:bCs/>
                      <w:color w:val="000000" w:themeColor="text1"/>
                      <w:szCs w:val="21"/>
                    </w:rPr>
                    <w:t>新建</w:t>
                  </w:r>
                </w:p>
              </w:tc>
            </w:tr>
            <w:tr w:rsidR="00CC68A2" w:rsidRPr="00CC68A2" w14:paraId="10C9E703" w14:textId="77777777" w:rsidTr="00E14FD8">
              <w:trPr>
                <w:trHeight w:val="487"/>
                <w:jc w:val="center"/>
              </w:trPr>
              <w:tc>
                <w:tcPr>
                  <w:tcW w:w="437" w:type="pct"/>
                  <w:vMerge/>
                  <w:shd w:val="clear" w:color="auto" w:fill="auto"/>
                  <w:vAlign w:val="center"/>
                </w:tcPr>
                <w:p w14:paraId="2F2279F4" w14:textId="77777777" w:rsidR="009B4AE6" w:rsidRPr="00CC68A2" w:rsidRDefault="009B4AE6" w:rsidP="009B4AE6">
                  <w:pPr>
                    <w:adjustRightInd w:val="0"/>
                    <w:snapToGrid w:val="0"/>
                    <w:jc w:val="center"/>
                    <w:rPr>
                      <w:bCs/>
                      <w:color w:val="000000" w:themeColor="text1"/>
                      <w:szCs w:val="21"/>
                    </w:rPr>
                  </w:pPr>
                </w:p>
              </w:tc>
              <w:tc>
                <w:tcPr>
                  <w:tcW w:w="427" w:type="pct"/>
                  <w:vMerge/>
                  <w:shd w:val="clear" w:color="auto" w:fill="auto"/>
                  <w:vAlign w:val="center"/>
                </w:tcPr>
                <w:p w14:paraId="58AD513E" w14:textId="1DCB9359" w:rsidR="009B4AE6" w:rsidRPr="00CC68A2" w:rsidRDefault="009B4AE6" w:rsidP="009B4AE6">
                  <w:pPr>
                    <w:adjustRightInd w:val="0"/>
                    <w:snapToGrid w:val="0"/>
                    <w:jc w:val="center"/>
                    <w:rPr>
                      <w:bCs/>
                      <w:color w:val="000000" w:themeColor="text1"/>
                      <w:szCs w:val="21"/>
                    </w:rPr>
                  </w:pPr>
                </w:p>
              </w:tc>
              <w:tc>
                <w:tcPr>
                  <w:tcW w:w="871" w:type="pct"/>
                  <w:shd w:val="clear" w:color="auto" w:fill="auto"/>
                  <w:vAlign w:val="center"/>
                </w:tcPr>
                <w:p w14:paraId="0C129BEE" w14:textId="125EB010" w:rsidR="009B4AE6" w:rsidRPr="00CC68A2" w:rsidRDefault="009B4AE6" w:rsidP="009B4AE6">
                  <w:pPr>
                    <w:adjustRightInd w:val="0"/>
                    <w:snapToGrid w:val="0"/>
                    <w:jc w:val="center"/>
                    <w:rPr>
                      <w:bCs/>
                      <w:color w:val="000000" w:themeColor="text1"/>
                      <w:szCs w:val="21"/>
                    </w:rPr>
                  </w:pPr>
                  <w:r w:rsidRPr="00CC68A2">
                    <w:rPr>
                      <w:rFonts w:hint="eastAsia"/>
                      <w:color w:val="000000" w:themeColor="text1"/>
                    </w:rPr>
                    <w:t>废包装桶</w:t>
                  </w:r>
                </w:p>
              </w:tc>
              <w:tc>
                <w:tcPr>
                  <w:tcW w:w="2610" w:type="pct"/>
                  <w:vMerge w:val="restart"/>
                  <w:shd w:val="clear" w:color="auto" w:fill="auto"/>
                  <w:vAlign w:val="center"/>
                </w:tcPr>
                <w:p w14:paraId="30CCF75D" w14:textId="77777777" w:rsidR="009B4AE6" w:rsidRPr="00CC68A2" w:rsidRDefault="009B4AE6" w:rsidP="009B4AE6">
                  <w:pPr>
                    <w:adjustRightInd w:val="0"/>
                    <w:snapToGrid w:val="0"/>
                    <w:rPr>
                      <w:bCs/>
                      <w:color w:val="000000" w:themeColor="text1"/>
                      <w:szCs w:val="21"/>
                    </w:rPr>
                  </w:pPr>
                  <w:r w:rsidRPr="00CC68A2">
                    <w:rPr>
                      <w:rFonts w:hint="eastAsia"/>
                      <w:bCs/>
                      <w:color w:val="000000" w:themeColor="text1"/>
                      <w:szCs w:val="21"/>
                    </w:rPr>
                    <w:t>分区存放</w:t>
                  </w:r>
                  <w:proofErr w:type="gramStart"/>
                  <w:r w:rsidRPr="00CC68A2">
                    <w:rPr>
                      <w:rFonts w:hint="eastAsia"/>
                      <w:bCs/>
                      <w:color w:val="000000" w:themeColor="text1"/>
                      <w:szCs w:val="21"/>
                    </w:rPr>
                    <w:t>于危废暂存</w:t>
                  </w:r>
                  <w:proofErr w:type="gramEnd"/>
                  <w:r w:rsidRPr="00CC68A2">
                    <w:rPr>
                      <w:rFonts w:hint="eastAsia"/>
                      <w:bCs/>
                      <w:color w:val="000000" w:themeColor="text1"/>
                      <w:szCs w:val="21"/>
                    </w:rPr>
                    <w:t>间</w:t>
                  </w:r>
                  <w:r w:rsidRPr="00CC68A2">
                    <w:rPr>
                      <w:bCs/>
                      <w:color w:val="000000" w:themeColor="text1"/>
                      <w:szCs w:val="21"/>
                    </w:rPr>
                    <w:t>（</w:t>
                  </w:r>
                  <w:r w:rsidRPr="00CC68A2">
                    <w:rPr>
                      <w:bCs/>
                      <w:color w:val="000000" w:themeColor="text1"/>
                      <w:szCs w:val="21"/>
                    </w:rPr>
                    <w:t>20m</w:t>
                  </w:r>
                  <w:r w:rsidRPr="00CC68A2">
                    <w:rPr>
                      <w:bCs/>
                      <w:color w:val="000000" w:themeColor="text1"/>
                      <w:szCs w:val="21"/>
                      <w:vertAlign w:val="superscript"/>
                    </w:rPr>
                    <w:t>2</w:t>
                  </w:r>
                  <w:r w:rsidRPr="00CC68A2">
                    <w:rPr>
                      <w:bCs/>
                      <w:color w:val="000000" w:themeColor="text1"/>
                      <w:szCs w:val="21"/>
                    </w:rPr>
                    <w:t>），</w:t>
                  </w:r>
                  <w:r w:rsidRPr="00CC68A2">
                    <w:rPr>
                      <w:rFonts w:hint="eastAsia"/>
                      <w:bCs/>
                      <w:color w:val="000000" w:themeColor="text1"/>
                      <w:szCs w:val="21"/>
                    </w:rPr>
                    <w:t>定期委托有</w:t>
                  </w:r>
                </w:p>
                <w:p w14:paraId="40F4BC39" w14:textId="423A768A" w:rsidR="009B4AE6" w:rsidRPr="00CC68A2" w:rsidRDefault="009B4AE6" w:rsidP="009B4AE6">
                  <w:pPr>
                    <w:adjustRightInd w:val="0"/>
                    <w:snapToGrid w:val="0"/>
                    <w:rPr>
                      <w:bCs/>
                      <w:color w:val="000000" w:themeColor="text1"/>
                      <w:szCs w:val="21"/>
                    </w:rPr>
                  </w:pPr>
                  <w:r w:rsidRPr="00CC68A2">
                    <w:rPr>
                      <w:rFonts w:hint="eastAsia"/>
                      <w:bCs/>
                      <w:color w:val="000000" w:themeColor="text1"/>
                      <w:szCs w:val="21"/>
                    </w:rPr>
                    <w:t>资质的单位安全处置。</w:t>
                  </w:r>
                </w:p>
              </w:tc>
              <w:tc>
                <w:tcPr>
                  <w:tcW w:w="655" w:type="pct"/>
                  <w:vMerge w:val="restart"/>
                  <w:shd w:val="clear" w:color="auto" w:fill="auto"/>
                  <w:vAlign w:val="center"/>
                </w:tcPr>
                <w:p w14:paraId="07E5AA7B" w14:textId="0C266B10" w:rsidR="009B4AE6" w:rsidRPr="00CC68A2" w:rsidRDefault="009B4AE6" w:rsidP="009B4AE6">
                  <w:pPr>
                    <w:adjustRightInd w:val="0"/>
                    <w:snapToGrid w:val="0"/>
                    <w:jc w:val="center"/>
                    <w:rPr>
                      <w:bCs/>
                      <w:color w:val="000000" w:themeColor="text1"/>
                      <w:szCs w:val="21"/>
                    </w:rPr>
                  </w:pPr>
                  <w:r w:rsidRPr="00CC68A2">
                    <w:rPr>
                      <w:rFonts w:hint="eastAsia"/>
                      <w:bCs/>
                      <w:color w:val="000000" w:themeColor="text1"/>
                      <w:szCs w:val="21"/>
                    </w:rPr>
                    <w:t>依托现有</w:t>
                  </w:r>
                </w:p>
              </w:tc>
            </w:tr>
            <w:tr w:rsidR="00CC68A2" w:rsidRPr="00CC68A2" w14:paraId="0BDC787E" w14:textId="4AAA8F42" w:rsidTr="009B4AE6">
              <w:trPr>
                <w:trHeight w:val="85"/>
                <w:jc w:val="center"/>
              </w:trPr>
              <w:tc>
                <w:tcPr>
                  <w:tcW w:w="437" w:type="pct"/>
                  <w:vMerge/>
                  <w:shd w:val="clear" w:color="auto" w:fill="auto"/>
                  <w:vAlign w:val="center"/>
                </w:tcPr>
                <w:p w14:paraId="129BAA89" w14:textId="77777777" w:rsidR="009B4AE6" w:rsidRPr="00CC68A2" w:rsidRDefault="009B4AE6" w:rsidP="009B4AE6">
                  <w:pPr>
                    <w:adjustRightInd w:val="0"/>
                    <w:snapToGrid w:val="0"/>
                    <w:jc w:val="center"/>
                    <w:rPr>
                      <w:bCs/>
                      <w:color w:val="000000" w:themeColor="text1"/>
                      <w:szCs w:val="21"/>
                    </w:rPr>
                  </w:pPr>
                </w:p>
              </w:tc>
              <w:tc>
                <w:tcPr>
                  <w:tcW w:w="427" w:type="pct"/>
                  <w:vMerge/>
                  <w:shd w:val="clear" w:color="auto" w:fill="auto"/>
                  <w:vAlign w:val="center"/>
                </w:tcPr>
                <w:p w14:paraId="78E9F60D" w14:textId="2FD9FA0D" w:rsidR="009B4AE6" w:rsidRPr="00CC68A2" w:rsidRDefault="009B4AE6" w:rsidP="009B4AE6">
                  <w:pPr>
                    <w:adjustRightInd w:val="0"/>
                    <w:snapToGrid w:val="0"/>
                    <w:jc w:val="center"/>
                    <w:rPr>
                      <w:bCs/>
                      <w:color w:val="000000" w:themeColor="text1"/>
                      <w:szCs w:val="21"/>
                    </w:rPr>
                  </w:pPr>
                </w:p>
              </w:tc>
              <w:tc>
                <w:tcPr>
                  <w:tcW w:w="871" w:type="pct"/>
                  <w:shd w:val="clear" w:color="auto" w:fill="auto"/>
                  <w:vAlign w:val="center"/>
                </w:tcPr>
                <w:p w14:paraId="429137F9" w14:textId="7EB3EBD6" w:rsidR="009B4AE6" w:rsidRPr="00CC68A2" w:rsidRDefault="009B4AE6" w:rsidP="009B4AE6">
                  <w:pPr>
                    <w:adjustRightInd w:val="0"/>
                    <w:snapToGrid w:val="0"/>
                    <w:jc w:val="center"/>
                    <w:rPr>
                      <w:bCs/>
                      <w:color w:val="000000" w:themeColor="text1"/>
                      <w:szCs w:val="21"/>
                      <w:highlight w:val="yellow"/>
                    </w:rPr>
                  </w:pPr>
                  <w:r w:rsidRPr="00CC68A2">
                    <w:rPr>
                      <w:rFonts w:hint="eastAsia"/>
                      <w:bCs/>
                      <w:color w:val="000000" w:themeColor="text1"/>
                      <w:szCs w:val="21"/>
                    </w:rPr>
                    <w:t>废活性炭</w:t>
                  </w:r>
                </w:p>
              </w:tc>
              <w:tc>
                <w:tcPr>
                  <w:tcW w:w="2610" w:type="pct"/>
                  <w:vMerge/>
                  <w:shd w:val="clear" w:color="auto" w:fill="auto"/>
                  <w:vAlign w:val="center"/>
                </w:tcPr>
                <w:p w14:paraId="72ED121B" w14:textId="6ED9B3A0" w:rsidR="009B4AE6" w:rsidRPr="00CC68A2" w:rsidRDefault="009B4AE6" w:rsidP="009B4AE6">
                  <w:pPr>
                    <w:adjustRightInd w:val="0"/>
                    <w:snapToGrid w:val="0"/>
                    <w:rPr>
                      <w:bCs/>
                      <w:color w:val="000000" w:themeColor="text1"/>
                      <w:szCs w:val="21"/>
                    </w:rPr>
                  </w:pPr>
                </w:p>
              </w:tc>
              <w:tc>
                <w:tcPr>
                  <w:tcW w:w="655" w:type="pct"/>
                  <w:vMerge/>
                  <w:shd w:val="clear" w:color="auto" w:fill="auto"/>
                  <w:vAlign w:val="center"/>
                </w:tcPr>
                <w:p w14:paraId="0C46B637" w14:textId="282770FD" w:rsidR="009B4AE6" w:rsidRPr="00CC68A2" w:rsidRDefault="009B4AE6" w:rsidP="009B4AE6">
                  <w:pPr>
                    <w:adjustRightInd w:val="0"/>
                    <w:snapToGrid w:val="0"/>
                    <w:jc w:val="center"/>
                    <w:rPr>
                      <w:bCs/>
                      <w:color w:val="000000" w:themeColor="text1"/>
                      <w:szCs w:val="21"/>
                    </w:rPr>
                  </w:pPr>
                </w:p>
              </w:tc>
            </w:tr>
            <w:tr w:rsidR="00CC68A2" w:rsidRPr="00CC68A2" w14:paraId="4B80B203" w14:textId="77777777" w:rsidTr="009B4AE6">
              <w:trPr>
                <w:trHeight w:val="539"/>
                <w:jc w:val="center"/>
              </w:trPr>
              <w:tc>
                <w:tcPr>
                  <w:tcW w:w="437" w:type="pct"/>
                  <w:vMerge/>
                  <w:shd w:val="clear" w:color="auto" w:fill="auto"/>
                  <w:vAlign w:val="center"/>
                </w:tcPr>
                <w:p w14:paraId="1267F6DB" w14:textId="77777777" w:rsidR="009B4AE6" w:rsidRPr="00CC68A2" w:rsidRDefault="009B4AE6" w:rsidP="009B4AE6">
                  <w:pPr>
                    <w:adjustRightInd w:val="0"/>
                    <w:snapToGrid w:val="0"/>
                    <w:jc w:val="center"/>
                    <w:rPr>
                      <w:bCs/>
                      <w:color w:val="000000" w:themeColor="text1"/>
                      <w:szCs w:val="21"/>
                    </w:rPr>
                  </w:pPr>
                </w:p>
              </w:tc>
              <w:tc>
                <w:tcPr>
                  <w:tcW w:w="427" w:type="pct"/>
                  <w:vMerge/>
                  <w:shd w:val="clear" w:color="auto" w:fill="auto"/>
                  <w:vAlign w:val="center"/>
                </w:tcPr>
                <w:p w14:paraId="3975E1D6" w14:textId="77777777" w:rsidR="009B4AE6" w:rsidRPr="00CC68A2" w:rsidRDefault="009B4AE6" w:rsidP="009B4AE6">
                  <w:pPr>
                    <w:adjustRightInd w:val="0"/>
                    <w:snapToGrid w:val="0"/>
                    <w:jc w:val="center"/>
                    <w:rPr>
                      <w:bCs/>
                      <w:color w:val="000000" w:themeColor="text1"/>
                      <w:szCs w:val="21"/>
                    </w:rPr>
                  </w:pPr>
                </w:p>
              </w:tc>
              <w:tc>
                <w:tcPr>
                  <w:tcW w:w="871" w:type="pct"/>
                  <w:tcBorders>
                    <w:bottom w:val="single" w:sz="4" w:space="0" w:color="auto"/>
                  </w:tcBorders>
                  <w:shd w:val="clear" w:color="auto" w:fill="auto"/>
                  <w:vAlign w:val="center"/>
                </w:tcPr>
                <w:p w14:paraId="7A65A402" w14:textId="3787BA70" w:rsidR="009B4AE6" w:rsidRPr="00CC68A2" w:rsidRDefault="009B4AE6" w:rsidP="009B4AE6">
                  <w:pPr>
                    <w:adjustRightInd w:val="0"/>
                    <w:snapToGrid w:val="0"/>
                    <w:jc w:val="center"/>
                    <w:rPr>
                      <w:bCs/>
                      <w:color w:val="000000" w:themeColor="text1"/>
                      <w:szCs w:val="21"/>
                    </w:rPr>
                  </w:pPr>
                  <w:r w:rsidRPr="00CC68A2">
                    <w:rPr>
                      <w:rFonts w:hint="eastAsia"/>
                      <w:bCs/>
                      <w:color w:val="000000" w:themeColor="text1"/>
                      <w:szCs w:val="21"/>
                    </w:rPr>
                    <w:t>废过滤棉</w:t>
                  </w:r>
                </w:p>
              </w:tc>
              <w:tc>
                <w:tcPr>
                  <w:tcW w:w="2610" w:type="pct"/>
                  <w:vMerge/>
                  <w:shd w:val="clear" w:color="auto" w:fill="auto"/>
                  <w:vAlign w:val="center"/>
                </w:tcPr>
                <w:p w14:paraId="2851D5B1" w14:textId="77777777" w:rsidR="009B4AE6" w:rsidRPr="00CC68A2" w:rsidRDefault="009B4AE6" w:rsidP="009B4AE6">
                  <w:pPr>
                    <w:adjustRightInd w:val="0"/>
                    <w:snapToGrid w:val="0"/>
                    <w:rPr>
                      <w:bCs/>
                      <w:color w:val="000000" w:themeColor="text1"/>
                      <w:szCs w:val="21"/>
                    </w:rPr>
                  </w:pPr>
                </w:p>
              </w:tc>
              <w:tc>
                <w:tcPr>
                  <w:tcW w:w="655" w:type="pct"/>
                  <w:vMerge/>
                  <w:shd w:val="clear" w:color="auto" w:fill="auto"/>
                  <w:vAlign w:val="center"/>
                </w:tcPr>
                <w:p w14:paraId="667FAF9B" w14:textId="77777777" w:rsidR="009B4AE6" w:rsidRPr="00CC68A2" w:rsidRDefault="009B4AE6" w:rsidP="009B4AE6">
                  <w:pPr>
                    <w:adjustRightInd w:val="0"/>
                    <w:snapToGrid w:val="0"/>
                    <w:jc w:val="center"/>
                    <w:rPr>
                      <w:bCs/>
                      <w:color w:val="000000" w:themeColor="text1"/>
                      <w:szCs w:val="21"/>
                    </w:rPr>
                  </w:pPr>
                </w:p>
              </w:tc>
            </w:tr>
            <w:tr w:rsidR="00CC68A2" w:rsidRPr="00CC68A2" w14:paraId="7EA898B7" w14:textId="77777777" w:rsidTr="009B4AE6">
              <w:trPr>
                <w:trHeight w:val="615"/>
                <w:jc w:val="center"/>
              </w:trPr>
              <w:tc>
                <w:tcPr>
                  <w:tcW w:w="437" w:type="pct"/>
                  <w:vMerge/>
                  <w:shd w:val="clear" w:color="auto" w:fill="auto"/>
                  <w:vAlign w:val="center"/>
                </w:tcPr>
                <w:p w14:paraId="5EFB8F23" w14:textId="77777777" w:rsidR="009B4AE6" w:rsidRPr="00CC68A2" w:rsidRDefault="009B4AE6" w:rsidP="009B4AE6">
                  <w:pPr>
                    <w:adjustRightInd w:val="0"/>
                    <w:snapToGrid w:val="0"/>
                    <w:jc w:val="center"/>
                    <w:rPr>
                      <w:bCs/>
                      <w:color w:val="000000" w:themeColor="text1"/>
                      <w:szCs w:val="21"/>
                    </w:rPr>
                  </w:pPr>
                </w:p>
              </w:tc>
              <w:tc>
                <w:tcPr>
                  <w:tcW w:w="427" w:type="pct"/>
                  <w:vMerge/>
                  <w:shd w:val="clear" w:color="auto" w:fill="auto"/>
                  <w:vAlign w:val="center"/>
                </w:tcPr>
                <w:p w14:paraId="73AF2D1E" w14:textId="77777777" w:rsidR="009B4AE6" w:rsidRPr="00CC68A2" w:rsidRDefault="009B4AE6" w:rsidP="009B4AE6">
                  <w:pPr>
                    <w:adjustRightInd w:val="0"/>
                    <w:snapToGrid w:val="0"/>
                    <w:jc w:val="center"/>
                    <w:rPr>
                      <w:bCs/>
                      <w:color w:val="000000" w:themeColor="text1"/>
                      <w:szCs w:val="21"/>
                    </w:rPr>
                  </w:pPr>
                </w:p>
              </w:tc>
              <w:tc>
                <w:tcPr>
                  <w:tcW w:w="871" w:type="pct"/>
                  <w:tcBorders>
                    <w:bottom w:val="single" w:sz="4" w:space="0" w:color="auto"/>
                  </w:tcBorders>
                  <w:shd w:val="clear" w:color="auto" w:fill="auto"/>
                  <w:vAlign w:val="center"/>
                </w:tcPr>
                <w:p w14:paraId="2262DE52" w14:textId="773B4309" w:rsidR="009B4AE6" w:rsidRPr="00CC68A2" w:rsidRDefault="009B4AE6" w:rsidP="009B4AE6">
                  <w:pPr>
                    <w:adjustRightInd w:val="0"/>
                    <w:snapToGrid w:val="0"/>
                    <w:jc w:val="center"/>
                    <w:rPr>
                      <w:bCs/>
                      <w:color w:val="000000" w:themeColor="text1"/>
                      <w:szCs w:val="21"/>
                    </w:rPr>
                  </w:pPr>
                  <w:r w:rsidRPr="00CC68A2">
                    <w:rPr>
                      <w:rFonts w:hint="eastAsia"/>
                      <w:bCs/>
                      <w:color w:val="000000" w:themeColor="text1"/>
                      <w:szCs w:val="21"/>
                    </w:rPr>
                    <w:t>废催化剂</w:t>
                  </w:r>
                </w:p>
              </w:tc>
              <w:tc>
                <w:tcPr>
                  <w:tcW w:w="2610" w:type="pct"/>
                  <w:vMerge/>
                  <w:tcBorders>
                    <w:bottom w:val="single" w:sz="4" w:space="0" w:color="auto"/>
                  </w:tcBorders>
                  <w:shd w:val="clear" w:color="auto" w:fill="auto"/>
                  <w:vAlign w:val="center"/>
                </w:tcPr>
                <w:p w14:paraId="45F7C488" w14:textId="77777777" w:rsidR="009B4AE6" w:rsidRPr="00CC68A2" w:rsidRDefault="009B4AE6" w:rsidP="009B4AE6">
                  <w:pPr>
                    <w:adjustRightInd w:val="0"/>
                    <w:snapToGrid w:val="0"/>
                    <w:rPr>
                      <w:bCs/>
                      <w:color w:val="000000" w:themeColor="text1"/>
                      <w:szCs w:val="21"/>
                    </w:rPr>
                  </w:pPr>
                </w:p>
              </w:tc>
              <w:tc>
                <w:tcPr>
                  <w:tcW w:w="655" w:type="pct"/>
                  <w:vMerge/>
                  <w:tcBorders>
                    <w:bottom w:val="single" w:sz="4" w:space="0" w:color="auto"/>
                  </w:tcBorders>
                  <w:shd w:val="clear" w:color="auto" w:fill="auto"/>
                  <w:vAlign w:val="center"/>
                </w:tcPr>
                <w:p w14:paraId="4D3B7FF4" w14:textId="77777777" w:rsidR="009B4AE6" w:rsidRPr="00CC68A2" w:rsidRDefault="009B4AE6" w:rsidP="009B4AE6">
                  <w:pPr>
                    <w:adjustRightInd w:val="0"/>
                    <w:snapToGrid w:val="0"/>
                    <w:jc w:val="center"/>
                    <w:rPr>
                      <w:bCs/>
                      <w:color w:val="000000" w:themeColor="text1"/>
                      <w:szCs w:val="21"/>
                    </w:rPr>
                  </w:pPr>
                </w:p>
              </w:tc>
            </w:tr>
            <w:tr w:rsidR="00CC68A2" w:rsidRPr="00CC68A2" w14:paraId="17F7C988" w14:textId="6F6D7337" w:rsidTr="000E284A">
              <w:trPr>
                <w:trHeight w:val="419"/>
                <w:jc w:val="center"/>
              </w:trPr>
              <w:tc>
                <w:tcPr>
                  <w:tcW w:w="437" w:type="pct"/>
                  <w:vMerge/>
                  <w:shd w:val="clear" w:color="auto" w:fill="auto"/>
                  <w:vAlign w:val="center"/>
                </w:tcPr>
                <w:p w14:paraId="1AE8B778" w14:textId="77777777" w:rsidR="009B4AE6" w:rsidRPr="00CC68A2" w:rsidRDefault="009B4AE6" w:rsidP="009B4AE6">
                  <w:pPr>
                    <w:adjustRightInd w:val="0"/>
                    <w:snapToGrid w:val="0"/>
                    <w:jc w:val="center"/>
                    <w:rPr>
                      <w:bCs/>
                      <w:color w:val="000000" w:themeColor="text1"/>
                      <w:szCs w:val="21"/>
                    </w:rPr>
                  </w:pPr>
                </w:p>
              </w:tc>
              <w:tc>
                <w:tcPr>
                  <w:tcW w:w="427" w:type="pct"/>
                  <w:vMerge/>
                  <w:shd w:val="clear" w:color="auto" w:fill="auto"/>
                  <w:vAlign w:val="center"/>
                </w:tcPr>
                <w:p w14:paraId="6CD327E5" w14:textId="77777777" w:rsidR="009B4AE6" w:rsidRPr="00CC68A2" w:rsidRDefault="009B4AE6" w:rsidP="009B4AE6">
                  <w:pPr>
                    <w:adjustRightInd w:val="0"/>
                    <w:snapToGrid w:val="0"/>
                    <w:jc w:val="center"/>
                    <w:rPr>
                      <w:bCs/>
                      <w:color w:val="000000" w:themeColor="text1"/>
                      <w:szCs w:val="21"/>
                    </w:rPr>
                  </w:pPr>
                </w:p>
              </w:tc>
              <w:tc>
                <w:tcPr>
                  <w:tcW w:w="871" w:type="pct"/>
                  <w:shd w:val="clear" w:color="auto" w:fill="auto"/>
                  <w:vAlign w:val="center"/>
                </w:tcPr>
                <w:p w14:paraId="7BAE69F5" w14:textId="223106F3" w:rsidR="009B4AE6" w:rsidRPr="00CC68A2" w:rsidRDefault="009B4AE6" w:rsidP="009B4AE6">
                  <w:pPr>
                    <w:adjustRightInd w:val="0"/>
                    <w:snapToGrid w:val="0"/>
                    <w:jc w:val="center"/>
                    <w:rPr>
                      <w:bCs/>
                      <w:color w:val="000000" w:themeColor="text1"/>
                      <w:szCs w:val="21"/>
                    </w:rPr>
                  </w:pPr>
                  <w:r w:rsidRPr="00CC68A2">
                    <w:rPr>
                      <w:rFonts w:hint="eastAsia"/>
                      <w:color w:val="000000" w:themeColor="text1"/>
                      <w:szCs w:val="21"/>
                    </w:rPr>
                    <w:t>生活垃圾</w:t>
                  </w:r>
                </w:p>
              </w:tc>
              <w:tc>
                <w:tcPr>
                  <w:tcW w:w="2610" w:type="pct"/>
                  <w:shd w:val="clear" w:color="auto" w:fill="auto"/>
                  <w:vAlign w:val="center"/>
                </w:tcPr>
                <w:p w14:paraId="145EE805" w14:textId="1402F045" w:rsidR="009B4AE6" w:rsidRPr="00CC68A2" w:rsidRDefault="009B4AE6" w:rsidP="009B4AE6">
                  <w:pPr>
                    <w:adjustRightInd w:val="0"/>
                    <w:snapToGrid w:val="0"/>
                    <w:rPr>
                      <w:bCs/>
                      <w:color w:val="000000" w:themeColor="text1"/>
                      <w:szCs w:val="21"/>
                    </w:rPr>
                  </w:pPr>
                  <w:r w:rsidRPr="00CC68A2">
                    <w:rPr>
                      <w:rFonts w:hint="eastAsia"/>
                      <w:color w:val="000000" w:themeColor="text1"/>
                      <w:szCs w:val="21"/>
                    </w:rPr>
                    <w:t>经收集后，定期交由环卫部门处理</w:t>
                  </w:r>
                </w:p>
              </w:tc>
              <w:tc>
                <w:tcPr>
                  <w:tcW w:w="655" w:type="pct"/>
                  <w:shd w:val="clear" w:color="auto" w:fill="auto"/>
                  <w:vAlign w:val="center"/>
                </w:tcPr>
                <w:p w14:paraId="54E9F705" w14:textId="147074EF" w:rsidR="009B4AE6" w:rsidRPr="00CC68A2" w:rsidRDefault="009B4AE6" w:rsidP="009B4AE6">
                  <w:pPr>
                    <w:adjustRightInd w:val="0"/>
                    <w:snapToGrid w:val="0"/>
                    <w:jc w:val="center"/>
                    <w:rPr>
                      <w:bCs/>
                      <w:color w:val="000000" w:themeColor="text1"/>
                      <w:szCs w:val="21"/>
                    </w:rPr>
                  </w:pPr>
                  <w:r w:rsidRPr="00CC68A2">
                    <w:rPr>
                      <w:rFonts w:hint="eastAsia"/>
                      <w:bCs/>
                      <w:color w:val="000000" w:themeColor="text1"/>
                      <w:szCs w:val="21"/>
                    </w:rPr>
                    <w:t>依托现有</w:t>
                  </w:r>
                </w:p>
              </w:tc>
            </w:tr>
          </w:tbl>
          <w:p w14:paraId="287A60A2" w14:textId="52657CCD" w:rsidR="006334AE" w:rsidRPr="00CC68A2" w:rsidRDefault="005D6132">
            <w:pPr>
              <w:numPr>
                <w:ilvl w:val="0"/>
                <w:numId w:val="2"/>
              </w:numPr>
              <w:adjustRightInd w:val="0"/>
              <w:snapToGrid w:val="0"/>
              <w:spacing w:line="520" w:lineRule="exact"/>
              <w:jc w:val="left"/>
              <w:rPr>
                <w:b/>
                <w:color w:val="000000" w:themeColor="text1"/>
                <w:sz w:val="24"/>
              </w:rPr>
            </w:pPr>
            <w:r w:rsidRPr="00CC68A2">
              <w:rPr>
                <w:b/>
                <w:color w:val="000000" w:themeColor="text1"/>
                <w:sz w:val="24"/>
              </w:rPr>
              <w:t>主要产品产能</w:t>
            </w:r>
          </w:p>
          <w:p w14:paraId="1A71A80E" w14:textId="2C1B74B0" w:rsidR="002A4CDF" w:rsidRPr="00CC68A2" w:rsidRDefault="002A4CDF" w:rsidP="002A4CDF">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sz w:val="24"/>
              </w:rPr>
              <w:t>本项目现有工程为废油收贮项目，属于危险废物仓储，本次扩建项目为路面路用材料生产，全厂主要产品规模如下表所示。</w:t>
            </w:r>
          </w:p>
          <w:p w14:paraId="1CF81B89" w14:textId="315ED1B9" w:rsidR="00510D3A" w:rsidRPr="00CC68A2" w:rsidRDefault="00510D3A" w:rsidP="00FB0825">
            <w:pPr>
              <w:adjustRightInd w:val="0"/>
              <w:snapToGrid w:val="0"/>
              <w:ind w:left="420"/>
              <w:jc w:val="center"/>
              <w:rPr>
                <w:b/>
                <w:bCs/>
                <w:color w:val="000000" w:themeColor="text1"/>
                <w:kern w:val="0"/>
                <w:szCs w:val="21"/>
              </w:rPr>
            </w:pPr>
            <w:r w:rsidRPr="00CC68A2">
              <w:rPr>
                <w:rFonts w:hint="eastAsia"/>
                <w:b/>
                <w:bCs/>
                <w:color w:val="000000" w:themeColor="text1"/>
                <w:kern w:val="0"/>
                <w:szCs w:val="21"/>
              </w:rPr>
              <w:t>表</w:t>
            </w:r>
            <w:r w:rsidR="007145F8" w:rsidRPr="00CC68A2">
              <w:rPr>
                <w:b/>
                <w:bCs/>
                <w:color w:val="000000" w:themeColor="text1"/>
                <w:kern w:val="0"/>
                <w:szCs w:val="21"/>
              </w:rPr>
              <w:t>7</w:t>
            </w:r>
            <w:r w:rsidRPr="00CC68A2">
              <w:rPr>
                <w:b/>
                <w:bCs/>
                <w:color w:val="000000" w:themeColor="text1"/>
                <w:kern w:val="0"/>
                <w:szCs w:val="21"/>
              </w:rPr>
              <w:t xml:space="preserve">  </w:t>
            </w:r>
            <w:r w:rsidR="0010413E" w:rsidRPr="00CC68A2">
              <w:rPr>
                <w:rFonts w:hint="eastAsia"/>
                <w:b/>
                <w:bCs/>
                <w:color w:val="000000" w:themeColor="text1"/>
                <w:kern w:val="0"/>
                <w:szCs w:val="21"/>
              </w:rPr>
              <w:t>现有工程</w:t>
            </w:r>
            <w:r w:rsidRPr="00CC68A2">
              <w:rPr>
                <w:rFonts w:hint="eastAsia"/>
                <w:b/>
                <w:bCs/>
                <w:color w:val="000000" w:themeColor="text1"/>
                <w:kern w:val="0"/>
                <w:szCs w:val="21"/>
              </w:rPr>
              <w:t>危险废物收贮情况一览表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089"/>
              <w:gridCol w:w="1443"/>
              <w:gridCol w:w="858"/>
              <w:gridCol w:w="865"/>
              <w:gridCol w:w="865"/>
              <w:gridCol w:w="865"/>
              <w:gridCol w:w="1659"/>
            </w:tblGrid>
            <w:tr w:rsidR="00D57D96" w:rsidRPr="00CC68A2" w14:paraId="04A88188" w14:textId="78ED7E3D" w:rsidTr="00827401">
              <w:tc>
                <w:tcPr>
                  <w:tcW w:w="305" w:type="pct"/>
                  <w:shd w:val="clear" w:color="auto" w:fill="auto"/>
                  <w:vAlign w:val="center"/>
                </w:tcPr>
                <w:p w14:paraId="764DF960" w14:textId="77777777"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序号</w:t>
                  </w:r>
                </w:p>
              </w:tc>
              <w:tc>
                <w:tcPr>
                  <w:tcW w:w="669" w:type="pct"/>
                  <w:vAlign w:val="center"/>
                </w:tcPr>
                <w:p w14:paraId="2864C785" w14:textId="77777777" w:rsidR="00827401" w:rsidRPr="00CC68A2" w:rsidRDefault="00827401" w:rsidP="00510D3A">
                  <w:pPr>
                    <w:adjustRightInd w:val="0"/>
                    <w:snapToGrid w:val="0"/>
                    <w:jc w:val="center"/>
                    <w:rPr>
                      <w:color w:val="000000" w:themeColor="text1"/>
                      <w:szCs w:val="21"/>
                    </w:rPr>
                  </w:pPr>
                  <w:r w:rsidRPr="00CC68A2">
                    <w:rPr>
                      <w:color w:val="000000" w:themeColor="text1"/>
                      <w:szCs w:val="21"/>
                    </w:rPr>
                    <w:t>危险废物</w:t>
                  </w:r>
                </w:p>
              </w:tc>
              <w:tc>
                <w:tcPr>
                  <w:tcW w:w="886" w:type="pct"/>
                  <w:shd w:val="clear" w:color="auto" w:fill="auto"/>
                  <w:vAlign w:val="center"/>
                </w:tcPr>
                <w:p w14:paraId="3D4705AB" w14:textId="296581EF"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废物代码</w:t>
                  </w:r>
                </w:p>
              </w:tc>
              <w:tc>
                <w:tcPr>
                  <w:tcW w:w="527" w:type="pct"/>
                  <w:vAlign w:val="center"/>
                </w:tcPr>
                <w:p w14:paraId="68B14E7B" w14:textId="13F18031"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物态</w:t>
                  </w:r>
                </w:p>
              </w:tc>
              <w:tc>
                <w:tcPr>
                  <w:tcW w:w="531" w:type="pct"/>
                  <w:shd w:val="clear" w:color="auto" w:fill="auto"/>
                  <w:vAlign w:val="center"/>
                </w:tcPr>
                <w:p w14:paraId="67D776E2" w14:textId="063EEF35"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环评批复贮存规模</w:t>
                  </w:r>
                </w:p>
              </w:tc>
              <w:tc>
                <w:tcPr>
                  <w:tcW w:w="531" w:type="pct"/>
                </w:tcPr>
                <w:p w14:paraId="7AB85D2F" w14:textId="305E91BF"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已建贮存规模</w:t>
                  </w:r>
                </w:p>
              </w:tc>
              <w:tc>
                <w:tcPr>
                  <w:tcW w:w="531" w:type="pct"/>
                  <w:shd w:val="clear" w:color="auto" w:fill="auto"/>
                  <w:vAlign w:val="center"/>
                </w:tcPr>
                <w:p w14:paraId="4FF89BEF" w14:textId="3D622F2B"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储存方式</w:t>
                  </w:r>
                </w:p>
              </w:tc>
              <w:tc>
                <w:tcPr>
                  <w:tcW w:w="1019" w:type="pct"/>
                  <w:vAlign w:val="center"/>
                </w:tcPr>
                <w:p w14:paraId="4A10D2FC" w14:textId="6CD03A58" w:rsidR="00827401" w:rsidRPr="00CC68A2" w:rsidRDefault="00827401" w:rsidP="001633CC">
                  <w:pPr>
                    <w:adjustRightInd w:val="0"/>
                    <w:snapToGrid w:val="0"/>
                    <w:jc w:val="center"/>
                    <w:rPr>
                      <w:color w:val="000000" w:themeColor="text1"/>
                      <w:szCs w:val="21"/>
                    </w:rPr>
                  </w:pPr>
                  <w:r w:rsidRPr="00CC68A2">
                    <w:rPr>
                      <w:rFonts w:hint="eastAsia"/>
                      <w:color w:val="000000" w:themeColor="text1"/>
                      <w:szCs w:val="21"/>
                    </w:rPr>
                    <w:t>备注</w:t>
                  </w:r>
                </w:p>
              </w:tc>
            </w:tr>
            <w:tr w:rsidR="00D57D96" w:rsidRPr="00CC68A2" w14:paraId="2183D664" w14:textId="027AEBE3" w:rsidTr="00827401">
              <w:trPr>
                <w:trHeight w:val="123"/>
              </w:trPr>
              <w:tc>
                <w:tcPr>
                  <w:tcW w:w="305" w:type="pct"/>
                  <w:shd w:val="clear" w:color="auto" w:fill="auto"/>
                  <w:vAlign w:val="center"/>
                </w:tcPr>
                <w:p w14:paraId="4F7DFCF9" w14:textId="77777777"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1</w:t>
                  </w:r>
                </w:p>
              </w:tc>
              <w:tc>
                <w:tcPr>
                  <w:tcW w:w="669" w:type="pct"/>
                  <w:vAlign w:val="center"/>
                </w:tcPr>
                <w:p w14:paraId="38E96BDE" w14:textId="77777777"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废导热</w:t>
                  </w:r>
                </w:p>
                <w:p w14:paraId="2F5EA9A2" w14:textId="6DDBFB63"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油</w:t>
                  </w:r>
                </w:p>
              </w:tc>
              <w:tc>
                <w:tcPr>
                  <w:tcW w:w="886" w:type="pct"/>
                  <w:shd w:val="clear" w:color="auto" w:fill="auto"/>
                  <w:vAlign w:val="center"/>
                </w:tcPr>
                <w:p w14:paraId="5D9E8923" w14:textId="7AF90D53" w:rsidR="00827401" w:rsidRPr="00CC68A2" w:rsidRDefault="00827401" w:rsidP="00827401">
                  <w:pPr>
                    <w:adjustRightInd w:val="0"/>
                    <w:snapToGrid w:val="0"/>
                    <w:jc w:val="center"/>
                    <w:rPr>
                      <w:color w:val="000000" w:themeColor="text1"/>
                      <w:szCs w:val="21"/>
                    </w:rPr>
                  </w:pPr>
                  <w:r w:rsidRPr="00CC68A2">
                    <w:rPr>
                      <w:color w:val="000000" w:themeColor="text1"/>
                      <w:szCs w:val="21"/>
                    </w:rPr>
                    <w:t>HW08 900-249-08</w:t>
                  </w:r>
                </w:p>
              </w:tc>
              <w:tc>
                <w:tcPr>
                  <w:tcW w:w="527" w:type="pct"/>
                  <w:vAlign w:val="center"/>
                </w:tcPr>
                <w:p w14:paraId="25FFE307" w14:textId="1C5A5F72" w:rsidR="00827401" w:rsidRPr="00CC68A2" w:rsidRDefault="00827401" w:rsidP="00827401">
                  <w:pPr>
                    <w:jc w:val="center"/>
                    <w:rPr>
                      <w:color w:val="000000" w:themeColor="text1"/>
                      <w:szCs w:val="21"/>
                    </w:rPr>
                  </w:pPr>
                  <w:r w:rsidRPr="00CC68A2">
                    <w:rPr>
                      <w:rFonts w:hint="eastAsia"/>
                      <w:color w:val="000000" w:themeColor="text1"/>
                      <w:szCs w:val="21"/>
                    </w:rPr>
                    <w:t>液态</w:t>
                  </w:r>
                </w:p>
              </w:tc>
              <w:tc>
                <w:tcPr>
                  <w:tcW w:w="531" w:type="pct"/>
                  <w:shd w:val="clear" w:color="auto" w:fill="auto"/>
                  <w:vAlign w:val="center"/>
                </w:tcPr>
                <w:p w14:paraId="17518963" w14:textId="62EFB2D9"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1</w:t>
                  </w:r>
                  <w:r w:rsidRPr="00CC68A2">
                    <w:rPr>
                      <w:color w:val="000000" w:themeColor="text1"/>
                      <w:szCs w:val="21"/>
                    </w:rPr>
                    <w:t>250 t</w:t>
                  </w:r>
                  <w:r w:rsidRPr="00CC68A2">
                    <w:rPr>
                      <w:rFonts w:hint="eastAsia"/>
                      <w:color w:val="000000" w:themeColor="text1"/>
                      <w:szCs w:val="21"/>
                    </w:rPr>
                    <w:t>/a</w:t>
                  </w:r>
                </w:p>
              </w:tc>
              <w:tc>
                <w:tcPr>
                  <w:tcW w:w="531" w:type="pct"/>
                  <w:vAlign w:val="center"/>
                </w:tcPr>
                <w:p w14:paraId="43B0CD75" w14:textId="7E6554C6"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2</w:t>
                  </w:r>
                  <w:r w:rsidRPr="00CC68A2">
                    <w:rPr>
                      <w:color w:val="000000" w:themeColor="text1"/>
                      <w:szCs w:val="21"/>
                    </w:rPr>
                    <w:t>50 t</w:t>
                  </w:r>
                  <w:r w:rsidRPr="00CC68A2">
                    <w:rPr>
                      <w:rFonts w:hint="eastAsia"/>
                      <w:color w:val="000000" w:themeColor="text1"/>
                      <w:szCs w:val="21"/>
                    </w:rPr>
                    <w:t>/a</w:t>
                  </w:r>
                </w:p>
              </w:tc>
              <w:tc>
                <w:tcPr>
                  <w:tcW w:w="531" w:type="pct"/>
                  <w:shd w:val="clear" w:color="auto" w:fill="auto"/>
                  <w:vAlign w:val="center"/>
                </w:tcPr>
                <w:p w14:paraId="2E105E2D" w14:textId="0DDBC8BE"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储油罐储存</w:t>
                  </w:r>
                </w:p>
              </w:tc>
              <w:tc>
                <w:tcPr>
                  <w:tcW w:w="1019" w:type="pct"/>
                  <w:vMerge w:val="restart"/>
                  <w:vAlign w:val="center"/>
                </w:tcPr>
                <w:p w14:paraId="40B80AE1" w14:textId="7EDB2DFA" w:rsidR="00827401" w:rsidRPr="00CC68A2" w:rsidRDefault="00827401" w:rsidP="001633CC">
                  <w:pPr>
                    <w:adjustRightInd w:val="0"/>
                    <w:snapToGrid w:val="0"/>
                    <w:jc w:val="center"/>
                    <w:rPr>
                      <w:color w:val="000000" w:themeColor="text1"/>
                      <w:szCs w:val="21"/>
                    </w:rPr>
                  </w:pPr>
                  <w:r w:rsidRPr="00CC68A2">
                    <w:rPr>
                      <w:rFonts w:hint="eastAsia"/>
                      <w:color w:val="000000" w:themeColor="text1"/>
                      <w:szCs w:val="21"/>
                    </w:rPr>
                    <w:t>已核发对应规模的排污许可证，但未投产。</w:t>
                  </w:r>
                </w:p>
              </w:tc>
            </w:tr>
            <w:tr w:rsidR="00D57D96" w:rsidRPr="00CC68A2" w14:paraId="6BF1FDFB" w14:textId="6F86220B" w:rsidTr="00827401">
              <w:trPr>
                <w:trHeight w:val="123"/>
              </w:trPr>
              <w:tc>
                <w:tcPr>
                  <w:tcW w:w="305" w:type="pct"/>
                  <w:shd w:val="clear" w:color="auto" w:fill="auto"/>
                  <w:vAlign w:val="center"/>
                </w:tcPr>
                <w:p w14:paraId="14963265" w14:textId="00154160"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2</w:t>
                  </w:r>
                </w:p>
              </w:tc>
              <w:tc>
                <w:tcPr>
                  <w:tcW w:w="669" w:type="pct"/>
                  <w:vAlign w:val="center"/>
                </w:tcPr>
                <w:p w14:paraId="7E771012" w14:textId="77777777"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废乳化</w:t>
                  </w:r>
                </w:p>
                <w:p w14:paraId="61180DA7" w14:textId="38B06C43"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液</w:t>
                  </w:r>
                </w:p>
              </w:tc>
              <w:tc>
                <w:tcPr>
                  <w:tcW w:w="886" w:type="pct"/>
                  <w:shd w:val="clear" w:color="auto" w:fill="auto"/>
                  <w:vAlign w:val="center"/>
                </w:tcPr>
                <w:p w14:paraId="72D0AC03" w14:textId="454C9F5F" w:rsidR="00827401" w:rsidRPr="00CC68A2" w:rsidRDefault="00827401" w:rsidP="00827401">
                  <w:pPr>
                    <w:adjustRightInd w:val="0"/>
                    <w:snapToGrid w:val="0"/>
                    <w:jc w:val="center"/>
                    <w:rPr>
                      <w:color w:val="000000" w:themeColor="text1"/>
                      <w:szCs w:val="21"/>
                    </w:rPr>
                  </w:pPr>
                  <w:r w:rsidRPr="00CC68A2">
                    <w:rPr>
                      <w:color w:val="000000" w:themeColor="text1"/>
                      <w:szCs w:val="21"/>
                    </w:rPr>
                    <w:t>HW09 900-006-09</w:t>
                  </w:r>
                </w:p>
              </w:tc>
              <w:tc>
                <w:tcPr>
                  <w:tcW w:w="527" w:type="pct"/>
                  <w:vAlign w:val="center"/>
                </w:tcPr>
                <w:p w14:paraId="4A63E1F4" w14:textId="037E2A00" w:rsidR="00827401" w:rsidRPr="00CC68A2" w:rsidRDefault="00827401" w:rsidP="00827401">
                  <w:pPr>
                    <w:jc w:val="center"/>
                    <w:rPr>
                      <w:color w:val="000000" w:themeColor="text1"/>
                      <w:szCs w:val="21"/>
                    </w:rPr>
                  </w:pPr>
                  <w:r w:rsidRPr="00CC68A2">
                    <w:rPr>
                      <w:rFonts w:hint="eastAsia"/>
                      <w:color w:val="000000" w:themeColor="text1"/>
                      <w:szCs w:val="21"/>
                    </w:rPr>
                    <w:t>液态</w:t>
                  </w:r>
                </w:p>
              </w:tc>
              <w:tc>
                <w:tcPr>
                  <w:tcW w:w="531" w:type="pct"/>
                  <w:shd w:val="clear" w:color="auto" w:fill="auto"/>
                  <w:vAlign w:val="center"/>
                </w:tcPr>
                <w:p w14:paraId="58F80D18" w14:textId="32418292"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5</w:t>
                  </w:r>
                  <w:r w:rsidRPr="00CC68A2">
                    <w:rPr>
                      <w:color w:val="000000" w:themeColor="text1"/>
                      <w:szCs w:val="21"/>
                    </w:rPr>
                    <w:t>00 t</w:t>
                  </w:r>
                  <w:r w:rsidRPr="00CC68A2">
                    <w:rPr>
                      <w:rFonts w:hint="eastAsia"/>
                      <w:color w:val="000000" w:themeColor="text1"/>
                      <w:szCs w:val="21"/>
                    </w:rPr>
                    <w:t>/a</w:t>
                  </w:r>
                </w:p>
              </w:tc>
              <w:tc>
                <w:tcPr>
                  <w:tcW w:w="531" w:type="pct"/>
                  <w:vAlign w:val="center"/>
                </w:tcPr>
                <w:p w14:paraId="163303A8" w14:textId="04BC3BFC"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2</w:t>
                  </w:r>
                  <w:r w:rsidRPr="00CC68A2">
                    <w:rPr>
                      <w:color w:val="000000" w:themeColor="text1"/>
                      <w:szCs w:val="21"/>
                    </w:rPr>
                    <w:t>50 t</w:t>
                  </w:r>
                  <w:r w:rsidRPr="00CC68A2">
                    <w:rPr>
                      <w:rFonts w:hint="eastAsia"/>
                      <w:color w:val="000000" w:themeColor="text1"/>
                      <w:szCs w:val="21"/>
                    </w:rPr>
                    <w:t>/a</w:t>
                  </w:r>
                </w:p>
              </w:tc>
              <w:tc>
                <w:tcPr>
                  <w:tcW w:w="531" w:type="pct"/>
                  <w:shd w:val="clear" w:color="auto" w:fill="auto"/>
                  <w:vAlign w:val="center"/>
                </w:tcPr>
                <w:p w14:paraId="3F1B25DD" w14:textId="70C6D053"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储油罐储存</w:t>
                  </w:r>
                </w:p>
              </w:tc>
              <w:tc>
                <w:tcPr>
                  <w:tcW w:w="1019" w:type="pct"/>
                  <w:vMerge/>
                </w:tcPr>
                <w:p w14:paraId="07D4FBB5" w14:textId="77777777" w:rsidR="00827401" w:rsidRPr="00CC68A2" w:rsidRDefault="00827401" w:rsidP="00510D3A">
                  <w:pPr>
                    <w:adjustRightInd w:val="0"/>
                    <w:snapToGrid w:val="0"/>
                    <w:jc w:val="center"/>
                    <w:rPr>
                      <w:bCs/>
                      <w:snapToGrid w:val="0"/>
                      <w:color w:val="000000" w:themeColor="text1"/>
                      <w:spacing w:val="-20"/>
                      <w:kern w:val="0"/>
                      <w:szCs w:val="21"/>
                    </w:rPr>
                  </w:pPr>
                </w:p>
              </w:tc>
            </w:tr>
            <w:tr w:rsidR="00D57D96" w:rsidRPr="00CC68A2" w14:paraId="1F2975BA" w14:textId="10C8FE09" w:rsidTr="00827401">
              <w:trPr>
                <w:trHeight w:val="123"/>
              </w:trPr>
              <w:tc>
                <w:tcPr>
                  <w:tcW w:w="305" w:type="pct"/>
                  <w:shd w:val="clear" w:color="auto" w:fill="auto"/>
                  <w:vAlign w:val="center"/>
                </w:tcPr>
                <w:p w14:paraId="123B2588" w14:textId="4A79A437" w:rsidR="00827401" w:rsidRPr="00CC68A2" w:rsidRDefault="00827401" w:rsidP="00510D3A">
                  <w:pPr>
                    <w:adjustRightInd w:val="0"/>
                    <w:snapToGrid w:val="0"/>
                    <w:jc w:val="center"/>
                    <w:rPr>
                      <w:color w:val="000000" w:themeColor="text1"/>
                      <w:szCs w:val="21"/>
                    </w:rPr>
                  </w:pPr>
                  <w:r w:rsidRPr="00CC68A2">
                    <w:rPr>
                      <w:rFonts w:hint="eastAsia"/>
                      <w:color w:val="000000" w:themeColor="text1"/>
                      <w:szCs w:val="21"/>
                    </w:rPr>
                    <w:t>3</w:t>
                  </w:r>
                </w:p>
              </w:tc>
              <w:tc>
                <w:tcPr>
                  <w:tcW w:w="669" w:type="pct"/>
                  <w:vAlign w:val="center"/>
                </w:tcPr>
                <w:p w14:paraId="32996B52" w14:textId="77777777"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废矿物</w:t>
                  </w:r>
                </w:p>
                <w:p w14:paraId="021B9A0B" w14:textId="42B6F657"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油</w:t>
                  </w:r>
                </w:p>
              </w:tc>
              <w:tc>
                <w:tcPr>
                  <w:tcW w:w="886" w:type="pct"/>
                  <w:shd w:val="clear" w:color="auto" w:fill="auto"/>
                  <w:vAlign w:val="center"/>
                </w:tcPr>
                <w:p w14:paraId="77F13DFB" w14:textId="13515BDC" w:rsidR="00827401" w:rsidRPr="00CC68A2" w:rsidRDefault="00827401" w:rsidP="00827401">
                  <w:pPr>
                    <w:adjustRightInd w:val="0"/>
                    <w:snapToGrid w:val="0"/>
                    <w:jc w:val="center"/>
                    <w:rPr>
                      <w:color w:val="000000" w:themeColor="text1"/>
                      <w:szCs w:val="21"/>
                    </w:rPr>
                  </w:pPr>
                  <w:r w:rsidRPr="00CC68A2">
                    <w:rPr>
                      <w:color w:val="000000" w:themeColor="text1"/>
                      <w:szCs w:val="21"/>
                    </w:rPr>
                    <w:t>HW08 900-249-08</w:t>
                  </w:r>
                </w:p>
              </w:tc>
              <w:tc>
                <w:tcPr>
                  <w:tcW w:w="527" w:type="pct"/>
                  <w:tcBorders>
                    <w:bottom w:val="single" w:sz="4" w:space="0" w:color="auto"/>
                  </w:tcBorders>
                  <w:vAlign w:val="center"/>
                </w:tcPr>
                <w:p w14:paraId="7CE3C9E8" w14:textId="1A1E02E4" w:rsidR="00827401" w:rsidRPr="00CC68A2" w:rsidRDefault="00827401" w:rsidP="00827401">
                  <w:pPr>
                    <w:jc w:val="center"/>
                    <w:rPr>
                      <w:color w:val="000000" w:themeColor="text1"/>
                      <w:szCs w:val="21"/>
                    </w:rPr>
                  </w:pPr>
                  <w:r w:rsidRPr="00CC68A2">
                    <w:rPr>
                      <w:rFonts w:hint="eastAsia"/>
                      <w:color w:val="000000" w:themeColor="text1"/>
                      <w:szCs w:val="21"/>
                    </w:rPr>
                    <w:t>液态</w:t>
                  </w:r>
                </w:p>
              </w:tc>
              <w:tc>
                <w:tcPr>
                  <w:tcW w:w="531" w:type="pct"/>
                  <w:shd w:val="clear" w:color="auto" w:fill="auto"/>
                  <w:vAlign w:val="center"/>
                </w:tcPr>
                <w:p w14:paraId="436230B5" w14:textId="163AE825"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1</w:t>
                  </w:r>
                  <w:r w:rsidRPr="00CC68A2">
                    <w:rPr>
                      <w:color w:val="000000" w:themeColor="text1"/>
                      <w:szCs w:val="21"/>
                    </w:rPr>
                    <w:t>250 t</w:t>
                  </w:r>
                  <w:r w:rsidRPr="00CC68A2">
                    <w:rPr>
                      <w:rFonts w:hint="eastAsia"/>
                      <w:color w:val="000000" w:themeColor="text1"/>
                      <w:szCs w:val="21"/>
                    </w:rPr>
                    <w:t>/a</w:t>
                  </w:r>
                </w:p>
              </w:tc>
              <w:tc>
                <w:tcPr>
                  <w:tcW w:w="531" w:type="pct"/>
                  <w:vAlign w:val="center"/>
                </w:tcPr>
                <w:p w14:paraId="6A251661" w14:textId="30351108"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2</w:t>
                  </w:r>
                  <w:r w:rsidRPr="00CC68A2">
                    <w:rPr>
                      <w:color w:val="000000" w:themeColor="text1"/>
                      <w:szCs w:val="21"/>
                    </w:rPr>
                    <w:t>50 t</w:t>
                  </w:r>
                  <w:r w:rsidRPr="00CC68A2">
                    <w:rPr>
                      <w:rFonts w:hint="eastAsia"/>
                      <w:color w:val="000000" w:themeColor="text1"/>
                      <w:szCs w:val="21"/>
                    </w:rPr>
                    <w:t>/a</w:t>
                  </w:r>
                </w:p>
              </w:tc>
              <w:tc>
                <w:tcPr>
                  <w:tcW w:w="531" w:type="pct"/>
                  <w:shd w:val="clear" w:color="auto" w:fill="auto"/>
                  <w:vAlign w:val="center"/>
                </w:tcPr>
                <w:p w14:paraId="28F37343" w14:textId="3E1FEF1E" w:rsidR="00827401" w:rsidRPr="00CC68A2" w:rsidRDefault="00827401" w:rsidP="00827401">
                  <w:pPr>
                    <w:adjustRightInd w:val="0"/>
                    <w:snapToGrid w:val="0"/>
                    <w:jc w:val="center"/>
                    <w:rPr>
                      <w:color w:val="000000" w:themeColor="text1"/>
                      <w:szCs w:val="21"/>
                    </w:rPr>
                  </w:pPr>
                  <w:r w:rsidRPr="00CC68A2">
                    <w:rPr>
                      <w:rFonts w:hint="eastAsia"/>
                      <w:color w:val="000000" w:themeColor="text1"/>
                      <w:szCs w:val="21"/>
                    </w:rPr>
                    <w:t>储油罐储存</w:t>
                  </w:r>
                </w:p>
              </w:tc>
              <w:tc>
                <w:tcPr>
                  <w:tcW w:w="1019" w:type="pct"/>
                  <w:vMerge/>
                </w:tcPr>
                <w:p w14:paraId="09C66A5A" w14:textId="77777777" w:rsidR="00827401" w:rsidRPr="00CC68A2" w:rsidRDefault="00827401" w:rsidP="00510D3A">
                  <w:pPr>
                    <w:adjustRightInd w:val="0"/>
                    <w:snapToGrid w:val="0"/>
                    <w:jc w:val="center"/>
                    <w:rPr>
                      <w:bCs/>
                      <w:snapToGrid w:val="0"/>
                      <w:color w:val="000000" w:themeColor="text1"/>
                      <w:spacing w:val="-20"/>
                      <w:kern w:val="0"/>
                      <w:szCs w:val="21"/>
                    </w:rPr>
                  </w:pPr>
                </w:p>
              </w:tc>
            </w:tr>
          </w:tbl>
          <w:p w14:paraId="25258266" w14:textId="60006D3B" w:rsidR="003C47D4" w:rsidRPr="00CC68A2" w:rsidRDefault="00FB0825" w:rsidP="00FB0825">
            <w:pPr>
              <w:adjustRightInd w:val="0"/>
              <w:snapToGrid w:val="0"/>
              <w:ind w:left="420"/>
              <w:jc w:val="center"/>
              <w:rPr>
                <w:b/>
                <w:color w:val="000000" w:themeColor="text1"/>
                <w:szCs w:val="21"/>
              </w:rPr>
            </w:pPr>
            <w:r w:rsidRPr="00CC68A2">
              <w:rPr>
                <w:b/>
                <w:bCs/>
                <w:color w:val="000000" w:themeColor="text1"/>
                <w:kern w:val="0"/>
                <w:szCs w:val="21"/>
              </w:rPr>
              <w:t>表</w:t>
            </w:r>
            <w:r w:rsidR="007145F8" w:rsidRPr="00CC68A2">
              <w:rPr>
                <w:b/>
                <w:bCs/>
                <w:color w:val="000000" w:themeColor="text1"/>
                <w:kern w:val="0"/>
                <w:szCs w:val="21"/>
              </w:rPr>
              <w:t>8</w:t>
            </w:r>
            <w:r w:rsidRPr="00CC68A2">
              <w:rPr>
                <w:b/>
                <w:color w:val="000000" w:themeColor="text1"/>
                <w:szCs w:val="21"/>
              </w:rPr>
              <w:t xml:space="preserve">   </w:t>
            </w:r>
            <w:r w:rsidR="00FF1038" w:rsidRPr="00CC68A2">
              <w:rPr>
                <w:rFonts w:hint="eastAsia"/>
                <w:b/>
                <w:color w:val="000000" w:themeColor="text1"/>
                <w:szCs w:val="21"/>
              </w:rPr>
              <w:t>扩建</w:t>
            </w:r>
            <w:r w:rsidR="003C47D4" w:rsidRPr="00CC68A2">
              <w:rPr>
                <w:rFonts w:hint="eastAsia"/>
                <w:b/>
                <w:color w:val="000000" w:themeColor="text1"/>
                <w:szCs w:val="21"/>
              </w:rPr>
              <w:t>后</w:t>
            </w:r>
            <w:r w:rsidR="00770300" w:rsidRPr="00CC68A2">
              <w:rPr>
                <w:rFonts w:hint="eastAsia"/>
                <w:b/>
                <w:color w:val="000000" w:themeColor="text1"/>
                <w:szCs w:val="21"/>
              </w:rPr>
              <w:t>新增</w:t>
            </w:r>
            <w:r w:rsidRPr="00CC68A2">
              <w:rPr>
                <w:b/>
                <w:color w:val="000000" w:themeColor="text1"/>
                <w:szCs w:val="21"/>
              </w:rPr>
              <w:t>产品规模一览表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330"/>
              <w:gridCol w:w="775"/>
              <w:gridCol w:w="1135"/>
              <w:gridCol w:w="993"/>
              <w:gridCol w:w="1415"/>
              <w:gridCol w:w="1915"/>
            </w:tblGrid>
            <w:tr w:rsidR="00D57D96" w:rsidRPr="00CC68A2" w14:paraId="17F042B2" w14:textId="6F56CB29" w:rsidTr="00A5217C">
              <w:trPr>
                <w:trHeight w:val="454"/>
              </w:trPr>
              <w:tc>
                <w:tcPr>
                  <w:tcW w:w="355" w:type="pct"/>
                  <w:shd w:val="clear" w:color="auto" w:fill="auto"/>
                  <w:vAlign w:val="center"/>
                </w:tcPr>
                <w:p w14:paraId="2B08388E" w14:textId="77777777" w:rsidR="00DA5103" w:rsidRPr="00CC68A2" w:rsidRDefault="00DA5103" w:rsidP="00827401">
                  <w:pPr>
                    <w:adjustRightInd w:val="0"/>
                    <w:snapToGrid w:val="0"/>
                    <w:jc w:val="center"/>
                    <w:rPr>
                      <w:bCs/>
                      <w:color w:val="000000" w:themeColor="text1"/>
                      <w:szCs w:val="21"/>
                    </w:rPr>
                  </w:pPr>
                  <w:r w:rsidRPr="00CC68A2">
                    <w:rPr>
                      <w:bCs/>
                      <w:color w:val="000000" w:themeColor="text1"/>
                      <w:szCs w:val="21"/>
                    </w:rPr>
                    <w:t>序号</w:t>
                  </w:r>
                </w:p>
              </w:tc>
              <w:tc>
                <w:tcPr>
                  <w:tcW w:w="817" w:type="pct"/>
                  <w:shd w:val="clear" w:color="auto" w:fill="auto"/>
                  <w:vAlign w:val="center"/>
                </w:tcPr>
                <w:p w14:paraId="756E6D95" w14:textId="77777777" w:rsidR="00DA5103" w:rsidRPr="00CC68A2" w:rsidRDefault="00DA5103" w:rsidP="00827401">
                  <w:pPr>
                    <w:adjustRightInd w:val="0"/>
                    <w:snapToGrid w:val="0"/>
                    <w:jc w:val="center"/>
                    <w:rPr>
                      <w:bCs/>
                      <w:color w:val="000000" w:themeColor="text1"/>
                      <w:szCs w:val="21"/>
                    </w:rPr>
                  </w:pPr>
                  <w:r w:rsidRPr="00CC68A2">
                    <w:rPr>
                      <w:bCs/>
                      <w:color w:val="000000" w:themeColor="text1"/>
                      <w:szCs w:val="21"/>
                    </w:rPr>
                    <w:t>产品名称</w:t>
                  </w:r>
                </w:p>
              </w:tc>
              <w:tc>
                <w:tcPr>
                  <w:tcW w:w="476" w:type="pct"/>
                  <w:vAlign w:val="center"/>
                </w:tcPr>
                <w:p w14:paraId="7DAF0B97" w14:textId="140A1008" w:rsidR="00DA5103" w:rsidRPr="00CC68A2" w:rsidRDefault="00DA5103" w:rsidP="00827401">
                  <w:pPr>
                    <w:adjustRightInd w:val="0"/>
                    <w:snapToGrid w:val="0"/>
                    <w:jc w:val="center"/>
                    <w:rPr>
                      <w:color w:val="000000" w:themeColor="text1"/>
                      <w:szCs w:val="21"/>
                    </w:rPr>
                  </w:pPr>
                  <w:r w:rsidRPr="00CC68A2">
                    <w:rPr>
                      <w:color w:val="000000" w:themeColor="text1"/>
                      <w:szCs w:val="21"/>
                    </w:rPr>
                    <w:t>年产量</w:t>
                  </w:r>
                </w:p>
              </w:tc>
              <w:tc>
                <w:tcPr>
                  <w:tcW w:w="697" w:type="pct"/>
                  <w:vAlign w:val="center"/>
                </w:tcPr>
                <w:p w14:paraId="47809E6E" w14:textId="28C292AA" w:rsidR="00DA5103" w:rsidRPr="00CC68A2" w:rsidRDefault="00DA5103" w:rsidP="00827401">
                  <w:pPr>
                    <w:adjustRightInd w:val="0"/>
                    <w:snapToGrid w:val="0"/>
                    <w:jc w:val="center"/>
                    <w:rPr>
                      <w:color w:val="000000" w:themeColor="text1"/>
                      <w:szCs w:val="21"/>
                    </w:rPr>
                  </w:pPr>
                  <w:r w:rsidRPr="00CC68A2">
                    <w:rPr>
                      <w:color w:val="000000" w:themeColor="text1"/>
                      <w:szCs w:val="21"/>
                    </w:rPr>
                    <w:t>包装形式</w:t>
                  </w:r>
                </w:p>
              </w:tc>
              <w:tc>
                <w:tcPr>
                  <w:tcW w:w="610" w:type="pct"/>
                  <w:vAlign w:val="center"/>
                </w:tcPr>
                <w:p w14:paraId="286EF0B4" w14:textId="68812F84"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主要生产单元</w:t>
                  </w:r>
                </w:p>
              </w:tc>
              <w:tc>
                <w:tcPr>
                  <w:tcW w:w="869" w:type="pct"/>
                </w:tcPr>
                <w:p w14:paraId="34DD4D6E" w14:textId="424AC7B2" w:rsidR="00DA5103" w:rsidRPr="00CC68A2" w:rsidRDefault="00DA5103" w:rsidP="00827401">
                  <w:pPr>
                    <w:adjustRightInd w:val="0"/>
                    <w:snapToGrid w:val="0"/>
                    <w:jc w:val="center"/>
                    <w:rPr>
                      <w:bCs/>
                      <w:color w:val="000000" w:themeColor="text1"/>
                      <w:szCs w:val="21"/>
                    </w:rPr>
                  </w:pPr>
                  <w:r w:rsidRPr="00CC68A2">
                    <w:rPr>
                      <w:bCs/>
                      <w:color w:val="000000" w:themeColor="text1"/>
                      <w:szCs w:val="21"/>
                    </w:rPr>
                    <w:t>主要工艺</w:t>
                  </w:r>
                </w:p>
              </w:tc>
              <w:tc>
                <w:tcPr>
                  <w:tcW w:w="1176" w:type="pct"/>
                </w:tcPr>
                <w:p w14:paraId="6FBCCB11" w14:textId="5E89C2B5"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产品用途</w:t>
                  </w:r>
                </w:p>
              </w:tc>
            </w:tr>
            <w:tr w:rsidR="00D57D96" w:rsidRPr="00CC68A2" w14:paraId="2B19C3FC" w14:textId="38C75006" w:rsidTr="00A5217C">
              <w:trPr>
                <w:trHeight w:val="641"/>
              </w:trPr>
              <w:tc>
                <w:tcPr>
                  <w:tcW w:w="355" w:type="pct"/>
                  <w:shd w:val="clear" w:color="auto" w:fill="auto"/>
                  <w:vAlign w:val="center"/>
                </w:tcPr>
                <w:p w14:paraId="51CFC2EB" w14:textId="77777777" w:rsidR="00DA5103" w:rsidRPr="00CC68A2" w:rsidRDefault="00DA5103" w:rsidP="00827401">
                  <w:pPr>
                    <w:adjustRightInd w:val="0"/>
                    <w:snapToGrid w:val="0"/>
                    <w:jc w:val="center"/>
                    <w:rPr>
                      <w:bCs/>
                      <w:color w:val="000000" w:themeColor="text1"/>
                      <w:szCs w:val="21"/>
                    </w:rPr>
                  </w:pPr>
                  <w:r w:rsidRPr="00CC68A2">
                    <w:rPr>
                      <w:bCs/>
                      <w:color w:val="000000" w:themeColor="text1"/>
                      <w:szCs w:val="21"/>
                    </w:rPr>
                    <w:t>1</w:t>
                  </w:r>
                </w:p>
              </w:tc>
              <w:tc>
                <w:tcPr>
                  <w:tcW w:w="817" w:type="pct"/>
                  <w:shd w:val="clear" w:color="auto" w:fill="auto"/>
                  <w:vAlign w:val="center"/>
                </w:tcPr>
                <w:p w14:paraId="2A758225" w14:textId="171B0633"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路面再生剂</w:t>
                  </w:r>
                </w:p>
              </w:tc>
              <w:tc>
                <w:tcPr>
                  <w:tcW w:w="476" w:type="pct"/>
                  <w:vAlign w:val="center"/>
                </w:tcPr>
                <w:p w14:paraId="60E520A4" w14:textId="6115BEFF" w:rsidR="00DA5103" w:rsidRPr="00CC68A2" w:rsidRDefault="00DA5103" w:rsidP="00827401">
                  <w:pPr>
                    <w:jc w:val="center"/>
                    <w:rPr>
                      <w:color w:val="000000" w:themeColor="text1"/>
                    </w:rPr>
                  </w:pPr>
                  <w:r w:rsidRPr="00CC68A2">
                    <w:rPr>
                      <w:color w:val="000000" w:themeColor="text1"/>
                    </w:rPr>
                    <w:t>600t</w:t>
                  </w:r>
                </w:p>
              </w:tc>
              <w:tc>
                <w:tcPr>
                  <w:tcW w:w="697" w:type="pct"/>
                  <w:vAlign w:val="center"/>
                </w:tcPr>
                <w:p w14:paraId="4983BF9C" w14:textId="3964311F" w:rsidR="00DA5103" w:rsidRPr="00CC68A2" w:rsidRDefault="00DA5103" w:rsidP="00827401">
                  <w:pPr>
                    <w:jc w:val="center"/>
                    <w:rPr>
                      <w:color w:val="000000" w:themeColor="text1"/>
                    </w:rPr>
                  </w:pPr>
                  <w:r w:rsidRPr="00CC68A2">
                    <w:rPr>
                      <w:rFonts w:hint="eastAsia"/>
                      <w:color w:val="000000" w:themeColor="text1"/>
                    </w:rPr>
                    <w:t>桶装</w:t>
                  </w:r>
                </w:p>
              </w:tc>
              <w:tc>
                <w:tcPr>
                  <w:tcW w:w="610" w:type="pct"/>
                  <w:vAlign w:val="center"/>
                </w:tcPr>
                <w:p w14:paraId="0507E424" w14:textId="6A16ECAC"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路面再生剂生产线</w:t>
                  </w:r>
                </w:p>
              </w:tc>
              <w:tc>
                <w:tcPr>
                  <w:tcW w:w="869" w:type="pct"/>
                  <w:vMerge w:val="restart"/>
                  <w:vAlign w:val="center"/>
                </w:tcPr>
                <w:p w14:paraId="25A744AC" w14:textId="30C0B36B"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原料、加温搅拌、成品</w:t>
                  </w:r>
                </w:p>
              </w:tc>
              <w:tc>
                <w:tcPr>
                  <w:tcW w:w="1176" w:type="pct"/>
                </w:tcPr>
                <w:p w14:paraId="5155D1F7" w14:textId="10C9CFEA" w:rsidR="00DA5103" w:rsidRPr="00CC68A2" w:rsidRDefault="00A5217C" w:rsidP="00827401">
                  <w:pPr>
                    <w:adjustRightInd w:val="0"/>
                    <w:snapToGrid w:val="0"/>
                    <w:jc w:val="center"/>
                    <w:rPr>
                      <w:bCs/>
                      <w:color w:val="000000" w:themeColor="text1"/>
                      <w:szCs w:val="21"/>
                    </w:rPr>
                  </w:pPr>
                  <w:r w:rsidRPr="00CC68A2">
                    <w:rPr>
                      <w:rFonts w:hint="eastAsia"/>
                      <w:bCs/>
                      <w:color w:val="000000" w:themeColor="text1"/>
                      <w:szCs w:val="21"/>
                    </w:rPr>
                    <w:t>主要用于恢复老化沥青的性能，适用于沥青路面的</w:t>
                  </w:r>
                  <w:proofErr w:type="gramStart"/>
                  <w:r w:rsidRPr="00CC68A2">
                    <w:rPr>
                      <w:rFonts w:hint="eastAsia"/>
                      <w:bCs/>
                      <w:color w:val="000000" w:themeColor="text1"/>
                      <w:szCs w:val="21"/>
                    </w:rPr>
                    <w:t>厂拌热再生</w:t>
                  </w:r>
                  <w:proofErr w:type="gramEnd"/>
                  <w:r w:rsidRPr="00CC68A2">
                    <w:rPr>
                      <w:rFonts w:hint="eastAsia"/>
                      <w:bCs/>
                      <w:color w:val="000000" w:themeColor="text1"/>
                      <w:szCs w:val="21"/>
                    </w:rPr>
                    <w:t>、就地热再生改造工程</w:t>
                  </w:r>
                </w:p>
              </w:tc>
            </w:tr>
            <w:tr w:rsidR="00D57D96" w:rsidRPr="00CC68A2" w14:paraId="2A3A84CF" w14:textId="6464DE20" w:rsidTr="00A5217C">
              <w:trPr>
                <w:trHeight w:val="826"/>
              </w:trPr>
              <w:tc>
                <w:tcPr>
                  <w:tcW w:w="355" w:type="pct"/>
                  <w:shd w:val="clear" w:color="auto" w:fill="auto"/>
                  <w:vAlign w:val="center"/>
                </w:tcPr>
                <w:p w14:paraId="16806075" w14:textId="77777777"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2</w:t>
                  </w:r>
                </w:p>
              </w:tc>
              <w:tc>
                <w:tcPr>
                  <w:tcW w:w="817" w:type="pct"/>
                  <w:shd w:val="clear" w:color="auto" w:fill="auto"/>
                  <w:vAlign w:val="center"/>
                </w:tcPr>
                <w:p w14:paraId="56012E09" w14:textId="1ED39D42"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路面温拌剂</w:t>
                  </w:r>
                </w:p>
              </w:tc>
              <w:tc>
                <w:tcPr>
                  <w:tcW w:w="476" w:type="pct"/>
                  <w:vAlign w:val="center"/>
                </w:tcPr>
                <w:p w14:paraId="24D397BD" w14:textId="1A4D3067" w:rsidR="00DA5103" w:rsidRPr="00CC68A2" w:rsidRDefault="00DA5103" w:rsidP="00827401">
                  <w:pPr>
                    <w:jc w:val="center"/>
                    <w:rPr>
                      <w:color w:val="000000" w:themeColor="text1"/>
                    </w:rPr>
                  </w:pPr>
                  <w:r w:rsidRPr="00CC68A2">
                    <w:rPr>
                      <w:color w:val="000000" w:themeColor="text1"/>
                    </w:rPr>
                    <w:t>200t</w:t>
                  </w:r>
                </w:p>
              </w:tc>
              <w:tc>
                <w:tcPr>
                  <w:tcW w:w="697" w:type="pct"/>
                  <w:vAlign w:val="center"/>
                </w:tcPr>
                <w:p w14:paraId="576A6477" w14:textId="53BD498D" w:rsidR="00DA5103" w:rsidRPr="00CC68A2" w:rsidRDefault="00DA5103" w:rsidP="00827401">
                  <w:pPr>
                    <w:jc w:val="center"/>
                    <w:rPr>
                      <w:color w:val="000000" w:themeColor="text1"/>
                    </w:rPr>
                  </w:pPr>
                  <w:r w:rsidRPr="00CC68A2">
                    <w:rPr>
                      <w:rFonts w:hint="eastAsia"/>
                      <w:color w:val="000000" w:themeColor="text1"/>
                    </w:rPr>
                    <w:t>桶装</w:t>
                  </w:r>
                </w:p>
              </w:tc>
              <w:tc>
                <w:tcPr>
                  <w:tcW w:w="610" w:type="pct"/>
                  <w:vAlign w:val="center"/>
                </w:tcPr>
                <w:p w14:paraId="0BC8E38C" w14:textId="0C82677E"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路面温拌剂生产线</w:t>
                  </w:r>
                </w:p>
              </w:tc>
              <w:tc>
                <w:tcPr>
                  <w:tcW w:w="869" w:type="pct"/>
                  <w:vMerge/>
                </w:tcPr>
                <w:p w14:paraId="7BF6F681" w14:textId="77777777" w:rsidR="00DA5103" w:rsidRPr="00CC68A2" w:rsidRDefault="00DA5103" w:rsidP="00827401">
                  <w:pPr>
                    <w:adjustRightInd w:val="0"/>
                    <w:snapToGrid w:val="0"/>
                    <w:jc w:val="center"/>
                    <w:rPr>
                      <w:bCs/>
                      <w:color w:val="000000" w:themeColor="text1"/>
                      <w:szCs w:val="21"/>
                    </w:rPr>
                  </w:pPr>
                </w:p>
              </w:tc>
              <w:tc>
                <w:tcPr>
                  <w:tcW w:w="1176" w:type="pct"/>
                </w:tcPr>
                <w:p w14:paraId="0CAA52F6" w14:textId="3F58F20C" w:rsidR="00DA5103" w:rsidRPr="00CC68A2" w:rsidRDefault="00A5217C" w:rsidP="00827401">
                  <w:pPr>
                    <w:adjustRightInd w:val="0"/>
                    <w:snapToGrid w:val="0"/>
                    <w:jc w:val="center"/>
                    <w:rPr>
                      <w:bCs/>
                      <w:color w:val="000000" w:themeColor="text1"/>
                      <w:szCs w:val="21"/>
                    </w:rPr>
                  </w:pPr>
                  <w:r w:rsidRPr="00CC68A2">
                    <w:rPr>
                      <w:rFonts w:hint="eastAsia"/>
                      <w:bCs/>
                      <w:color w:val="000000" w:themeColor="text1"/>
                      <w:szCs w:val="21"/>
                    </w:rPr>
                    <w:t>在沥青混合料拌和时加入，适用于隧道路面和城市市政道路铺装</w:t>
                  </w:r>
                </w:p>
              </w:tc>
            </w:tr>
            <w:tr w:rsidR="00D57D96" w:rsidRPr="00CC68A2" w14:paraId="35F8560B" w14:textId="7D3D58F7" w:rsidTr="00A5217C">
              <w:trPr>
                <w:trHeight w:val="826"/>
              </w:trPr>
              <w:tc>
                <w:tcPr>
                  <w:tcW w:w="355" w:type="pct"/>
                  <w:shd w:val="clear" w:color="auto" w:fill="auto"/>
                  <w:vAlign w:val="center"/>
                </w:tcPr>
                <w:p w14:paraId="717E250B" w14:textId="76184C79"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3</w:t>
                  </w:r>
                </w:p>
              </w:tc>
              <w:tc>
                <w:tcPr>
                  <w:tcW w:w="817" w:type="pct"/>
                  <w:shd w:val="clear" w:color="auto" w:fill="auto"/>
                  <w:vAlign w:val="center"/>
                </w:tcPr>
                <w:p w14:paraId="0F601D1F" w14:textId="006771AB" w:rsidR="00DA5103" w:rsidRPr="00CC68A2" w:rsidRDefault="00DA5103" w:rsidP="00827401">
                  <w:pPr>
                    <w:adjustRightInd w:val="0"/>
                    <w:snapToGrid w:val="0"/>
                    <w:jc w:val="center"/>
                    <w:rPr>
                      <w:color w:val="000000" w:themeColor="text1"/>
                    </w:rPr>
                  </w:pPr>
                  <w:r w:rsidRPr="00CC68A2">
                    <w:rPr>
                      <w:rFonts w:hint="eastAsia"/>
                      <w:bCs/>
                      <w:color w:val="000000" w:themeColor="text1"/>
                      <w:szCs w:val="21"/>
                    </w:rPr>
                    <w:t>路面</w:t>
                  </w:r>
                  <w:r w:rsidRPr="00CC68A2">
                    <w:rPr>
                      <w:rFonts w:hint="eastAsia"/>
                      <w:color w:val="000000" w:themeColor="text1"/>
                    </w:rPr>
                    <w:t>抗剥落剂</w:t>
                  </w:r>
                </w:p>
              </w:tc>
              <w:tc>
                <w:tcPr>
                  <w:tcW w:w="476" w:type="pct"/>
                  <w:vAlign w:val="center"/>
                </w:tcPr>
                <w:p w14:paraId="5E9B7249" w14:textId="1E46AB3F" w:rsidR="00DA5103" w:rsidRPr="00CC68A2" w:rsidRDefault="00DA5103" w:rsidP="00827401">
                  <w:pPr>
                    <w:jc w:val="center"/>
                    <w:rPr>
                      <w:color w:val="000000" w:themeColor="text1"/>
                    </w:rPr>
                  </w:pPr>
                  <w:r w:rsidRPr="00CC68A2">
                    <w:rPr>
                      <w:color w:val="000000" w:themeColor="text1"/>
                    </w:rPr>
                    <w:t>150t</w:t>
                  </w:r>
                </w:p>
              </w:tc>
              <w:tc>
                <w:tcPr>
                  <w:tcW w:w="697" w:type="pct"/>
                  <w:vAlign w:val="center"/>
                </w:tcPr>
                <w:p w14:paraId="4ED34C78" w14:textId="1FBB9784" w:rsidR="00DA5103" w:rsidRPr="00CC68A2" w:rsidRDefault="00DA5103" w:rsidP="00827401">
                  <w:pPr>
                    <w:jc w:val="center"/>
                    <w:rPr>
                      <w:color w:val="000000" w:themeColor="text1"/>
                    </w:rPr>
                  </w:pPr>
                  <w:r w:rsidRPr="00CC68A2">
                    <w:rPr>
                      <w:rFonts w:hint="eastAsia"/>
                      <w:color w:val="000000" w:themeColor="text1"/>
                    </w:rPr>
                    <w:t>桶装</w:t>
                  </w:r>
                </w:p>
              </w:tc>
              <w:tc>
                <w:tcPr>
                  <w:tcW w:w="610" w:type="pct"/>
                  <w:vAlign w:val="center"/>
                </w:tcPr>
                <w:p w14:paraId="313D9AA2" w14:textId="01C8FA8F"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路面抗剥落剂生产线</w:t>
                  </w:r>
                </w:p>
              </w:tc>
              <w:tc>
                <w:tcPr>
                  <w:tcW w:w="869" w:type="pct"/>
                  <w:vMerge/>
                </w:tcPr>
                <w:p w14:paraId="740E4F10" w14:textId="77777777" w:rsidR="00DA5103" w:rsidRPr="00CC68A2" w:rsidRDefault="00DA5103" w:rsidP="00827401">
                  <w:pPr>
                    <w:adjustRightInd w:val="0"/>
                    <w:snapToGrid w:val="0"/>
                    <w:jc w:val="center"/>
                    <w:rPr>
                      <w:bCs/>
                      <w:color w:val="000000" w:themeColor="text1"/>
                      <w:szCs w:val="21"/>
                    </w:rPr>
                  </w:pPr>
                </w:p>
              </w:tc>
              <w:tc>
                <w:tcPr>
                  <w:tcW w:w="1176" w:type="pct"/>
                </w:tcPr>
                <w:p w14:paraId="358B0560" w14:textId="78C74C85" w:rsidR="00DA5103" w:rsidRPr="00CC68A2" w:rsidRDefault="00A5217C" w:rsidP="00827401">
                  <w:pPr>
                    <w:adjustRightInd w:val="0"/>
                    <w:snapToGrid w:val="0"/>
                    <w:jc w:val="center"/>
                    <w:rPr>
                      <w:bCs/>
                      <w:color w:val="000000" w:themeColor="text1"/>
                      <w:szCs w:val="21"/>
                    </w:rPr>
                  </w:pPr>
                  <w:r w:rsidRPr="00CC68A2">
                    <w:rPr>
                      <w:rFonts w:ascii="Segoe UI" w:hAnsi="Segoe UI" w:cs="Segoe UI"/>
                      <w:color w:val="000000" w:themeColor="text1"/>
                      <w:shd w:val="clear" w:color="auto" w:fill="FFFFFF"/>
                    </w:rPr>
                    <w:t>主要作用是提高沥青与集料的粘附性</w:t>
                  </w:r>
                  <w:r w:rsidRPr="00CC68A2">
                    <w:rPr>
                      <w:rFonts w:ascii="Segoe UI" w:hAnsi="Segoe UI" w:cs="Segoe UI" w:hint="eastAsia"/>
                      <w:color w:val="000000" w:themeColor="text1"/>
                      <w:shd w:val="clear" w:color="auto" w:fill="FFFFFF"/>
                    </w:rPr>
                    <w:t>，适用于增强使用回收沥青的路面的抗水性。</w:t>
                  </w:r>
                </w:p>
              </w:tc>
            </w:tr>
            <w:tr w:rsidR="00D57D96" w:rsidRPr="00CC68A2" w14:paraId="1AC4095B" w14:textId="315A0147" w:rsidTr="00A5217C">
              <w:trPr>
                <w:trHeight w:val="557"/>
              </w:trPr>
              <w:tc>
                <w:tcPr>
                  <w:tcW w:w="355" w:type="pct"/>
                  <w:shd w:val="clear" w:color="auto" w:fill="auto"/>
                  <w:vAlign w:val="center"/>
                </w:tcPr>
                <w:p w14:paraId="7EC44F70" w14:textId="151A48E5" w:rsidR="00DA5103" w:rsidRPr="00CC68A2" w:rsidRDefault="00DA5103" w:rsidP="00827401">
                  <w:pPr>
                    <w:adjustRightInd w:val="0"/>
                    <w:snapToGrid w:val="0"/>
                    <w:jc w:val="center"/>
                    <w:rPr>
                      <w:bCs/>
                      <w:color w:val="000000" w:themeColor="text1"/>
                      <w:szCs w:val="21"/>
                    </w:rPr>
                  </w:pPr>
                  <w:r w:rsidRPr="00CC68A2">
                    <w:rPr>
                      <w:bCs/>
                      <w:color w:val="000000" w:themeColor="text1"/>
                      <w:szCs w:val="21"/>
                    </w:rPr>
                    <w:t>4</w:t>
                  </w:r>
                </w:p>
              </w:tc>
              <w:tc>
                <w:tcPr>
                  <w:tcW w:w="817" w:type="pct"/>
                  <w:shd w:val="clear" w:color="auto" w:fill="auto"/>
                  <w:vAlign w:val="center"/>
                </w:tcPr>
                <w:p w14:paraId="4C287286" w14:textId="4757DA75" w:rsidR="00DA5103" w:rsidRPr="00CC68A2" w:rsidRDefault="00DA5103" w:rsidP="00827401">
                  <w:pPr>
                    <w:adjustRightInd w:val="0"/>
                    <w:snapToGrid w:val="0"/>
                    <w:jc w:val="center"/>
                    <w:rPr>
                      <w:rFonts w:ascii="Arial" w:hAnsi="Arial" w:cs="Arial"/>
                      <w:color w:val="000000" w:themeColor="text1"/>
                      <w:szCs w:val="21"/>
                      <w:shd w:val="clear" w:color="auto" w:fill="FFFFFF"/>
                    </w:rPr>
                  </w:pPr>
                  <w:r w:rsidRPr="00CC68A2">
                    <w:rPr>
                      <w:rFonts w:hint="eastAsia"/>
                      <w:bCs/>
                      <w:color w:val="000000" w:themeColor="text1"/>
                      <w:szCs w:val="21"/>
                    </w:rPr>
                    <w:t>路面</w:t>
                  </w:r>
                  <w:r w:rsidRPr="00CC68A2">
                    <w:rPr>
                      <w:rFonts w:ascii="Arial" w:hAnsi="Arial" w:cs="Arial" w:hint="eastAsia"/>
                      <w:color w:val="000000" w:themeColor="text1"/>
                      <w:szCs w:val="21"/>
                      <w:shd w:val="clear" w:color="auto" w:fill="FFFFFF"/>
                    </w:rPr>
                    <w:t>冷补剂</w:t>
                  </w:r>
                </w:p>
              </w:tc>
              <w:tc>
                <w:tcPr>
                  <w:tcW w:w="476" w:type="pct"/>
                  <w:vAlign w:val="center"/>
                </w:tcPr>
                <w:p w14:paraId="135925F3" w14:textId="182462D6" w:rsidR="00DA5103" w:rsidRPr="00CC68A2" w:rsidRDefault="00DA5103" w:rsidP="00827401">
                  <w:pPr>
                    <w:jc w:val="center"/>
                    <w:rPr>
                      <w:color w:val="000000" w:themeColor="text1"/>
                      <w:szCs w:val="21"/>
                    </w:rPr>
                  </w:pPr>
                  <w:r w:rsidRPr="00CC68A2">
                    <w:rPr>
                      <w:color w:val="000000" w:themeColor="text1"/>
                      <w:szCs w:val="21"/>
                    </w:rPr>
                    <w:t>50t</w:t>
                  </w:r>
                </w:p>
              </w:tc>
              <w:tc>
                <w:tcPr>
                  <w:tcW w:w="697" w:type="pct"/>
                  <w:vAlign w:val="center"/>
                </w:tcPr>
                <w:p w14:paraId="1E761212" w14:textId="7AB06F01" w:rsidR="00DA5103" w:rsidRPr="00CC68A2" w:rsidRDefault="00DA5103" w:rsidP="00827401">
                  <w:pPr>
                    <w:jc w:val="center"/>
                    <w:rPr>
                      <w:color w:val="000000" w:themeColor="text1"/>
                      <w:szCs w:val="21"/>
                    </w:rPr>
                  </w:pPr>
                  <w:r w:rsidRPr="00CC68A2">
                    <w:rPr>
                      <w:rFonts w:hint="eastAsia"/>
                      <w:color w:val="000000" w:themeColor="text1"/>
                    </w:rPr>
                    <w:t>桶装</w:t>
                  </w:r>
                </w:p>
              </w:tc>
              <w:tc>
                <w:tcPr>
                  <w:tcW w:w="610" w:type="pct"/>
                  <w:vAlign w:val="center"/>
                </w:tcPr>
                <w:p w14:paraId="2FC9A71F" w14:textId="1640F2C1" w:rsidR="00DA5103" w:rsidRPr="00CC68A2" w:rsidRDefault="00DA5103" w:rsidP="00827401">
                  <w:pPr>
                    <w:adjustRightInd w:val="0"/>
                    <w:snapToGrid w:val="0"/>
                    <w:jc w:val="center"/>
                    <w:rPr>
                      <w:bCs/>
                      <w:color w:val="000000" w:themeColor="text1"/>
                      <w:szCs w:val="21"/>
                    </w:rPr>
                  </w:pPr>
                  <w:r w:rsidRPr="00CC68A2">
                    <w:rPr>
                      <w:rFonts w:hint="eastAsia"/>
                      <w:bCs/>
                      <w:color w:val="000000" w:themeColor="text1"/>
                      <w:szCs w:val="21"/>
                    </w:rPr>
                    <w:t>路面冷补剂生产线</w:t>
                  </w:r>
                </w:p>
              </w:tc>
              <w:tc>
                <w:tcPr>
                  <w:tcW w:w="869" w:type="pct"/>
                  <w:vMerge/>
                </w:tcPr>
                <w:p w14:paraId="56534310" w14:textId="77777777" w:rsidR="00DA5103" w:rsidRPr="00CC68A2" w:rsidRDefault="00DA5103" w:rsidP="00827401">
                  <w:pPr>
                    <w:adjustRightInd w:val="0"/>
                    <w:snapToGrid w:val="0"/>
                    <w:jc w:val="center"/>
                    <w:rPr>
                      <w:bCs/>
                      <w:color w:val="000000" w:themeColor="text1"/>
                      <w:szCs w:val="21"/>
                    </w:rPr>
                  </w:pPr>
                </w:p>
              </w:tc>
              <w:tc>
                <w:tcPr>
                  <w:tcW w:w="1176" w:type="pct"/>
                </w:tcPr>
                <w:p w14:paraId="64EFCC9E" w14:textId="72DD5FEC" w:rsidR="00DA5103" w:rsidRPr="00CC68A2" w:rsidRDefault="00A5217C" w:rsidP="00827401">
                  <w:pPr>
                    <w:adjustRightInd w:val="0"/>
                    <w:snapToGrid w:val="0"/>
                    <w:jc w:val="center"/>
                    <w:rPr>
                      <w:bCs/>
                      <w:color w:val="000000" w:themeColor="text1"/>
                      <w:szCs w:val="21"/>
                    </w:rPr>
                  </w:pPr>
                  <w:r w:rsidRPr="00CC68A2">
                    <w:rPr>
                      <w:rFonts w:hint="eastAsia"/>
                      <w:bCs/>
                      <w:color w:val="000000" w:themeColor="text1"/>
                      <w:szCs w:val="21"/>
                    </w:rPr>
                    <w:t>是一种高科技道路修补材料，适用于修补不同类型的道路面层，如沥青混凝土道路、水泥混凝土道路等</w:t>
                  </w:r>
                </w:p>
              </w:tc>
            </w:tr>
          </w:tbl>
          <w:p w14:paraId="75F78246" w14:textId="5E6410B7" w:rsidR="00323EAF" w:rsidRPr="00CC68A2" w:rsidRDefault="00323EAF" w:rsidP="00323EAF">
            <w:pPr>
              <w:adjustRightInd w:val="0"/>
              <w:snapToGrid w:val="0"/>
              <w:spacing w:line="520" w:lineRule="exact"/>
              <w:ind w:firstLineChars="200" w:firstLine="480"/>
              <w:jc w:val="left"/>
              <w:rPr>
                <w:bCs/>
                <w:color w:val="000000" w:themeColor="text1"/>
                <w:sz w:val="24"/>
              </w:rPr>
            </w:pPr>
            <w:r w:rsidRPr="00CC68A2">
              <w:rPr>
                <w:bCs/>
                <w:color w:val="000000" w:themeColor="text1"/>
                <w:sz w:val="24"/>
              </w:rPr>
              <w:t>路面再生剂：需满足《沥青混凝土再生剂》</w:t>
            </w:r>
            <w:r w:rsidRPr="00CC68A2">
              <w:rPr>
                <w:bCs/>
                <w:color w:val="000000" w:themeColor="text1"/>
                <w:sz w:val="24"/>
              </w:rPr>
              <w:t>CJ/T554-2024</w:t>
            </w:r>
            <w:r w:rsidRPr="00CC68A2">
              <w:rPr>
                <w:bCs/>
                <w:color w:val="000000" w:themeColor="text1"/>
                <w:sz w:val="24"/>
              </w:rPr>
              <w:t>要求，标准规定了再生剂的性能要求，包括需具备良好的相容性和适应性，能与多种类型的旧沥青材料结合，</w:t>
            </w:r>
            <w:proofErr w:type="gramStart"/>
            <w:r w:rsidRPr="00CC68A2">
              <w:rPr>
                <w:bCs/>
                <w:color w:val="000000" w:themeColor="text1"/>
                <w:sz w:val="24"/>
              </w:rPr>
              <w:t>提升路</w:t>
            </w:r>
            <w:proofErr w:type="gramEnd"/>
            <w:r w:rsidRPr="00CC68A2">
              <w:rPr>
                <w:bCs/>
                <w:color w:val="000000" w:themeColor="text1"/>
                <w:sz w:val="24"/>
              </w:rPr>
              <w:t>用性能，且应稳定、有效期长、易于储存、无毒害、</w:t>
            </w:r>
            <w:proofErr w:type="gramStart"/>
            <w:r w:rsidRPr="00CC68A2">
              <w:rPr>
                <w:bCs/>
                <w:color w:val="000000" w:themeColor="text1"/>
                <w:sz w:val="24"/>
              </w:rPr>
              <w:t>不</w:t>
            </w:r>
            <w:proofErr w:type="gramEnd"/>
            <w:r w:rsidRPr="00CC68A2">
              <w:rPr>
                <w:bCs/>
                <w:color w:val="000000" w:themeColor="text1"/>
                <w:sz w:val="24"/>
              </w:rPr>
              <w:t>含水分和蜡质成分等。技术指标检测项目包括</w:t>
            </w:r>
            <w:r w:rsidRPr="00CC68A2">
              <w:rPr>
                <w:bCs/>
                <w:color w:val="000000" w:themeColor="text1"/>
                <w:sz w:val="24"/>
              </w:rPr>
              <w:t xml:space="preserve"> 60</w:t>
            </w:r>
            <w:r w:rsidRPr="00CC68A2">
              <w:rPr>
                <w:rFonts w:ascii="宋体" w:hAnsi="宋体" w:cs="宋体" w:hint="eastAsia"/>
                <w:bCs/>
                <w:color w:val="000000" w:themeColor="text1"/>
                <w:sz w:val="24"/>
              </w:rPr>
              <w:t>℃</w:t>
            </w:r>
            <w:r w:rsidRPr="00CC68A2">
              <w:rPr>
                <w:bCs/>
                <w:color w:val="000000" w:themeColor="text1"/>
                <w:sz w:val="24"/>
              </w:rPr>
              <w:t>黏度、闪点、饱和分含量、薄膜烘箱试验前后黏度比和质量变化、再生沥青的针入度比和</w:t>
            </w:r>
            <w:r w:rsidRPr="00CC68A2">
              <w:rPr>
                <w:bCs/>
                <w:color w:val="000000" w:themeColor="text1"/>
                <w:sz w:val="24"/>
              </w:rPr>
              <w:t>15</w:t>
            </w:r>
            <w:r w:rsidRPr="00CC68A2">
              <w:rPr>
                <w:rFonts w:ascii="宋体" w:hAnsi="宋体" w:cs="宋体" w:hint="eastAsia"/>
                <w:bCs/>
                <w:color w:val="000000" w:themeColor="text1"/>
                <w:sz w:val="24"/>
              </w:rPr>
              <w:t>℃</w:t>
            </w:r>
            <w:r w:rsidRPr="00CC68A2">
              <w:rPr>
                <w:bCs/>
                <w:color w:val="000000" w:themeColor="text1"/>
                <w:sz w:val="24"/>
              </w:rPr>
              <w:t>延度增值等。</w:t>
            </w:r>
          </w:p>
          <w:p w14:paraId="334DAEDE" w14:textId="2FA16D0D" w:rsidR="00323EAF" w:rsidRPr="00CC68A2" w:rsidRDefault="00323EAF" w:rsidP="00323EAF">
            <w:pPr>
              <w:adjustRightInd w:val="0"/>
              <w:snapToGrid w:val="0"/>
              <w:spacing w:line="520" w:lineRule="exact"/>
              <w:ind w:firstLineChars="200" w:firstLine="480"/>
              <w:jc w:val="left"/>
              <w:rPr>
                <w:bCs/>
                <w:color w:val="000000" w:themeColor="text1"/>
                <w:sz w:val="24"/>
              </w:rPr>
            </w:pPr>
            <w:r w:rsidRPr="00CC68A2">
              <w:rPr>
                <w:bCs/>
                <w:color w:val="000000" w:themeColor="text1"/>
                <w:sz w:val="24"/>
              </w:rPr>
              <w:t>路面温拌剂：需满足《沥青混合料改性添加剂第</w:t>
            </w:r>
            <w:r w:rsidRPr="00CC68A2">
              <w:rPr>
                <w:bCs/>
                <w:color w:val="000000" w:themeColor="text1"/>
                <w:sz w:val="24"/>
              </w:rPr>
              <w:t>6</w:t>
            </w:r>
            <w:r w:rsidRPr="00CC68A2">
              <w:rPr>
                <w:bCs/>
                <w:color w:val="000000" w:themeColor="text1"/>
                <w:sz w:val="24"/>
              </w:rPr>
              <w:t>部分：温拌剂》</w:t>
            </w:r>
            <w:r w:rsidRPr="00CC68A2">
              <w:rPr>
                <w:bCs/>
                <w:color w:val="000000" w:themeColor="text1"/>
                <w:sz w:val="24"/>
              </w:rPr>
              <w:t>JT/T 860.6-2016</w:t>
            </w:r>
            <w:r w:rsidRPr="00CC68A2">
              <w:rPr>
                <w:bCs/>
                <w:color w:val="000000" w:themeColor="text1"/>
                <w:sz w:val="24"/>
              </w:rPr>
              <w:t>要求。标准规定了温拌剂的基本性能要求包括无异味、无杂质，掺加量应满足不同类型沥青混合料的要求，以及具有良好的储存稳定性和低温流动性等。</w:t>
            </w:r>
          </w:p>
          <w:p w14:paraId="463A42CE" w14:textId="0E7112EF" w:rsidR="00323EAF" w:rsidRPr="00CC68A2" w:rsidRDefault="00323EAF" w:rsidP="00323EAF">
            <w:pPr>
              <w:adjustRightInd w:val="0"/>
              <w:snapToGrid w:val="0"/>
              <w:spacing w:line="520" w:lineRule="exact"/>
              <w:ind w:firstLineChars="200" w:firstLine="480"/>
              <w:jc w:val="left"/>
              <w:rPr>
                <w:bCs/>
                <w:color w:val="000000" w:themeColor="text1"/>
                <w:sz w:val="24"/>
              </w:rPr>
            </w:pPr>
            <w:r w:rsidRPr="00CC68A2">
              <w:rPr>
                <w:bCs/>
                <w:color w:val="000000" w:themeColor="text1"/>
                <w:sz w:val="24"/>
              </w:rPr>
              <w:t>路面抗剥落剂：目前尚无专门的国家标准或行业标准。一般要求抗剥落剂的密度与沥青密度相当或接近，为</w:t>
            </w:r>
            <w:r w:rsidRPr="00CC68A2">
              <w:rPr>
                <w:bCs/>
                <w:color w:val="000000" w:themeColor="text1"/>
                <w:sz w:val="24"/>
              </w:rPr>
              <w:t>0.90~1.15g/cm³</w:t>
            </w:r>
            <w:r w:rsidRPr="00CC68A2">
              <w:rPr>
                <w:bCs/>
                <w:color w:val="000000" w:themeColor="text1"/>
                <w:sz w:val="24"/>
              </w:rPr>
              <w:t>，</w:t>
            </w:r>
            <w:r w:rsidRPr="00CC68A2">
              <w:rPr>
                <w:bCs/>
                <w:color w:val="000000" w:themeColor="text1"/>
                <w:sz w:val="24"/>
              </w:rPr>
              <w:t>PH</w:t>
            </w:r>
            <w:r w:rsidRPr="00CC68A2">
              <w:rPr>
                <w:bCs/>
                <w:color w:val="000000" w:themeColor="text1"/>
                <w:sz w:val="24"/>
              </w:rPr>
              <w:t>值大于</w:t>
            </w:r>
            <w:r w:rsidRPr="00CC68A2">
              <w:rPr>
                <w:bCs/>
                <w:color w:val="000000" w:themeColor="text1"/>
                <w:sz w:val="24"/>
              </w:rPr>
              <w:t>7</w:t>
            </w:r>
            <w:r w:rsidRPr="00CC68A2">
              <w:rPr>
                <w:bCs/>
                <w:color w:val="000000" w:themeColor="text1"/>
                <w:sz w:val="24"/>
              </w:rPr>
              <w:t>，凝固点小于</w:t>
            </w:r>
            <w:r w:rsidRPr="00CC68A2">
              <w:rPr>
                <w:bCs/>
                <w:color w:val="000000" w:themeColor="text1"/>
                <w:sz w:val="24"/>
              </w:rPr>
              <w:t>0</w:t>
            </w:r>
            <w:r w:rsidRPr="00CC68A2">
              <w:rPr>
                <w:rFonts w:ascii="宋体" w:hAnsi="宋体" w:cs="宋体" w:hint="eastAsia"/>
                <w:bCs/>
                <w:color w:val="000000" w:themeColor="text1"/>
                <w:sz w:val="24"/>
              </w:rPr>
              <w:t>℃</w:t>
            </w:r>
            <w:r w:rsidRPr="00CC68A2">
              <w:rPr>
                <w:bCs/>
                <w:color w:val="000000" w:themeColor="text1"/>
                <w:sz w:val="24"/>
              </w:rPr>
              <w:t>。</w:t>
            </w:r>
          </w:p>
          <w:p w14:paraId="781739F6" w14:textId="4752C4A6" w:rsidR="006334AE" w:rsidRPr="00CC68A2" w:rsidRDefault="00323EAF" w:rsidP="00323EAF">
            <w:pPr>
              <w:adjustRightInd w:val="0"/>
              <w:snapToGrid w:val="0"/>
              <w:spacing w:line="520" w:lineRule="exact"/>
              <w:ind w:firstLineChars="200" w:firstLine="480"/>
              <w:jc w:val="left"/>
              <w:rPr>
                <w:bCs/>
                <w:color w:val="000000" w:themeColor="text1"/>
                <w:sz w:val="24"/>
              </w:rPr>
            </w:pPr>
            <w:r w:rsidRPr="00CC68A2">
              <w:rPr>
                <w:bCs/>
                <w:color w:val="000000" w:themeColor="text1"/>
                <w:sz w:val="24"/>
              </w:rPr>
              <w:t>路面冷补剂：需满足《沥青路面坑槽冷补成品料》</w:t>
            </w:r>
            <w:r w:rsidRPr="00CC68A2">
              <w:rPr>
                <w:bCs/>
                <w:color w:val="000000" w:themeColor="text1"/>
                <w:sz w:val="24"/>
              </w:rPr>
              <w:t>JT/T 972—2015</w:t>
            </w:r>
            <w:r w:rsidRPr="00CC68A2">
              <w:rPr>
                <w:bCs/>
                <w:color w:val="000000" w:themeColor="text1"/>
                <w:sz w:val="24"/>
              </w:rPr>
              <w:t>要求，</w:t>
            </w:r>
            <w:proofErr w:type="gramStart"/>
            <w:r w:rsidRPr="00CC68A2">
              <w:rPr>
                <w:bCs/>
                <w:color w:val="000000" w:themeColor="text1"/>
                <w:sz w:val="24"/>
              </w:rPr>
              <w:t>冷补沥青混合料</w:t>
            </w:r>
            <w:proofErr w:type="gramEnd"/>
            <w:r w:rsidRPr="00CC68A2">
              <w:rPr>
                <w:bCs/>
                <w:color w:val="000000" w:themeColor="text1"/>
                <w:sz w:val="24"/>
              </w:rPr>
              <w:t>的技术要求包括黏附性等级为</w:t>
            </w:r>
            <w:r w:rsidRPr="00CC68A2">
              <w:rPr>
                <w:bCs/>
                <w:color w:val="000000" w:themeColor="text1"/>
                <w:sz w:val="24"/>
              </w:rPr>
              <w:t>5°</w:t>
            </w:r>
            <w:r w:rsidRPr="00CC68A2">
              <w:rPr>
                <w:bCs/>
                <w:color w:val="000000" w:themeColor="text1"/>
                <w:sz w:val="24"/>
              </w:rPr>
              <w:t>，贯入强度为</w:t>
            </w:r>
            <w:r w:rsidRPr="00CC68A2">
              <w:rPr>
                <w:bCs/>
                <w:color w:val="000000" w:themeColor="text1"/>
                <w:sz w:val="24"/>
              </w:rPr>
              <w:t>0.5~4kg/cm²</w:t>
            </w:r>
            <w:r w:rsidRPr="00CC68A2">
              <w:rPr>
                <w:bCs/>
                <w:color w:val="000000" w:themeColor="text1"/>
                <w:sz w:val="24"/>
              </w:rPr>
              <w:t>，稳定度不小于</w:t>
            </w:r>
            <w:r w:rsidRPr="00CC68A2">
              <w:rPr>
                <w:bCs/>
                <w:color w:val="000000" w:themeColor="text1"/>
                <w:sz w:val="24"/>
              </w:rPr>
              <w:t xml:space="preserve"> 3kN</w:t>
            </w:r>
            <w:r w:rsidRPr="00CC68A2">
              <w:rPr>
                <w:bCs/>
                <w:color w:val="000000" w:themeColor="text1"/>
                <w:sz w:val="24"/>
              </w:rPr>
              <w:t>，残留稳定度不小于</w:t>
            </w:r>
            <w:r w:rsidRPr="00CC68A2">
              <w:rPr>
                <w:bCs/>
                <w:color w:val="000000" w:themeColor="text1"/>
                <w:sz w:val="24"/>
              </w:rPr>
              <w:t>85%</w:t>
            </w:r>
            <w:r w:rsidRPr="00CC68A2">
              <w:rPr>
                <w:bCs/>
                <w:color w:val="000000" w:themeColor="text1"/>
                <w:sz w:val="24"/>
              </w:rPr>
              <w:t>等。</w:t>
            </w:r>
          </w:p>
          <w:p w14:paraId="28AE7282" w14:textId="40E5C261" w:rsidR="00A5217C" w:rsidRPr="00CC68A2" w:rsidRDefault="00A5217C" w:rsidP="00A5217C">
            <w:pPr>
              <w:numPr>
                <w:ilvl w:val="0"/>
                <w:numId w:val="2"/>
              </w:numPr>
              <w:adjustRightInd w:val="0"/>
              <w:snapToGrid w:val="0"/>
              <w:spacing w:line="520" w:lineRule="exact"/>
              <w:jc w:val="left"/>
              <w:rPr>
                <w:b/>
                <w:color w:val="000000" w:themeColor="text1"/>
                <w:sz w:val="24"/>
              </w:rPr>
            </w:pPr>
            <w:r w:rsidRPr="00CC68A2">
              <w:rPr>
                <w:b/>
                <w:color w:val="000000" w:themeColor="text1"/>
                <w:sz w:val="24"/>
              </w:rPr>
              <w:t>主要生产设施及设施参数</w:t>
            </w:r>
          </w:p>
          <w:p w14:paraId="5E411420" w14:textId="770A97D4" w:rsidR="00941039" w:rsidRPr="00CC68A2" w:rsidRDefault="003A1D51" w:rsidP="003A1D51">
            <w:pPr>
              <w:autoSpaceDE w:val="0"/>
              <w:autoSpaceDN w:val="0"/>
              <w:adjustRightInd w:val="0"/>
              <w:spacing w:line="520" w:lineRule="exact"/>
              <w:ind w:firstLineChars="200" w:firstLine="422"/>
              <w:jc w:val="center"/>
              <w:rPr>
                <w:color w:val="000000" w:themeColor="text1"/>
                <w:kern w:val="0"/>
                <w:sz w:val="24"/>
              </w:rPr>
            </w:pPr>
            <w:r w:rsidRPr="00CC68A2">
              <w:rPr>
                <w:rFonts w:hint="eastAsia"/>
                <w:b/>
                <w:bCs/>
                <w:color w:val="000000" w:themeColor="text1"/>
                <w:kern w:val="0"/>
                <w:szCs w:val="21"/>
              </w:rPr>
              <w:t>表</w:t>
            </w:r>
            <w:r w:rsidR="007145F8" w:rsidRPr="00CC68A2">
              <w:rPr>
                <w:b/>
                <w:bCs/>
                <w:color w:val="000000" w:themeColor="text1"/>
                <w:kern w:val="0"/>
                <w:szCs w:val="21"/>
              </w:rPr>
              <w:t>9</w:t>
            </w:r>
            <w:r w:rsidRPr="00CC68A2">
              <w:rPr>
                <w:b/>
                <w:bCs/>
                <w:color w:val="000000" w:themeColor="text1"/>
                <w:kern w:val="0"/>
                <w:szCs w:val="21"/>
              </w:rPr>
              <w:t xml:space="preserve">    </w:t>
            </w:r>
            <w:r w:rsidRPr="00CC68A2">
              <w:rPr>
                <w:rFonts w:hint="eastAsia"/>
                <w:b/>
                <w:bCs/>
                <w:color w:val="000000" w:themeColor="text1"/>
                <w:kern w:val="0"/>
                <w:szCs w:val="21"/>
              </w:rPr>
              <w:t>本</w:t>
            </w:r>
            <w:r w:rsidR="009B0803" w:rsidRPr="00CC68A2">
              <w:rPr>
                <w:rFonts w:hint="eastAsia"/>
                <w:b/>
                <w:bCs/>
                <w:color w:val="000000" w:themeColor="text1"/>
                <w:kern w:val="0"/>
                <w:szCs w:val="21"/>
              </w:rPr>
              <w:t>项目</w:t>
            </w:r>
            <w:r w:rsidRPr="00CC68A2">
              <w:rPr>
                <w:rFonts w:hint="eastAsia"/>
                <w:b/>
                <w:bCs/>
                <w:color w:val="000000" w:themeColor="text1"/>
                <w:kern w:val="0"/>
                <w:szCs w:val="21"/>
              </w:rPr>
              <w:t>设备情况</w:t>
            </w:r>
            <w:r w:rsidRPr="00CC68A2">
              <w:rPr>
                <w:b/>
                <w:bCs/>
                <w:color w:val="000000" w:themeColor="text1"/>
                <w:kern w:val="0"/>
                <w:szCs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46"/>
              <w:gridCol w:w="1269"/>
              <w:gridCol w:w="1949"/>
              <w:gridCol w:w="1282"/>
              <w:gridCol w:w="1498"/>
              <w:gridCol w:w="1498"/>
            </w:tblGrid>
            <w:tr w:rsidR="00D57D96" w:rsidRPr="00CC68A2" w14:paraId="3B206BAD" w14:textId="60EBF8A4" w:rsidTr="0042765F">
              <w:trPr>
                <w:trHeight w:val="58"/>
                <w:jc w:val="center"/>
              </w:trPr>
              <w:tc>
                <w:tcPr>
                  <w:tcW w:w="397" w:type="pct"/>
                  <w:vAlign w:val="center"/>
                </w:tcPr>
                <w:p w14:paraId="20F396A4" w14:textId="0A16C796" w:rsidR="0042765F" w:rsidRPr="00CC68A2" w:rsidRDefault="0042765F" w:rsidP="009B0803">
                  <w:pPr>
                    <w:adjustRightInd w:val="0"/>
                    <w:snapToGrid w:val="0"/>
                    <w:jc w:val="center"/>
                    <w:rPr>
                      <w:color w:val="000000" w:themeColor="text1"/>
                      <w:szCs w:val="21"/>
                    </w:rPr>
                  </w:pPr>
                  <w:r w:rsidRPr="00CC68A2">
                    <w:rPr>
                      <w:color w:val="000000" w:themeColor="text1"/>
                      <w:szCs w:val="21"/>
                    </w:rPr>
                    <w:t>序号</w:t>
                  </w:r>
                </w:p>
              </w:tc>
              <w:tc>
                <w:tcPr>
                  <w:tcW w:w="779" w:type="pct"/>
                  <w:vAlign w:val="center"/>
                </w:tcPr>
                <w:p w14:paraId="3BE6C79A" w14:textId="0B5C65DC" w:rsidR="0042765F" w:rsidRPr="00CC68A2" w:rsidRDefault="0042765F" w:rsidP="009B0803">
                  <w:pPr>
                    <w:adjustRightInd w:val="0"/>
                    <w:snapToGrid w:val="0"/>
                    <w:jc w:val="center"/>
                    <w:rPr>
                      <w:color w:val="000000" w:themeColor="text1"/>
                      <w:szCs w:val="21"/>
                    </w:rPr>
                  </w:pPr>
                  <w:r w:rsidRPr="00CC68A2">
                    <w:rPr>
                      <w:rFonts w:hint="eastAsia"/>
                      <w:color w:val="000000" w:themeColor="text1"/>
                      <w:szCs w:val="21"/>
                    </w:rPr>
                    <w:t>主要生产单元</w:t>
                  </w:r>
                </w:p>
              </w:tc>
              <w:tc>
                <w:tcPr>
                  <w:tcW w:w="1197" w:type="pct"/>
                  <w:tcBorders>
                    <w:right w:val="single" w:sz="4" w:space="0" w:color="auto"/>
                  </w:tcBorders>
                  <w:vAlign w:val="center"/>
                </w:tcPr>
                <w:p w14:paraId="5DEF58C3" w14:textId="42DC34C1" w:rsidR="0042765F" w:rsidRPr="00CC68A2" w:rsidRDefault="0042765F" w:rsidP="009B0803">
                  <w:pPr>
                    <w:adjustRightInd w:val="0"/>
                    <w:snapToGrid w:val="0"/>
                    <w:jc w:val="center"/>
                    <w:rPr>
                      <w:color w:val="000000" w:themeColor="text1"/>
                      <w:szCs w:val="21"/>
                    </w:rPr>
                  </w:pPr>
                  <w:r w:rsidRPr="00CC68A2">
                    <w:rPr>
                      <w:rFonts w:hint="eastAsia"/>
                      <w:color w:val="000000" w:themeColor="text1"/>
                    </w:rPr>
                    <w:t>主要生产设施名称</w:t>
                  </w:r>
                </w:p>
              </w:tc>
              <w:tc>
                <w:tcPr>
                  <w:tcW w:w="787" w:type="pct"/>
                  <w:tcBorders>
                    <w:right w:val="single" w:sz="4" w:space="0" w:color="auto"/>
                  </w:tcBorders>
                  <w:vAlign w:val="center"/>
                </w:tcPr>
                <w:p w14:paraId="422D177E" w14:textId="14E0A71C" w:rsidR="0042765F" w:rsidRPr="00CC68A2" w:rsidRDefault="0042765F" w:rsidP="009B0803">
                  <w:pPr>
                    <w:adjustRightInd w:val="0"/>
                    <w:snapToGrid w:val="0"/>
                    <w:jc w:val="center"/>
                    <w:rPr>
                      <w:color w:val="000000" w:themeColor="text1"/>
                      <w:szCs w:val="21"/>
                    </w:rPr>
                  </w:pPr>
                  <w:r w:rsidRPr="00CC68A2">
                    <w:rPr>
                      <w:rFonts w:hint="eastAsia"/>
                      <w:color w:val="000000" w:themeColor="text1"/>
                    </w:rPr>
                    <w:t>型号</w:t>
                  </w:r>
                </w:p>
              </w:tc>
              <w:tc>
                <w:tcPr>
                  <w:tcW w:w="920" w:type="pct"/>
                  <w:tcBorders>
                    <w:right w:val="single" w:sz="4" w:space="0" w:color="auto"/>
                  </w:tcBorders>
                  <w:vAlign w:val="center"/>
                </w:tcPr>
                <w:p w14:paraId="3AD3C021" w14:textId="09778C3B" w:rsidR="0042765F" w:rsidRPr="00CC68A2" w:rsidRDefault="0042765F" w:rsidP="009B0803">
                  <w:pPr>
                    <w:adjustRightInd w:val="0"/>
                    <w:snapToGrid w:val="0"/>
                    <w:jc w:val="center"/>
                    <w:rPr>
                      <w:color w:val="000000" w:themeColor="text1"/>
                      <w:szCs w:val="21"/>
                    </w:rPr>
                  </w:pPr>
                  <w:r w:rsidRPr="00CC68A2">
                    <w:rPr>
                      <w:rFonts w:hint="eastAsia"/>
                      <w:color w:val="000000" w:themeColor="text1"/>
                    </w:rPr>
                    <w:t>数量（台</w:t>
                  </w:r>
                  <w:r w:rsidRPr="00CC68A2">
                    <w:rPr>
                      <w:rFonts w:hint="eastAsia"/>
                      <w:color w:val="000000" w:themeColor="text1"/>
                    </w:rPr>
                    <w:t>/</w:t>
                  </w:r>
                  <w:r w:rsidRPr="00CC68A2">
                    <w:rPr>
                      <w:rFonts w:hint="eastAsia"/>
                      <w:color w:val="000000" w:themeColor="text1"/>
                    </w:rPr>
                    <w:t>套）</w:t>
                  </w:r>
                </w:p>
              </w:tc>
              <w:tc>
                <w:tcPr>
                  <w:tcW w:w="920" w:type="pct"/>
                  <w:tcBorders>
                    <w:right w:val="single" w:sz="4" w:space="0" w:color="auto"/>
                  </w:tcBorders>
                </w:tcPr>
                <w:p w14:paraId="57AE9287" w14:textId="0BE56410" w:rsidR="0042765F" w:rsidRPr="00CC68A2" w:rsidRDefault="0042765F" w:rsidP="009B0803">
                  <w:pPr>
                    <w:adjustRightInd w:val="0"/>
                    <w:snapToGrid w:val="0"/>
                    <w:jc w:val="center"/>
                    <w:rPr>
                      <w:color w:val="000000" w:themeColor="text1"/>
                    </w:rPr>
                  </w:pPr>
                  <w:r w:rsidRPr="00CC68A2">
                    <w:rPr>
                      <w:rFonts w:hint="eastAsia"/>
                      <w:color w:val="000000" w:themeColor="text1"/>
                    </w:rPr>
                    <w:t>用途</w:t>
                  </w:r>
                </w:p>
              </w:tc>
            </w:tr>
            <w:tr w:rsidR="00D57D96" w:rsidRPr="00CC68A2" w14:paraId="7831F3EE" w14:textId="5F3834E9" w:rsidTr="00614C9F">
              <w:trPr>
                <w:jc w:val="center"/>
              </w:trPr>
              <w:tc>
                <w:tcPr>
                  <w:tcW w:w="397" w:type="pct"/>
                  <w:vAlign w:val="center"/>
                </w:tcPr>
                <w:p w14:paraId="3B684F77" w14:textId="78601EE0" w:rsidR="0042765F" w:rsidRPr="00CC68A2" w:rsidRDefault="0042765F" w:rsidP="009B0803">
                  <w:pPr>
                    <w:jc w:val="center"/>
                    <w:rPr>
                      <w:color w:val="000000" w:themeColor="text1"/>
                    </w:rPr>
                  </w:pPr>
                  <w:r w:rsidRPr="00CC68A2">
                    <w:rPr>
                      <w:rFonts w:hint="eastAsia"/>
                      <w:color w:val="000000" w:themeColor="text1"/>
                    </w:rPr>
                    <w:t>1</w:t>
                  </w:r>
                </w:p>
              </w:tc>
              <w:tc>
                <w:tcPr>
                  <w:tcW w:w="779" w:type="pct"/>
                  <w:vMerge w:val="restart"/>
                  <w:tcBorders>
                    <w:right w:val="single" w:sz="4" w:space="0" w:color="auto"/>
                  </w:tcBorders>
                  <w:vAlign w:val="center"/>
                </w:tcPr>
                <w:p w14:paraId="2BBD54A9" w14:textId="6E1E705B" w:rsidR="0042765F" w:rsidRPr="00CC68A2" w:rsidRDefault="0042765F" w:rsidP="009B0803">
                  <w:pPr>
                    <w:jc w:val="center"/>
                    <w:rPr>
                      <w:color w:val="000000" w:themeColor="text1"/>
                    </w:rPr>
                  </w:pPr>
                  <w:r w:rsidRPr="00CC68A2">
                    <w:rPr>
                      <w:rFonts w:hint="eastAsia"/>
                      <w:color w:val="000000" w:themeColor="text1"/>
                    </w:rPr>
                    <w:t>建筑路面路用材料生产线</w:t>
                  </w:r>
                </w:p>
              </w:tc>
              <w:tc>
                <w:tcPr>
                  <w:tcW w:w="1197" w:type="pct"/>
                  <w:vAlign w:val="center"/>
                </w:tcPr>
                <w:p w14:paraId="61300657" w14:textId="50528E83" w:rsidR="0042765F" w:rsidRPr="00CC68A2" w:rsidRDefault="0042765F" w:rsidP="009B0803">
                  <w:pPr>
                    <w:jc w:val="center"/>
                    <w:rPr>
                      <w:color w:val="000000" w:themeColor="text1"/>
                    </w:rPr>
                  </w:pPr>
                  <w:r w:rsidRPr="00CC68A2">
                    <w:rPr>
                      <w:rFonts w:hint="eastAsia"/>
                      <w:color w:val="000000" w:themeColor="text1"/>
                    </w:rPr>
                    <w:t>搅拌罐</w:t>
                  </w:r>
                </w:p>
              </w:tc>
              <w:tc>
                <w:tcPr>
                  <w:tcW w:w="787" w:type="pct"/>
                  <w:vAlign w:val="center"/>
                </w:tcPr>
                <w:p w14:paraId="0A702F6B" w14:textId="78D589C6" w:rsidR="0042765F" w:rsidRPr="00CC68A2" w:rsidRDefault="0042765F" w:rsidP="009B0803">
                  <w:pPr>
                    <w:jc w:val="center"/>
                    <w:rPr>
                      <w:color w:val="000000" w:themeColor="text1"/>
                    </w:rPr>
                  </w:pPr>
                  <w:r w:rsidRPr="00CC68A2">
                    <w:rPr>
                      <w:rFonts w:hint="eastAsia"/>
                      <w:color w:val="000000" w:themeColor="text1"/>
                    </w:rPr>
                    <w:t>10T</w:t>
                  </w:r>
                </w:p>
              </w:tc>
              <w:tc>
                <w:tcPr>
                  <w:tcW w:w="920" w:type="pct"/>
                  <w:vAlign w:val="center"/>
                </w:tcPr>
                <w:p w14:paraId="0CD7E05C" w14:textId="40C183AE" w:rsidR="0042765F" w:rsidRPr="00CC68A2" w:rsidRDefault="0042765F" w:rsidP="009B0803">
                  <w:pPr>
                    <w:jc w:val="center"/>
                    <w:rPr>
                      <w:color w:val="000000" w:themeColor="text1"/>
                    </w:rPr>
                  </w:pPr>
                  <w:r w:rsidRPr="00CC68A2">
                    <w:rPr>
                      <w:rFonts w:hint="eastAsia"/>
                      <w:color w:val="000000" w:themeColor="text1"/>
                    </w:rPr>
                    <w:t>1</w:t>
                  </w:r>
                </w:p>
              </w:tc>
              <w:tc>
                <w:tcPr>
                  <w:tcW w:w="920" w:type="pct"/>
                  <w:vMerge w:val="restart"/>
                  <w:vAlign w:val="center"/>
                </w:tcPr>
                <w:p w14:paraId="0A52AFC1" w14:textId="7970761D" w:rsidR="0042765F" w:rsidRPr="00CC68A2" w:rsidRDefault="0042765F" w:rsidP="00614C9F">
                  <w:pPr>
                    <w:jc w:val="center"/>
                    <w:rPr>
                      <w:color w:val="000000" w:themeColor="text1"/>
                    </w:rPr>
                  </w:pPr>
                  <w:r w:rsidRPr="00CC68A2">
                    <w:rPr>
                      <w:rFonts w:hint="eastAsia"/>
                      <w:color w:val="000000" w:themeColor="text1"/>
                    </w:rPr>
                    <w:t>加温搅拌物料</w:t>
                  </w:r>
                </w:p>
              </w:tc>
            </w:tr>
            <w:tr w:rsidR="00D57D96" w:rsidRPr="00CC68A2" w14:paraId="5E05A857" w14:textId="212D422D" w:rsidTr="00614C9F">
              <w:trPr>
                <w:jc w:val="center"/>
              </w:trPr>
              <w:tc>
                <w:tcPr>
                  <w:tcW w:w="397" w:type="pct"/>
                  <w:vAlign w:val="center"/>
                </w:tcPr>
                <w:p w14:paraId="2F67EE5E" w14:textId="1A8D80A5" w:rsidR="0042765F" w:rsidRPr="00CC68A2" w:rsidRDefault="0042765F" w:rsidP="009B0803">
                  <w:pPr>
                    <w:jc w:val="center"/>
                    <w:rPr>
                      <w:color w:val="000000" w:themeColor="text1"/>
                    </w:rPr>
                  </w:pPr>
                  <w:r w:rsidRPr="00CC68A2">
                    <w:rPr>
                      <w:rFonts w:hint="eastAsia"/>
                      <w:color w:val="000000" w:themeColor="text1"/>
                    </w:rPr>
                    <w:t>2</w:t>
                  </w:r>
                </w:p>
              </w:tc>
              <w:tc>
                <w:tcPr>
                  <w:tcW w:w="779" w:type="pct"/>
                  <w:vMerge/>
                  <w:tcBorders>
                    <w:right w:val="single" w:sz="4" w:space="0" w:color="auto"/>
                  </w:tcBorders>
                  <w:vAlign w:val="center"/>
                </w:tcPr>
                <w:p w14:paraId="41305E32" w14:textId="77777777" w:rsidR="0042765F" w:rsidRPr="00CC68A2" w:rsidRDefault="0042765F" w:rsidP="009B0803">
                  <w:pPr>
                    <w:jc w:val="center"/>
                    <w:rPr>
                      <w:color w:val="000000" w:themeColor="text1"/>
                    </w:rPr>
                  </w:pPr>
                </w:p>
              </w:tc>
              <w:tc>
                <w:tcPr>
                  <w:tcW w:w="1197" w:type="pct"/>
                  <w:vAlign w:val="center"/>
                </w:tcPr>
                <w:p w14:paraId="16ABBED2" w14:textId="3C7A8A27" w:rsidR="0042765F" w:rsidRPr="00CC68A2" w:rsidRDefault="0042765F" w:rsidP="009B0803">
                  <w:pPr>
                    <w:jc w:val="center"/>
                    <w:rPr>
                      <w:color w:val="000000" w:themeColor="text1"/>
                    </w:rPr>
                  </w:pPr>
                  <w:r w:rsidRPr="00CC68A2">
                    <w:rPr>
                      <w:rFonts w:hint="eastAsia"/>
                      <w:color w:val="000000" w:themeColor="text1"/>
                    </w:rPr>
                    <w:t>搅拌罐</w:t>
                  </w:r>
                </w:p>
              </w:tc>
              <w:tc>
                <w:tcPr>
                  <w:tcW w:w="787" w:type="pct"/>
                  <w:vAlign w:val="center"/>
                </w:tcPr>
                <w:p w14:paraId="55C447B8" w14:textId="15DD8904" w:rsidR="0042765F" w:rsidRPr="00CC68A2" w:rsidRDefault="0042765F" w:rsidP="009B0803">
                  <w:pPr>
                    <w:jc w:val="center"/>
                    <w:rPr>
                      <w:color w:val="000000" w:themeColor="text1"/>
                    </w:rPr>
                  </w:pPr>
                  <w:r w:rsidRPr="00CC68A2">
                    <w:rPr>
                      <w:rFonts w:hint="eastAsia"/>
                      <w:color w:val="000000" w:themeColor="text1"/>
                    </w:rPr>
                    <w:t>20T</w:t>
                  </w:r>
                </w:p>
              </w:tc>
              <w:tc>
                <w:tcPr>
                  <w:tcW w:w="920" w:type="pct"/>
                  <w:vAlign w:val="center"/>
                </w:tcPr>
                <w:p w14:paraId="66004659" w14:textId="5AE58E77" w:rsidR="0042765F" w:rsidRPr="00CC68A2" w:rsidRDefault="0042765F" w:rsidP="009B0803">
                  <w:pPr>
                    <w:jc w:val="center"/>
                    <w:rPr>
                      <w:color w:val="000000" w:themeColor="text1"/>
                    </w:rPr>
                  </w:pPr>
                  <w:r w:rsidRPr="00CC68A2">
                    <w:rPr>
                      <w:rFonts w:hint="eastAsia"/>
                      <w:color w:val="000000" w:themeColor="text1"/>
                    </w:rPr>
                    <w:t>2</w:t>
                  </w:r>
                </w:p>
              </w:tc>
              <w:tc>
                <w:tcPr>
                  <w:tcW w:w="920" w:type="pct"/>
                  <w:vMerge/>
                  <w:vAlign w:val="center"/>
                </w:tcPr>
                <w:p w14:paraId="605081A0" w14:textId="77777777" w:rsidR="0042765F" w:rsidRPr="00CC68A2" w:rsidRDefault="0042765F" w:rsidP="00614C9F">
                  <w:pPr>
                    <w:jc w:val="center"/>
                    <w:rPr>
                      <w:color w:val="000000" w:themeColor="text1"/>
                    </w:rPr>
                  </w:pPr>
                </w:p>
              </w:tc>
            </w:tr>
            <w:tr w:rsidR="00D57D96" w:rsidRPr="00CC68A2" w14:paraId="04F3C42A" w14:textId="0B89C9B2" w:rsidTr="00614C9F">
              <w:trPr>
                <w:jc w:val="center"/>
              </w:trPr>
              <w:tc>
                <w:tcPr>
                  <w:tcW w:w="397" w:type="pct"/>
                  <w:vAlign w:val="center"/>
                </w:tcPr>
                <w:p w14:paraId="1A17F82F" w14:textId="418D0ACA" w:rsidR="0042765F" w:rsidRPr="00CC68A2" w:rsidRDefault="0042765F" w:rsidP="009B0803">
                  <w:pPr>
                    <w:jc w:val="center"/>
                    <w:rPr>
                      <w:color w:val="000000" w:themeColor="text1"/>
                    </w:rPr>
                  </w:pPr>
                  <w:r w:rsidRPr="00CC68A2">
                    <w:rPr>
                      <w:rFonts w:hint="eastAsia"/>
                      <w:color w:val="000000" w:themeColor="text1"/>
                    </w:rPr>
                    <w:t>3</w:t>
                  </w:r>
                </w:p>
              </w:tc>
              <w:tc>
                <w:tcPr>
                  <w:tcW w:w="779" w:type="pct"/>
                  <w:vMerge/>
                  <w:tcBorders>
                    <w:right w:val="single" w:sz="4" w:space="0" w:color="auto"/>
                  </w:tcBorders>
                  <w:vAlign w:val="center"/>
                </w:tcPr>
                <w:p w14:paraId="2498F01A" w14:textId="77777777" w:rsidR="0042765F" w:rsidRPr="00CC68A2" w:rsidRDefault="0042765F" w:rsidP="009B0803">
                  <w:pPr>
                    <w:jc w:val="center"/>
                    <w:rPr>
                      <w:color w:val="000000" w:themeColor="text1"/>
                    </w:rPr>
                  </w:pPr>
                </w:p>
              </w:tc>
              <w:tc>
                <w:tcPr>
                  <w:tcW w:w="1197" w:type="pct"/>
                  <w:vAlign w:val="center"/>
                </w:tcPr>
                <w:p w14:paraId="23CD13A4" w14:textId="20A9EA6B" w:rsidR="0042765F" w:rsidRPr="00CC68A2" w:rsidRDefault="0042765F" w:rsidP="009B0803">
                  <w:pPr>
                    <w:jc w:val="center"/>
                    <w:rPr>
                      <w:color w:val="000000" w:themeColor="text1"/>
                    </w:rPr>
                  </w:pPr>
                  <w:r w:rsidRPr="00CC68A2">
                    <w:rPr>
                      <w:rFonts w:hint="eastAsia"/>
                      <w:color w:val="000000" w:themeColor="text1"/>
                    </w:rPr>
                    <w:t>搅拌罐</w:t>
                  </w:r>
                </w:p>
              </w:tc>
              <w:tc>
                <w:tcPr>
                  <w:tcW w:w="787" w:type="pct"/>
                  <w:vAlign w:val="center"/>
                </w:tcPr>
                <w:p w14:paraId="0D7740A4" w14:textId="7A3576C3" w:rsidR="0042765F" w:rsidRPr="00CC68A2" w:rsidRDefault="0042765F" w:rsidP="009B0803">
                  <w:pPr>
                    <w:jc w:val="center"/>
                    <w:rPr>
                      <w:color w:val="000000" w:themeColor="text1"/>
                    </w:rPr>
                  </w:pPr>
                  <w:r w:rsidRPr="00CC68A2">
                    <w:rPr>
                      <w:rFonts w:hint="eastAsia"/>
                      <w:color w:val="000000" w:themeColor="text1"/>
                    </w:rPr>
                    <w:t>50T</w:t>
                  </w:r>
                </w:p>
              </w:tc>
              <w:tc>
                <w:tcPr>
                  <w:tcW w:w="920" w:type="pct"/>
                  <w:vAlign w:val="center"/>
                </w:tcPr>
                <w:p w14:paraId="32F780B0" w14:textId="3397466B" w:rsidR="0042765F" w:rsidRPr="00CC68A2" w:rsidRDefault="0042765F" w:rsidP="009B0803">
                  <w:pPr>
                    <w:jc w:val="center"/>
                    <w:rPr>
                      <w:color w:val="000000" w:themeColor="text1"/>
                    </w:rPr>
                  </w:pPr>
                  <w:r w:rsidRPr="00CC68A2">
                    <w:rPr>
                      <w:rFonts w:hint="eastAsia"/>
                      <w:color w:val="000000" w:themeColor="text1"/>
                    </w:rPr>
                    <w:t>2</w:t>
                  </w:r>
                </w:p>
              </w:tc>
              <w:tc>
                <w:tcPr>
                  <w:tcW w:w="920" w:type="pct"/>
                  <w:vMerge/>
                  <w:vAlign w:val="center"/>
                </w:tcPr>
                <w:p w14:paraId="400B5ABA" w14:textId="77777777" w:rsidR="0042765F" w:rsidRPr="00CC68A2" w:rsidRDefault="0042765F" w:rsidP="00614C9F">
                  <w:pPr>
                    <w:jc w:val="center"/>
                    <w:rPr>
                      <w:color w:val="000000" w:themeColor="text1"/>
                    </w:rPr>
                  </w:pPr>
                </w:p>
              </w:tc>
            </w:tr>
            <w:tr w:rsidR="00D57D96" w:rsidRPr="00CC68A2" w14:paraId="48777F4D" w14:textId="0EA459BB" w:rsidTr="00614C9F">
              <w:trPr>
                <w:jc w:val="center"/>
              </w:trPr>
              <w:tc>
                <w:tcPr>
                  <w:tcW w:w="397" w:type="pct"/>
                  <w:vAlign w:val="center"/>
                </w:tcPr>
                <w:p w14:paraId="4AC11A43" w14:textId="08D8B6D8" w:rsidR="0042765F" w:rsidRPr="00CC68A2" w:rsidRDefault="0042765F" w:rsidP="009B0803">
                  <w:pPr>
                    <w:jc w:val="center"/>
                    <w:rPr>
                      <w:color w:val="000000" w:themeColor="text1"/>
                    </w:rPr>
                  </w:pPr>
                  <w:r w:rsidRPr="00CC68A2">
                    <w:rPr>
                      <w:rFonts w:hint="eastAsia"/>
                      <w:color w:val="000000" w:themeColor="text1"/>
                    </w:rPr>
                    <w:t>4</w:t>
                  </w:r>
                </w:p>
              </w:tc>
              <w:tc>
                <w:tcPr>
                  <w:tcW w:w="779" w:type="pct"/>
                  <w:vMerge/>
                  <w:tcBorders>
                    <w:right w:val="single" w:sz="4" w:space="0" w:color="auto"/>
                  </w:tcBorders>
                  <w:vAlign w:val="center"/>
                </w:tcPr>
                <w:p w14:paraId="6D19580D" w14:textId="77777777" w:rsidR="0042765F" w:rsidRPr="00CC68A2" w:rsidRDefault="0042765F" w:rsidP="009B0803">
                  <w:pPr>
                    <w:jc w:val="center"/>
                    <w:rPr>
                      <w:color w:val="000000" w:themeColor="text1"/>
                    </w:rPr>
                  </w:pPr>
                </w:p>
              </w:tc>
              <w:tc>
                <w:tcPr>
                  <w:tcW w:w="1197" w:type="pct"/>
                  <w:vAlign w:val="center"/>
                </w:tcPr>
                <w:p w14:paraId="246BACC2" w14:textId="72470675" w:rsidR="0042765F" w:rsidRPr="00CC68A2" w:rsidRDefault="0042765F" w:rsidP="009B0803">
                  <w:pPr>
                    <w:jc w:val="center"/>
                    <w:rPr>
                      <w:color w:val="000000" w:themeColor="text1"/>
                    </w:rPr>
                  </w:pPr>
                  <w:r w:rsidRPr="00CC68A2">
                    <w:rPr>
                      <w:rFonts w:hint="eastAsia"/>
                      <w:color w:val="000000" w:themeColor="text1"/>
                    </w:rPr>
                    <w:t>抽油泵</w:t>
                  </w:r>
                </w:p>
              </w:tc>
              <w:tc>
                <w:tcPr>
                  <w:tcW w:w="787" w:type="pct"/>
                  <w:vAlign w:val="center"/>
                </w:tcPr>
                <w:p w14:paraId="51CF459F" w14:textId="4D7552E2" w:rsidR="0042765F" w:rsidRPr="00CC68A2" w:rsidRDefault="0042765F" w:rsidP="009B0803">
                  <w:pPr>
                    <w:jc w:val="center"/>
                    <w:rPr>
                      <w:color w:val="000000" w:themeColor="text1"/>
                    </w:rPr>
                  </w:pPr>
                  <w:r w:rsidRPr="00CC68A2">
                    <w:rPr>
                      <w:rFonts w:hint="eastAsia"/>
                      <w:color w:val="000000" w:themeColor="text1"/>
                    </w:rPr>
                    <w:t>/</w:t>
                  </w:r>
                </w:p>
              </w:tc>
              <w:tc>
                <w:tcPr>
                  <w:tcW w:w="920" w:type="pct"/>
                  <w:vAlign w:val="center"/>
                </w:tcPr>
                <w:p w14:paraId="17AED8FA" w14:textId="29CF9B5C" w:rsidR="0042765F" w:rsidRPr="00CC68A2" w:rsidRDefault="0042765F" w:rsidP="009B0803">
                  <w:pPr>
                    <w:jc w:val="center"/>
                    <w:rPr>
                      <w:color w:val="000000" w:themeColor="text1"/>
                    </w:rPr>
                  </w:pPr>
                  <w:r w:rsidRPr="00CC68A2">
                    <w:rPr>
                      <w:rFonts w:hint="eastAsia"/>
                      <w:color w:val="000000" w:themeColor="text1"/>
                    </w:rPr>
                    <w:t>6</w:t>
                  </w:r>
                </w:p>
              </w:tc>
              <w:tc>
                <w:tcPr>
                  <w:tcW w:w="920" w:type="pct"/>
                  <w:vAlign w:val="center"/>
                </w:tcPr>
                <w:p w14:paraId="52130B56" w14:textId="38179FEA" w:rsidR="0042765F" w:rsidRPr="00CC68A2" w:rsidRDefault="00614C9F" w:rsidP="00614C9F">
                  <w:pPr>
                    <w:jc w:val="center"/>
                    <w:rPr>
                      <w:color w:val="000000" w:themeColor="text1"/>
                    </w:rPr>
                  </w:pPr>
                  <w:r w:rsidRPr="00CC68A2">
                    <w:rPr>
                      <w:rFonts w:hint="eastAsia"/>
                      <w:color w:val="000000" w:themeColor="text1"/>
                    </w:rPr>
                    <w:t>输送液体物料</w:t>
                  </w:r>
                </w:p>
              </w:tc>
            </w:tr>
            <w:tr w:rsidR="00D57D96" w:rsidRPr="00CC68A2" w14:paraId="1673F417" w14:textId="3FA6C91E" w:rsidTr="00614C9F">
              <w:trPr>
                <w:jc w:val="center"/>
              </w:trPr>
              <w:tc>
                <w:tcPr>
                  <w:tcW w:w="397" w:type="pct"/>
                  <w:vAlign w:val="center"/>
                </w:tcPr>
                <w:p w14:paraId="2B5B8BFC" w14:textId="7CEB29A6" w:rsidR="0042765F" w:rsidRPr="00CC68A2" w:rsidRDefault="0042765F" w:rsidP="009B0803">
                  <w:pPr>
                    <w:jc w:val="center"/>
                    <w:rPr>
                      <w:color w:val="000000" w:themeColor="text1"/>
                    </w:rPr>
                  </w:pPr>
                  <w:r w:rsidRPr="00CC68A2">
                    <w:rPr>
                      <w:rFonts w:hint="eastAsia"/>
                      <w:color w:val="000000" w:themeColor="text1"/>
                    </w:rPr>
                    <w:t>5</w:t>
                  </w:r>
                </w:p>
              </w:tc>
              <w:tc>
                <w:tcPr>
                  <w:tcW w:w="779" w:type="pct"/>
                  <w:vMerge/>
                  <w:tcBorders>
                    <w:right w:val="single" w:sz="4" w:space="0" w:color="auto"/>
                  </w:tcBorders>
                  <w:vAlign w:val="center"/>
                </w:tcPr>
                <w:p w14:paraId="7216024F" w14:textId="77777777" w:rsidR="0042765F" w:rsidRPr="00CC68A2" w:rsidRDefault="0042765F" w:rsidP="009B0803">
                  <w:pPr>
                    <w:jc w:val="center"/>
                    <w:rPr>
                      <w:color w:val="000000" w:themeColor="text1"/>
                    </w:rPr>
                  </w:pPr>
                </w:p>
              </w:tc>
              <w:tc>
                <w:tcPr>
                  <w:tcW w:w="1197" w:type="pct"/>
                  <w:vAlign w:val="center"/>
                </w:tcPr>
                <w:p w14:paraId="0995600C" w14:textId="0765EE49" w:rsidR="0042765F" w:rsidRPr="00CC68A2" w:rsidRDefault="0042765F" w:rsidP="009B0803">
                  <w:pPr>
                    <w:jc w:val="center"/>
                    <w:rPr>
                      <w:color w:val="000000" w:themeColor="text1"/>
                    </w:rPr>
                  </w:pPr>
                  <w:r w:rsidRPr="00CC68A2">
                    <w:rPr>
                      <w:rFonts w:hint="eastAsia"/>
                      <w:color w:val="000000" w:themeColor="text1"/>
                    </w:rPr>
                    <w:t>剪切罐</w:t>
                  </w:r>
                </w:p>
              </w:tc>
              <w:tc>
                <w:tcPr>
                  <w:tcW w:w="787" w:type="pct"/>
                  <w:vAlign w:val="center"/>
                </w:tcPr>
                <w:p w14:paraId="42925D5D" w14:textId="6C732349" w:rsidR="0042765F" w:rsidRPr="00CC68A2" w:rsidRDefault="0042765F" w:rsidP="009B0803">
                  <w:pPr>
                    <w:jc w:val="center"/>
                    <w:rPr>
                      <w:color w:val="000000" w:themeColor="text1"/>
                    </w:rPr>
                  </w:pPr>
                  <w:r w:rsidRPr="00CC68A2">
                    <w:rPr>
                      <w:rFonts w:hint="eastAsia"/>
                      <w:color w:val="000000" w:themeColor="text1"/>
                    </w:rPr>
                    <w:t>5T</w:t>
                  </w:r>
                </w:p>
              </w:tc>
              <w:tc>
                <w:tcPr>
                  <w:tcW w:w="920" w:type="pct"/>
                  <w:vAlign w:val="center"/>
                </w:tcPr>
                <w:p w14:paraId="04148AB0" w14:textId="181D8D46" w:rsidR="0042765F" w:rsidRPr="00CC68A2" w:rsidRDefault="0042765F" w:rsidP="009B0803">
                  <w:pPr>
                    <w:jc w:val="center"/>
                    <w:rPr>
                      <w:color w:val="000000" w:themeColor="text1"/>
                    </w:rPr>
                  </w:pPr>
                  <w:r w:rsidRPr="00CC68A2">
                    <w:rPr>
                      <w:rFonts w:hint="eastAsia"/>
                      <w:color w:val="000000" w:themeColor="text1"/>
                    </w:rPr>
                    <w:t>2</w:t>
                  </w:r>
                </w:p>
              </w:tc>
              <w:tc>
                <w:tcPr>
                  <w:tcW w:w="920" w:type="pct"/>
                  <w:vAlign w:val="center"/>
                </w:tcPr>
                <w:p w14:paraId="7C7E6CCB" w14:textId="3E0CCDD4" w:rsidR="0042765F" w:rsidRPr="00CC68A2" w:rsidRDefault="00614C9F" w:rsidP="00614C9F">
                  <w:pPr>
                    <w:jc w:val="center"/>
                    <w:rPr>
                      <w:color w:val="000000" w:themeColor="text1"/>
                    </w:rPr>
                  </w:pPr>
                  <w:r w:rsidRPr="00CC68A2">
                    <w:rPr>
                      <w:rFonts w:hint="eastAsia"/>
                      <w:color w:val="000000" w:themeColor="text1"/>
                    </w:rPr>
                    <w:t>用于剪切丁苯橡胶</w:t>
                  </w:r>
                </w:p>
              </w:tc>
            </w:tr>
          </w:tbl>
          <w:p w14:paraId="2E44D420" w14:textId="1DEC2AA9" w:rsidR="009C72AC" w:rsidRPr="00CC68A2" w:rsidRDefault="003719CE" w:rsidP="00BD414B">
            <w:pPr>
              <w:autoSpaceDE w:val="0"/>
              <w:autoSpaceDN w:val="0"/>
              <w:adjustRightInd w:val="0"/>
              <w:spacing w:line="520" w:lineRule="exact"/>
              <w:ind w:firstLineChars="200" w:firstLine="480"/>
              <w:rPr>
                <w:color w:val="000000" w:themeColor="text1"/>
                <w:kern w:val="0"/>
                <w:sz w:val="24"/>
              </w:rPr>
            </w:pPr>
            <w:r w:rsidRPr="00CC68A2">
              <w:rPr>
                <w:rFonts w:hint="eastAsia"/>
                <w:color w:val="000000" w:themeColor="text1"/>
                <w:kern w:val="0"/>
                <w:sz w:val="24"/>
              </w:rPr>
              <w:t>经查询《产业结构调整指导目录》（</w:t>
            </w:r>
            <w:r w:rsidRPr="00CC68A2">
              <w:rPr>
                <w:rFonts w:hint="eastAsia"/>
                <w:color w:val="000000" w:themeColor="text1"/>
                <w:kern w:val="0"/>
                <w:sz w:val="24"/>
              </w:rPr>
              <w:t>20</w:t>
            </w:r>
            <w:r w:rsidRPr="00CC68A2">
              <w:rPr>
                <w:color w:val="000000" w:themeColor="text1"/>
                <w:kern w:val="0"/>
                <w:sz w:val="24"/>
              </w:rPr>
              <w:t>24</w:t>
            </w:r>
            <w:r w:rsidRPr="00CC68A2">
              <w:rPr>
                <w:rFonts w:hint="eastAsia"/>
                <w:color w:val="000000" w:themeColor="text1"/>
                <w:kern w:val="0"/>
                <w:sz w:val="24"/>
              </w:rPr>
              <w:t>年本），本项目生产设备均不属于淘汰类和</w:t>
            </w:r>
            <w:r w:rsidR="00DF2B26" w:rsidRPr="00CC68A2">
              <w:rPr>
                <w:rFonts w:hint="eastAsia"/>
                <w:color w:val="000000" w:themeColor="text1"/>
                <w:kern w:val="0"/>
                <w:sz w:val="24"/>
              </w:rPr>
              <w:t>限制</w:t>
            </w:r>
            <w:r w:rsidRPr="00CC68A2">
              <w:rPr>
                <w:rFonts w:hint="eastAsia"/>
                <w:color w:val="000000" w:themeColor="text1"/>
                <w:kern w:val="0"/>
                <w:sz w:val="24"/>
              </w:rPr>
              <w:t>类。</w:t>
            </w:r>
          </w:p>
          <w:p w14:paraId="69841195" w14:textId="02C18B22" w:rsidR="006334AE" w:rsidRPr="00CC68A2" w:rsidRDefault="005D6132">
            <w:pPr>
              <w:numPr>
                <w:ilvl w:val="0"/>
                <w:numId w:val="2"/>
              </w:numPr>
              <w:adjustRightInd w:val="0"/>
              <w:snapToGrid w:val="0"/>
              <w:spacing w:line="520" w:lineRule="exact"/>
              <w:jc w:val="left"/>
              <w:rPr>
                <w:b/>
                <w:color w:val="000000" w:themeColor="text1"/>
                <w:sz w:val="24"/>
              </w:rPr>
            </w:pPr>
            <w:r w:rsidRPr="00CC68A2">
              <w:rPr>
                <w:b/>
                <w:color w:val="000000" w:themeColor="text1"/>
                <w:sz w:val="24"/>
              </w:rPr>
              <w:t>原辅材料与能源消耗量</w:t>
            </w:r>
          </w:p>
          <w:p w14:paraId="56034BA7" w14:textId="484ABC46" w:rsidR="002A4CDF" w:rsidRPr="00CC68A2" w:rsidRDefault="002A4CDF" w:rsidP="002A4CDF">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sz w:val="24"/>
              </w:rPr>
              <w:t>本项目现有工程为废油收贮项目，属于危险废物仓储，不涉及原辅料使用，本次扩建项目为路面路用材料生产，其他</w:t>
            </w:r>
            <w:r w:rsidR="005337E9" w:rsidRPr="00CC68A2">
              <w:rPr>
                <w:rFonts w:hint="eastAsia"/>
                <w:bCs/>
                <w:color w:val="000000" w:themeColor="text1"/>
                <w:sz w:val="24"/>
              </w:rPr>
              <w:t>生产内容</w:t>
            </w:r>
            <w:r w:rsidRPr="00CC68A2">
              <w:rPr>
                <w:rFonts w:hint="eastAsia"/>
                <w:bCs/>
                <w:color w:val="000000" w:themeColor="text1"/>
                <w:sz w:val="24"/>
              </w:rPr>
              <w:t>与</w:t>
            </w:r>
            <w:proofErr w:type="gramStart"/>
            <w:r w:rsidRPr="00CC68A2">
              <w:rPr>
                <w:rFonts w:hint="eastAsia"/>
                <w:bCs/>
                <w:color w:val="000000" w:themeColor="text1"/>
                <w:sz w:val="24"/>
              </w:rPr>
              <w:t>现有</w:t>
            </w:r>
            <w:r w:rsidR="005337E9" w:rsidRPr="00CC68A2">
              <w:rPr>
                <w:rFonts w:hint="eastAsia"/>
                <w:bCs/>
                <w:color w:val="000000" w:themeColor="text1"/>
                <w:sz w:val="24"/>
              </w:rPr>
              <w:t>危废仓储</w:t>
            </w:r>
            <w:proofErr w:type="gramEnd"/>
            <w:r w:rsidRPr="00CC68A2">
              <w:rPr>
                <w:rFonts w:hint="eastAsia"/>
                <w:bCs/>
                <w:color w:val="000000" w:themeColor="text1"/>
                <w:sz w:val="24"/>
              </w:rPr>
              <w:t>工程无依托关系。本次</w:t>
            </w:r>
            <w:proofErr w:type="gramStart"/>
            <w:r w:rsidRPr="00CC68A2">
              <w:rPr>
                <w:rFonts w:hint="eastAsia"/>
                <w:bCs/>
                <w:color w:val="000000" w:themeColor="text1"/>
                <w:sz w:val="24"/>
              </w:rPr>
              <w:t>环评仅对</w:t>
            </w:r>
            <w:proofErr w:type="gramEnd"/>
            <w:r w:rsidRPr="00CC68A2">
              <w:rPr>
                <w:rFonts w:hint="eastAsia"/>
                <w:bCs/>
                <w:color w:val="000000" w:themeColor="text1"/>
                <w:sz w:val="24"/>
              </w:rPr>
              <w:t>本次新增的生产线的原辅料使用情况进行列表分析。</w:t>
            </w:r>
          </w:p>
          <w:p w14:paraId="0E6B783C" w14:textId="055CCDC0" w:rsidR="00387E24" w:rsidRPr="00CC68A2" w:rsidRDefault="00387E24" w:rsidP="002A4CDF">
            <w:pPr>
              <w:adjustRightInd w:val="0"/>
              <w:snapToGrid w:val="0"/>
              <w:spacing w:line="520" w:lineRule="exact"/>
              <w:ind w:firstLineChars="200" w:firstLine="480"/>
              <w:jc w:val="left"/>
              <w:rPr>
                <w:bCs/>
                <w:color w:val="000000" w:themeColor="text1"/>
                <w:sz w:val="24"/>
              </w:rPr>
            </w:pPr>
          </w:p>
          <w:p w14:paraId="544DEDBB" w14:textId="77777777" w:rsidR="00E14FD8" w:rsidRPr="00CC68A2" w:rsidRDefault="00E14FD8" w:rsidP="002A4CDF">
            <w:pPr>
              <w:adjustRightInd w:val="0"/>
              <w:snapToGrid w:val="0"/>
              <w:spacing w:line="520" w:lineRule="exact"/>
              <w:ind w:firstLineChars="200" w:firstLine="480"/>
              <w:jc w:val="left"/>
              <w:rPr>
                <w:bCs/>
                <w:color w:val="000000" w:themeColor="text1"/>
                <w:sz w:val="24"/>
              </w:rPr>
            </w:pPr>
          </w:p>
          <w:p w14:paraId="0D4F34A9" w14:textId="22A038BC" w:rsidR="00BD3C1B" w:rsidRPr="00CC68A2" w:rsidRDefault="005D6132">
            <w:pPr>
              <w:adjustRightInd w:val="0"/>
              <w:snapToGrid w:val="0"/>
              <w:ind w:left="782"/>
              <w:jc w:val="center"/>
              <w:rPr>
                <w:b/>
                <w:color w:val="000000" w:themeColor="text1"/>
                <w:szCs w:val="21"/>
              </w:rPr>
            </w:pPr>
            <w:r w:rsidRPr="00CC68A2">
              <w:rPr>
                <w:b/>
                <w:bCs/>
                <w:color w:val="000000" w:themeColor="text1"/>
                <w:kern w:val="0"/>
                <w:szCs w:val="21"/>
              </w:rPr>
              <w:t>表</w:t>
            </w:r>
            <w:r w:rsidR="007145F8" w:rsidRPr="00CC68A2">
              <w:rPr>
                <w:b/>
                <w:bCs/>
                <w:color w:val="000000" w:themeColor="text1"/>
                <w:kern w:val="0"/>
                <w:szCs w:val="21"/>
              </w:rPr>
              <w:t>10</w:t>
            </w:r>
            <w:r w:rsidR="0010413E" w:rsidRPr="00CC68A2">
              <w:rPr>
                <w:rFonts w:hint="eastAsia"/>
                <w:b/>
                <w:bCs/>
                <w:color w:val="000000" w:themeColor="text1"/>
                <w:kern w:val="0"/>
                <w:szCs w:val="21"/>
              </w:rPr>
              <w:t>项目</w:t>
            </w:r>
            <w:r w:rsidRPr="00CC68A2">
              <w:rPr>
                <w:b/>
                <w:color w:val="000000" w:themeColor="text1"/>
                <w:szCs w:val="21"/>
              </w:rPr>
              <w:t>原辅材料用量及资（能）源消耗对比一览表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555"/>
              <w:gridCol w:w="1887"/>
              <w:gridCol w:w="3863"/>
            </w:tblGrid>
            <w:tr w:rsidR="00D57D96" w:rsidRPr="00CC68A2" w14:paraId="2A387282" w14:textId="77777777" w:rsidTr="00DA5103">
              <w:trPr>
                <w:trHeight w:val="340"/>
              </w:trPr>
              <w:tc>
                <w:tcPr>
                  <w:tcW w:w="514" w:type="pct"/>
                  <w:shd w:val="clear" w:color="auto" w:fill="auto"/>
                  <w:vAlign w:val="center"/>
                </w:tcPr>
                <w:p w14:paraId="32A3EC72" w14:textId="77777777" w:rsidR="00DA5103" w:rsidRPr="00CC68A2" w:rsidRDefault="00DA5103" w:rsidP="00BD3C1B">
                  <w:pPr>
                    <w:adjustRightInd w:val="0"/>
                    <w:snapToGrid w:val="0"/>
                    <w:jc w:val="center"/>
                    <w:rPr>
                      <w:bCs/>
                      <w:color w:val="000000" w:themeColor="text1"/>
                      <w:szCs w:val="21"/>
                    </w:rPr>
                  </w:pPr>
                  <w:r w:rsidRPr="00CC68A2">
                    <w:rPr>
                      <w:bCs/>
                      <w:color w:val="000000" w:themeColor="text1"/>
                      <w:szCs w:val="21"/>
                    </w:rPr>
                    <w:t>序号</w:t>
                  </w:r>
                </w:p>
              </w:tc>
              <w:tc>
                <w:tcPr>
                  <w:tcW w:w="955" w:type="pct"/>
                  <w:vAlign w:val="center"/>
                </w:tcPr>
                <w:p w14:paraId="55B29BF7" w14:textId="77777777" w:rsidR="00DA5103" w:rsidRPr="00CC68A2" w:rsidRDefault="00DA5103" w:rsidP="00BD3C1B">
                  <w:pPr>
                    <w:adjustRightInd w:val="0"/>
                    <w:snapToGrid w:val="0"/>
                    <w:jc w:val="center"/>
                    <w:rPr>
                      <w:bCs/>
                      <w:color w:val="000000" w:themeColor="text1"/>
                      <w:szCs w:val="21"/>
                    </w:rPr>
                  </w:pPr>
                  <w:r w:rsidRPr="00CC68A2">
                    <w:rPr>
                      <w:bCs/>
                      <w:color w:val="000000" w:themeColor="text1"/>
                      <w:szCs w:val="21"/>
                    </w:rPr>
                    <w:t>原材料</w:t>
                  </w:r>
                  <w:r w:rsidRPr="00CC68A2">
                    <w:rPr>
                      <w:rFonts w:hint="eastAsia"/>
                      <w:bCs/>
                      <w:color w:val="000000" w:themeColor="text1"/>
                      <w:szCs w:val="21"/>
                    </w:rPr>
                    <w:t>名称</w:t>
                  </w:r>
                </w:p>
              </w:tc>
              <w:tc>
                <w:tcPr>
                  <w:tcW w:w="1159" w:type="pct"/>
                  <w:shd w:val="clear" w:color="auto" w:fill="auto"/>
                  <w:vAlign w:val="center"/>
                </w:tcPr>
                <w:p w14:paraId="0F7F5BBC" w14:textId="77777777" w:rsidR="00DA5103" w:rsidRPr="00CC68A2" w:rsidRDefault="00DA5103" w:rsidP="00BD3C1B">
                  <w:pPr>
                    <w:adjustRightInd w:val="0"/>
                    <w:snapToGrid w:val="0"/>
                    <w:jc w:val="center"/>
                    <w:rPr>
                      <w:bCs/>
                      <w:color w:val="000000" w:themeColor="text1"/>
                      <w:szCs w:val="21"/>
                    </w:rPr>
                  </w:pPr>
                  <w:r w:rsidRPr="00CC68A2">
                    <w:rPr>
                      <w:bCs/>
                      <w:color w:val="000000" w:themeColor="text1"/>
                      <w:szCs w:val="21"/>
                    </w:rPr>
                    <w:t>年用量</w:t>
                  </w:r>
                </w:p>
              </w:tc>
              <w:tc>
                <w:tcPr>
                  <w:tcW w:w="2372" w:type="pct"/>
                  <w:shd w:val="clear" w:color="auto" w:fill="auto"/>
                  <w:vAlign w:val="center"/>
                </w:tcPr>
                <w:p w14:paraId="31EE9E37" w14:textId="77777777" w:rsidR="00DA5103" w:rsidRPr="00CC68A2" w:rsidRDefault="00DA5103" w:rsidP="00BD3C1B">
                  <w:pPr>
                    <w:adjustRightInd w:val="0"/>
                    <w:snapToGrid w:val="0"/>
                    <w:jc w:val="center"/>
                    <w:rPr>
                      <w:bCs/>
                      <w:color w:val="000000" w:themeColor="text1"/>
                      <w:szCs w:val="21"/>
                    </w:rPr>
                  </w:pPr>
                  <w:r w:rsidRPr="00CC68A2">
                    <w:rPr>
                      <w:bCs/>
                      <w:color w:val="000000" w:themeColor="text1"/>
                      <w:szCs w:val="21"/>
                    </w:rPr>
                    <w:t>备注</w:t>
                  </w:r>
                </w:p>
              </w:tc>
            </w:tr>
            <w:tr w:rsidR="00D57D96" w:rsidRPr="00CC68A2" w14:paraId="296ADDA3" w14:textId="77777777" w:rsidTr="00DA5103">
              <w:trPr>
                <w:trHeight w:val="340"/>
              </w:trPr>
              <w:tc>
                <w:tcPr>
                  <w:tcW w:w="514" w:type="pct"/>
                  <w:shd w:val="clear" w:color="auto" w:fill="auto"/>
                  <w:vAlign w:val="center"/>
                </w:tcPr>
                <w:p w14:paraId="04274E3F" w14:textId="77777777"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1</w:t>
                  </w:r>
                </w:p>
              </w:tc>
              <w:tc>
                <w:tcPr>
                  <w:tcW w:w="955" w:type="pct"/>
                  <w:shd w:val="clear" w:color="auto" w:fill="auto"/>
                  <w:vAlign w:val="center"/>
                </w:tcPr>
                <w:p w14:paraId="72F18A05" w14:textId="6CDC7FC1"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黑胶</w:t>
                  </w:r>
                </w:p>
              </w:tc>
              <w:tc>
                <w:tcPr>
                  <w:tcW w:w="1159" w:type="pct"/>
                  <w:shd w:val="clear" w:color="auto" w:fill="auto"/>
                  <w:vAlign w:val="center"/>
                </w:tcPr>
                <w:p w14:paraId="3748D86E" w14:textId="31DB4551"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4</w:t>
                  </w:r>
                  <w:r w:rsidRPr="00CC68A2">
                    <w:rPr>
                      <w:bCs/>
                      <w:color w:val="000000" w:themeColor="text1"/>
                      <w:szCs w:val="21"/>
                    </w:rPr>
                    <w:t>00t</w:t>
                  </w:r>
                </w:p>
              </w:tc>
              <w:tc>
                <w:tcPr>
                  <w:tcW w:w="2372" w:type="pct"/>
                  <w:shd w:val="clear" w:color="auto" w:fill="auto"/>
                  <w:vAlign w:val="center"/>
                </w:tcPr>
                <w:p w14:paraId="2474A1AB" w14:textId="6B2AA614"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外购，液态</w:t>
                  </w:r>
                  <w:r w:rsidR="00D57D96" w:rsidRPr="00CC68A2">
                    <w:rPr>
                      <w:rFonts w:hint="eastAsia"/>
                      <w:snapToGrid w:val="0"/>
                      <w:color w:val="000000" w:themeColor="text1"/>
                      <w:szCs w:val="21"/>
                    </w:rPr>
                    <w:t>桶装</w:t>
                  </w:r>
                  <w:r w:rsidRPr="00CC68A2">
                    <w:rPr>
                      <w:rFonts w:hint="eastAsia"/>
                      <w:bCs/>
                      <w:color w:val="000000" w:themeColor="text1"/>
                      <w:szCs w:val="21"/>
                    </w:rPr>
                    <w:t>，货车运输，主要成分为</w:t>
                  </w:r>
                  <w:r w:rsidR="002F0168" w:rsidRPr="00CC68A2">
                    <w:rPr>
                      <w:rFonts w:hint="eastAsia"/>
                      <w:bCs/>
                      <w:color w:val="000000" w:themeColor="text1"/>
                      <w:szCs w:val="21"/>
                    </w:rPr>
                    <w:t>植物沥青</w:t>
                  </w:r>
                </w:p>
              </w:tc>
            </w:tr>
            <w:tr w:rsidR="00D57D96" w:rsidRPr="00CC68A2" w14:paraId="2A087036" w14:textId="77777777" w:rsidTr="00DA5103">
              <w:trPr>
                <w:trHeight w:val="340"/>
              </w:trPr>
              <w:tc>
                <w:tcPr>
                  <w:tcW w:w="514" w:type="pct"/>
                  <w:shd w:val="clear" w:color="auto" w:fill="auto"/>
                  <w:vAlign w:val="center"/>
                </w:tcPr>
                <w:p w14:paraId="13851956" w14:textId="69EEDEE5"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2</w:t>
                  </w:r>
                </w:p>
              </w:tc>
              <w:tc>
                <w:tcPr>
                  <w:tcW w:w="955" w:type="pct"/>
                  <w:shd w:val="clear" w:color="auto" w:fill="auto"/>
                  <w:vAlign w:val="center"/>
                </w:tcPr>
                <w:p w14:paraId="7429C138" w14:textId="6C845F58"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增塑剂</w:t>
                  </w:r>
                </w:p>
              </w:tc>
              <w:tc>
                <w:tcPr>
                  <w:tcW w:w="1159" w:type="pct"/>
                  <w:shd w:val="clear" w:color="auto" w:fill="auto"/>
                  <w:vAlign w:val="center"/>
                </w:tcPr>
                <w:p w14:paraId="00E67E67" w14:textId="43FEF0F8" w:rsidR="00DA5103" w:rsidRPr="00CC68A2" w:rsidRDefault="00DA5103" w:rsidP="00DA5103">
                  <w:pPr>
                    <w:adjustRightInd w:val="0"/>
                    <w:snapToGrid w:val="0"/>
                    <w:jc w:val="center"/>
                    <w:rPr>
                      <w:bCs/>
                      <w:color w:val="000000" w:themeColor="text1"/>
                      <w:szCs w:val="21"/>
                    </w:rPr>
                  </w:pPr>
                  <w:r w:rsidRPr="00CC68A2">
                    <w:rPr>
                      <w:bCs/>
                      <w:color w:val="000000" w:themeColor="text1"/>
                      <w:szCs w:val="21"/>
                    </w:rPr>
                    <w:t>300 t</w:t>
                  </w:r>
                </w:p>
              </w:tc>
              <w:tc>
                <w:tcPr>
                  <w:tcW w:w="2372" w:type="pct"/>
                  <w:shd w:val="clear" w:color="auto" w:fill="auto"/>
                  <w:vAlign w:val="center"/>
                </w:tcPr>
                <w:p w14:paraId="045E2043" w14:textId="7591281F"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外购，液态</w:t>
                  </w:r>
                  <w:r w:rsidR="00D57D96" w:rsidRPr="00CC68A2">
                    <w:rPr>
                      <w:rFonts w:hint="eastAsia"/>
                      <w:snapToGrid w:val="0"/>
                      <w:color w:val="000000" w:themeColor="text1"/>
                      <w:szCs w:val="21"/>
                    </w:rPr>
                    <w:t>桶装</w:t>
                  </w:r>
                  <w:r w:rsidRPr="00CC68A2">
                    <w:rPr>
                      <w:rFonts w:hint="eastAsia"/>
                      <w:bCs/>
                      <w:color w:val="000000" w:themeColor="text1"/>
                      <w:szCs w:val="21"/>
                    </w:rPr>
                    <w:t>，货车运输</w:t>
                  </w:r>
                  <w:r w:rsidRPr="00CC68A2">
                    <w:rPr>
                      <w:bCs/>
                      <w:color w:val="000000" w:themeColor="text1"/>
                      <w:szCs w:val="21"/>
                    </w:rPr>
                    <w:t xml:space="preserve"> </w:t>
                  </w:r>
                </w:p>
              </w:tc>
            </w:tr>
            <w:tr w:rsidR="00D57D96" w:rsidRPr="00CC68A2" w14:paraId="1E924B48" w14:textId="77777777" w:rsidTr="00DA5103">
              <w:trPr>
                <w:trHeight w:val="340"/>
              </w:trPr>
              <w:tc>
                <w:tcPr>
                  <w:tcW w:w="514" w:type="pct"/>
                  <w:shd w:val="clear" w:color="auto" w:fill="auto"/>
                  <w:vAlign w:val="center"/>
                </w:tcPr>
                <w:p w14:paraId="171ADC02" w14:textId="420548E5"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3</w:t>
                  </w:r>
                </w:p>
              </w:tc>
              <w:tc>
                <w:tcPr>
                  <w:tcW w:w="955" w:type="pct"/>
                  <w:shd w:val="clear" w:color="auto" w:fill="auto"/>
                  <w:vAlign w:val="center"/>
                </w:tcPr>
                <w:p w14:paraId="7C76F69D" w14:textId="76D0DDD1"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石油树脂</w:t>
                  </w:r>
                </w:p>
              </w:tc>
              <w:tc>
                <w:tcPr>
                  <w:tcW w:w="1159" w:type="pct"/>
                  <w:shd w:val="clear" w:color="auto" w:fill="auto"/>
                  <w:vAlign w:val="center"/>
                </w:tcPr>
                <w:p w14:paraId="7ADFE695" w14:textId="266F2AF1" w:rsidR="00DA5103" w:rsidRPr="00CC68A2" w:rsidRDefault="00DA5103" w:rsidP="00DA5103">
                  <w:pPr>
                    <w:adjustRightInd w:val="0"/>
                    <w:snapToGrid w:val="0"/>
                    <w:jc w:val="center"/>
                    <w:rPr>
                      <w:bCs/>
                      <w:color w:val="000000" w:themeColor="text1"/>
                      <w:szCs w:val="21"/>
                    </w:rPr>
                  </w:pPr>
                  <w:r w:rsidRPr="00CC68A2">
                    <w:rPr>
                      <w:bCs/>
                      <w:color w:val="000000" w:themeColor="text1"/>
                      <w:szCs w:val="21"/>
                    </w:rPr>
                    <w:t>45 t</w:t>
                  </w:r>
                </w:p>
              </w:tc>
              <w:tc>
                <w:tcPr>
                  <w:tcW w:w="2372" w:type="pct"/>
                  <w:shd w:val="clear" w:color="auto" w:fill="auto"/>
                  <w:vAlign w:val="center"/>
                </w:tcPr>
                <w:p w14:paraId="1656E4C0" w14:textId="43DA0986"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外购，固态颗粒状</w:t>
                  </w:r>
                  <w:r w:rsidR="00E56598" w:rsidRPr="00CC68A2">
                    <w:rPr>
                      <w:rFonts w:hint="eastAsia"/>
                      <w:bCs/>
                      <w:color w:val="000000" w:themeColor="text1"/>
                      <w:szCs w:val="21"/>
                    </w:rPr>
                    <w:t>袋装</w:t>
                  </w:r>
                  <w:r w:rsidRPr="00CC68A2">
                    <w:rPr>
                      <w:rFonts w:hint="eastAsia"/>
                      <w:bCs/>
                      <w:color w:val="000000" w:themeColor="text1"/>
                      <w:szCs w:val="21"/>
                    </w:rPr>
                    <w:t>，货车运输</w:t>
                  </w:r>
                </w:p>
              </w:tc>
            </w:tr>
            <w:tr w:rsidR="00D57D96" w:rsidRPr="00CC68A2" w14:paraId="612E7F2B" w14:textId="77777777" w:rsidTr="00DA5103">
              <w:trPr>
                <w:trHeight w:val="340"/>
              </w:trPr>
              <w:tc>
                <w:tcPr>
                  <w:tcW w:w="514" w:type="pct"/>
                  <w:shd w:val="clear" w:color="auto" w:fill="auto"/>
                  <w:vAlign w:val="center"/>
                </w:tcPr>
                <w:p w14:paraId="6D5EBF1A" w14:textId="5FCA4CA9"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4</w:t>
                  </w:r>
                </w:p>
              </w:tc>
              <w:tc>
                <w:tcPr>
                  <w:tcW w:w="955" w:type="pct"/>
                  <w:shd w:val="clear" w:color="auto" w:fill="auto"/>
                  <w:vAlign w:val="center"/>
                </w:tcPr>
                <w:p w14:paraId="66D64041" w14:textId="68131FFE"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石蜡油</w:t>
                  </w:r>
                </w:p>
              </w:tc>
              <w:tc>
                <w:tcPr>
                  <w:tcW w:w="1159" w:type="pct"/>
                  <w:shd w:val="clear" w:color="auto" w:fill="auto"/>
                  <w:vAlign w:val="center"/>
                </w:tcPr>
                <w:p w14:paraId="446BE889" w14:textId="11CF3905" w:rsidR="00DA5103" w:rsidRPr="00CC68A2" w:rsidRDefault="00DA5103" w:rsidP="00DA5103">
                  <w:pPr>
                    <w:adjustRightInd w:val="0"/>
                    <w:snapToGrid w:val="0"/>
                    <w:jc w:val="center"/>
                    <w:rPr>
                      <w:bCs/>
                      <w:color w:val="000000" w:themeColor="text1"/>
                      <w:szCs w:val="21"/>
                    </w:rPr>
                  </w:pPr>
                  <w:r w:rsidRPr="00CC68A2">
                    <w:rPr>
                      <w:bCs/>
                      <w:color w:val="000000" w:themeColor="text1"/>
                      <w:szCs w:val="21"/>
                    </w:rPr>
                    <w:t>225 t</w:t>
                  </w:r>
                </w:p>
              </w:tc>
              <w:tc>
                <w:tcPr>
                  <w:tcW w:w="2372" w:type="pct"/>
                  <w:shd w:val="clear" w:color="auto" w:fill="auto"/>
                  <w:vAlign w:val="center"/>
                </w:tcPr>
                <w:p w14:paraId="66D3AA05" w14:textId="5EB174FB"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外购，液态</w:t>
                  </w:r>
                  <w:r w:rsidR="00D57D96" w:rsidRPr="00CC68A2">
                    <w:rPr>
                      <w:rFonts w:hint="eastAsia"/>
                      <w:snapToGrid w:val="0"/>
                      <w:color w:val="000000" w:themeColor="text1"/>
                      <w:szCs w:val="21"/>
                    </w:rPr>
                    <w:t>桶装</w:t>
                  </w:r>
                  <w:r w:rsidRPr="00CC68A2">
                    <w:rPr>
                      <w:rFonts w:hint="eastAsia"/>
                      <w:bCs/>
                      <w:color w:val="000000" w:themeColor="text1"/>
                      <w:szCs w:val="21"/>
                    </w:rPr>
                    <w:t>，货车运输</w:t>
                  </w:r>
                </w:p>
              </w:tc>
            </w:tr>
            <w:tr w:rsidR="00D57D96" w:rsidRPr="00CC68A2" w14:paraId="02A2DD45" w14:textId="77777777" w:rsidTr="00DA5103">
              <w:trPr>
                <w:trHeight w:val="340"/>
              </w:trPr>
              <w:tc>
                <w:tcPr>
                  <w:tcW w:w="514" w:type="pct"/>
                  <w:shd w:val="clear" w:color="auto" w:fill="auto"/>
                  <w:vAlign w:val="center"/>
                </w:tcPr>
                <w:p w14:paraId="6F4111ED" w14:textId="6EEBD691"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5</w:t>
                  </w:r>
                </w:p>
              </w:tc>
              <w:tc>
                <w:tcPr>
                  <w:tcW w:w="955" w:type="pct"/>
                  <w:shd w:val="clear" w:color="auto" w:fill="auto"/>
                  <w:vAlign w:val="center"/>
                </w:tcPr>
                <w:p w14:paraId="2E59AFBB" w14:textId="20DEAE88" w:rsidR="00DA5103" w:rsidRPr="00CC68A2" w:rsidRDefault="00DA5103" w:rsidP="00DA5103">
                  <w:pPr>
                    <w:adjustRightInd w:val="0"/>
                    <w:snapToGrid w:val="0"/>
                    <w:jc w:val="center"/>
                    <w:rPr>
                      <w:bCs/>
                      <w:color w:val="000000" w:themeColor="text1"/>
                      <w:szCs w:val="21"/>
                    </w:rPr>
                  </w:pPr>
                  <w:r w:rsidRPr="00CC68A2">
                    <w:rPr>
                      <w:rFonts w:hint="eastAsia"/>
                      <w:color w:val="000000" w:themeColor="text1"/>
                    </w:rPr>
                    <w:t>丁苯橡胶</w:t>
                  </w:r>
                </w:p>
              </w:tc>
              <w:tc>
                <w:tcPr>
                  <w:tcW w:w="1159" w:type="pct"/>
                  <w:shd w:val="clear" w:color="auto" w:fill="auto"/>
                  <w:vAlign w:val="center"/>
                </w:tcPr>
                <w:p w14:paraId="41B76270" w14:textId="55CB23A5" w:rsidR="00DA5103" w:rsidRPr="00CC68A2" w:rsidRDefault="00DA5103" w:rsidP="00DA5103">
                  <w:pPr>
                    <w:adjustRightInd w:val="0"/>
                    <w:snapToGrid w:val="0"/>
                    <w:jc w:val="center"/>
                    <w:rPr>
                      <w:bCs/>
                      <w:color w:val="000000" w:themeColor="text1"/>
                      <w:szCs w:val="21"/>
                    </w:rPr>
                  </w:pPr>
                  <w:r w:rsidRPr="00CC68A2">
                    <w:rPr>
                      <w:color w:val="000000" w:themeColor="text1"/>
                    </w:rPr>
                    <w:t>30</w:t>
                  </w:r>
                  <w:r w:rsidRPr="00CC68A2">
                    <w:rPr>
                      <w:bCs/>
                      <w:color w:val="000000" w:themeColor="text1"/>
                      <w:szCs w:val="21"/>
                    </w:rPr>
                    <w:t>t</w:t>
                  </w:r>
                </w:p>
              </w:tc>
              <w:tc>
                <w:tcPr>
                  <w:tcW w:w="2372" w:type="pct"/>
                  <w:shd w:val="clear" w:color="auto" w:fill="auto"/>
                  <w:vAlign w:val="center"/>
                </w:tcPr>
                <w:p w14:paraId="765DAC2B" w14:textId="00E5FE4B" w:rsidR="00DA5103" w:rsidRPr="00CC68A2" w:rsidRDefault="00DA5103" w:rsidP="00DA5103">
                  <w:pPr>
                    <w:adjustRightInd w:val="0"/>
                    <w:snapToGrid w:val="0"/>
                    <w:jc w:val="center"/>
                    <w:rPr>
                      <w:bCs/>
                      <w:color w:val="000000" w:themeColor="text1"/>
                      <w:szCs w:val="21"/>
                    </w:rPr>
                  </w:pPr>
                  <w:r w:rsidRPr="00CC68A2">
                    <w:rPr>
                      <w:rFonts w:hint="eastAsia"/>
                      <w:color w:val="000000" w:themeColor="text1"/>
                    </w:rPr>
                    <w:t>外购，</w:t>
                  </w:r>
                  <w:r w:rsidR="0042765F" w:rsidRPr="00CC68A2">
                    <w:rPr>
                      <w:rFonts w:hint="eastAsia"/>
                      <w:color w:val="000000" w:themeColor="text1"/>
                    </w:rPr>
                    <w:t>弹性固体</w:t>
                  </w:r>
                  <w:r w:rsidR="00D57D96" w:rsidRPr="00CC68A2">
                    <w:rPr>
                      <w:rFonts w:hint="eastAsia"/>
                      <w:color w:val="000000" w:themeColor="text1"/>
                    </w:rPr>
                    <w:t>袋装</w:t>
                  </w:r>
                  <w:r w:rsidRPr="00CC68A2">
                    <w:rPr>
                      <w:rFonts w:hint="eastAsia"/>
                      <w:color w:val="000000" w:themeColor="text1"/>
                    </w:rPr>
                    <w:t>，货车运输</w:t>
                  </w:r>
                </w:p>
              </w:tc>
            </w:tr>
            <w:tr w:rsidR="00D57D96" w:rsidRPr="00CC68A2" w14:paraId="2DB612A2" w14:textId="77777777" w:rsidTr="00DA5103">
              <w:trPr>
                <w:trHeight w:val="340"/>
              </w:trPr>
              <w:tc>
                <w:tcPr>
                  <w:tcW w:w="514" w:type="pct"/>
                  <w:shd w:val="clear" w:color="auto" w:fill="auto"/>
                  <w:vAlign w:val="center"/>
                </w:tcPr>
                <w:p w14:paraId="20C59CDA" w14:textId="68937D72"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6</w:t>
                  </w:r>
                </w:p>
              </w:tc>
              <w:tc>
                <w:tcPr>
                  <w:tcW w:w="955" w:type="pct"/>
                  <w:shd w:val="clear" w:color="auto" w:fill="auto"/>
                  <w:vAlign w:val="center"/>
                </w:tcPr>
                <w:p w14:paraId="581F0F21" w14:textId="4E739D32"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水</w:t>
                  </w:r>
                </w:p>
              </w:tc>
              <w:tc>
                <w:tcPr>
                  <w:tcW w:w="1159" w:type="pct"/>
                  <w:shd w:val="clear" w:color="auto" w:fill="auto"/>
                  <w:vAlign w:val="center"/>
                </w:tcPr>
                <w:p w14:paraId="3A944276" w14:textId="6D235EEF" w:rsidR="00DA5103" w:rsidRPr="00CC68A2" w:rsidRDefault="00DA5103" w:rsidP="00DA5103">
                  <w:pPr>
                    <w:adjustRightInd w:val="0"/>
                    <w:snapToGrid w:val="0"/>
                    <w:jc w:val="center"/>
                    <w:rPr>
                      <w:bCs/>
                      <w:color w:val="000000" w:themeColor="text1"/>
                      <w:szCs w:val="21"/>
                    </w:rPr>
                  </w:pPr>
                  <w:r w:rsidRPr="00CC68A2">
                    <w:rPr>
                      <w:color w:val="000000" w:themeColor="text1"/>
                    </w:rPr>
                    <w:t>381m³</w:t>
                  </w:r>
                </w:p>
              </w:tc>
              <w:tc>
                <w:tcPr>
                  <w:tcW w:w="2372" w:type="pct"/>
                  <w:shd w:val="clear" w:color="auto" w:fill="auto"/>
                  <w:vAlign w:val="center"/>
                </w:tcPr>
                <w:p w14:paraId="2F1E0517" w14:textId="174F3F4D" w:rsidR="00DA5103" w:rsidRPr="00CC68A2" w:rsidRDefault="00DA5103" w:rsidP="00DA5103">
                  <w:pPr>
                    <w:adjustRightInd w:val="0"/>
                    <w:snapToGrid w:val="0"/>
                    <w:jc w:val="center"/>
                    <w:rPr>
                      <w:bCs/>
                      <w:color w:val="000000" w:themeColor="text1"/>
                      <w:szCs w:val="21"/>
                    </w:rPr>
                  </w:pPr>
                  <w:r w:rsidRPr="00CC68A2">
                    <w:rPr>
                      <w:rFonts w:hint="eastAsia"/>
                      <w:color w:val="000000" w:themeColor="text1"/>
                    </w:rPr>
                    <w:t>自备水井</w:t>
                  </w:r>
                </w:p>
              </w:tc>
            </w:tr>
            <w:tr w:rsidR="00D57D96" w:rsidRPr="00CC68A2" w14:paraId="52E0AC5A" w14:textId="77777777" w:rsidTr="00DA5103">
              <w:trPr>
                <w:trHeight w:val="340"/>
              </w:trPr>
              <w:tc>
                <w:tcPr>
                  <w:tcW w:w="514" w:type="pct"/>
                  <w:shd w:val="clear" w:color="auto" w:fill="auto"/>
                  <w:vAlign w:val="center"/>
                </w:tcPr>
                <w:p w14:paraId="3CF58B12" w14:textId="7D407985"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7</w:t>
                  </w:r>
                </w:p>
              </w:tc>
              <w:tc>
                <w:tcPr>
                  <w:tcW w:w="955" w:type="pct"/>
                  <w:shd w:val="clear" w:color="auto" w:fill="auto"/>
                  <w:vAlign w:val="center"/>
                </w:tcPr>
                <w:p w14:paraId="32E5108D" w14:textId="563C3594" w:rsidR="00DA5103" w:rsidRPr="00CC68A2" w:rsidRDefault="00DA5103" w:rsidP="00DA5103">
                  <w:pPr>
                    <w:adjustRightInd w:val="0"/>
                    <w:snapToGrid w:val="0"/>
                    <w:jc w:val="center"/>
                    <w:rPr>
                      <w:bCs/>
                      <w:color w:val="000000" w:themeColor="text1"/>
                      <w:szCs w:val="21"/>
                    </w:rPr>
                  </w:pPr>
                  <w:r w:rsidRPr="00CC68A2">
                    <w:rPr>
                      <w:rFonts w:hint="eastAsia"/>
                      <w:bCs/>
                      <w:color w:val="000000" w:themeColor="text1"/>
                      <w:szCs w:val="21"/>
                    </w:rPr>
                    <w:t>电</w:t>
                  </w:r>
                </w:p>
              </w:tc>
              <w:tc>
                <w:tcPr>
                  <w:tcW w:w="1159" w:type="pct"/>
                  <w:shd w:val="clear" w:color="auto" w:fill="auto"/>
                  <w:vAlign w:val="center"/>
                </w:tcPr>
                <w:p w14:paraId="18B8B0FD" w14:textId="636349C3" w:rsidR="00DA5103" w:rsidRPr="00CC68A2" w:rsidRDefault="00536C2F" w:rsidP="00DA5103">
                  <w:pPr>
                    <w:adjustRightInd w:val="0"/>
                    <w:snapToGrid w:val="0"/>
                    <w:jc w:val="center"/>
                    <w:rPr>
                      <w:bCs/>
                      <w:color w:val="000000" w:themeColor="text1"/>
                      <w:szCs w:val="21"/>
                    </w:rPr>
                  </w:pPr>
                  <w:r w:rsidRPr="00CC68A2">
                    <w:rPr>
                      <w:color w:val="000000" w:themeColor="text1"/>
                    </w:rPr>
                    <w:t>5</w:t>
                  </w:r>
                  <w:r w:rsidR="00DA5103" w:rsidRPr="00CC68A2">
                    <w:rPr>
                      <w:rFonts w:hint="eastAsia"/>
                      <w:color w:val="000000" w:themeColor="text1"/>
                    </w:rPr>
                    <w:t>万</w:t>
                  </w:r>
                  <w:r w:rsidR="00DA5103" w:rsidRPr="00CC68A2">
                    <w:rPr>
                      <w:rFonts w:hint="eastAsia"/>
                      <w:color w:val="000000" w:themeColor="text1"/>
                    </w:rPr>
                    <w:t>KW</w:t>
                  </w:r>
                  <w:r w:rsidR="00DA5103" w:rsidRPr="00CC68A2">
                    <w:rPr>
                      <w:rFonts w:hint="eastAsia"/>
                      <w:color w:val="000000" w:themeColor="text1"/>
                    </w:rPr>
                    <w:t>·</w:t>
                  </w:r>
                  <w:r w:rsidR="00DA5103" w:rsidRPr="00CC68A2">
                    <w:rPr>
                      <w:rFonts w:hint="eastAsia"/>
                      <w:color w:val="000000" w:themeColor="text1"/>
                    </w:rPr>
                    <w:t>h</w:t>
                  </w:r>
                </w:p>
              </w:tc>
              <w:tc>
                <w:tcPr>
                  <w:tcW w:w="2372" w:type="pct"/>
                  <w:shd w:val="clear" w:color="auto" w:fill="auto"/>
                  <w:vAlign w:val="center"/>
                </w:tcPr>
                <w:p w14:paraId="160EDA7D" w14:textId="438D0F07" w:rsidR="00DA5103" w:rsidRPr="00CC68A2" w:rsidRDefault="00DA5103" w:rsidP="00DA5103">
                  <w:pPr>
                    <w:adjustRightInd w:val="0"/>
                    <w:snapToGrid w:val="0"/>
                    <w:jc w:val="center"/>
                    <w:rPr>
                      <w:bCs/>
                      <w:color w:val="000000" w:themeColor="text1"/>
                      <w:szCs w:val="21"/>
                    </w:rPr>
                  </w:pPr>
                  <w:r w:rsidRPr="00CC68A2">
                    <w:rPr>
                      <w:rFonts w:hint="eastAsia"/>
                      <w:color w:val="000000" w:themeColor="text1"/>
                    </w:rPr>
                    <w:t>由当地供电网</w:t>
                  </w:r>
                </w:p>
              </w:tc>
            </w:tr>
          </w:tbl>
          <w:p w14:paraId="735B4407" w14:textId="0E033092" w:rsidR="00412634" w:rsidRPr="00CC68A2" w:rsidRDefault="00412634" w:rsidP="005A730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黑胶：</w:t>
            </w:r>
            <w:r w:rsidR="006B76B2" w:rsidRPr="00CC68A2">
              <w:rPr>
                <w:rFonts w:hint="eastAsia"/>
                <w:bCs/>
                <w:color w:val="000000" w:themeColor="text1"/>
                <w:sz w:val="24"/>
              </w:rPr>
              <w:t>黑色</w:t>
            </w:r>
            <w:proofErr w:type="gramStart"/>
            <w:r w:rsidR="006B76B2" w:rsidRPr="00CC68A2">
              <w:rPr>
                <w:rFonts w:hint="eastAsia"/>
                <w:bCs/>
                <w:color w:val="000000" w:themeColor="text1"/>
                <w:sz w:val="24"/>
              </w:rPr>
              <w:t>黏</w:t>
            </w:r>
            <w:proofErr w:type="gramEnd"/>
            <w:r w:rsidR="006B76B2" w:rsidRPr="00CC68A2">
              <w:rPr>
                <w:rFonts w:hint="eastAsia"/>
                <w:bCs/>
                <w:color w:val="000000" w:themeColor="text1"/>
                <w:sz w:val="24"/>
              </w:rPr>
              <w:t>稠液体，主要成分为</w:t>
            </w:r>
            <w:r w:rsidR="00DA5103" w:rsidRPr="00CC68A2">
              <w:rPr>
                <w:rFonts w:hint="eastAsia"/>
                <w:bCs/>
                <w:color w:val="000000" w:themeColor="text1"/>
                <w:sz w:val="24"/>
              </w:rPr>
              <w:t>植物沥青</w:t>
            </w:r>
            <w:r w:rsidR="006B76B2" w:rsidRPr="00CC68A2">
              <w:rPr>
                <w:rFonts w:hint="eastAsia"/>
                <w:bCs/>
                <w:color w:val="000000" w:themeColor="text1"/>
                <w:sz w:val="24"/>
              </w:rPr>
              <w:t>，</w:t>
            </w:r>
            <w:r w:rsidR="00DA5103" w:rsidRPr="00CC68A2">
              <w:rPr>
                <w:rFonts w:hint="eastAsia"/>
                <w:bCs/>
                <w:color w:val="000000" w:themeColor="text1"/>
                <w:sz w:val="24"/>
              </w:rPr>
              <w:t>植物沥青为植物油精炼废渣经深加工制成的黑色粘稠状液体或膏状物。主要成分为沥青质、树脂及高级脂肪酸，具有良好粘结性、耐水性和耐腐蚀性</w:t>
            </w:r>
            <w:r w:rsidR="006B76B2" w:rsidRPr="00CC68A2">
              <w:rPr>
                <w:rFonts w:hint="eastAsia"/>
                <w:bCs/>
                <w:color w:val="000000" w:themeColor="text1"/>
                <w:sz w:val="24"/>
              </w:rPr>
              <w:t>，</w:t>
            </w:r>
            <w:r w:rsidR="002A4CDF" w:rsidRPr="00CC68A2">
              <w:rPr>
                <w:rFonts w:hint="eastAsia"/>
                <w:bCs/>
                <w:color w:val="000000" w:themeColor="text1"/>
                <w:sz w:val="24"/>
              </w:rPr>
              <w:t>分解温度一般在</w:t>
            </w:r>
            <w:r w:rsidR="002A4CDF" w:rsidRPr="00CC68A2">
              <w:rPr>
                <w:rFonts w:hint="eastAsia"/>
                <w:bCs/>
                <w:color w:val="000000" w:themeColor="text1"/>
                <w:sz w:val="24"/>
              </w:rPr>
              <w:t>300</w:t>
            </w:r>
            <w:r w:rsidR="002A4CDF" w:rsidRPr="00CC68A2">
              <w:rPr>
                <w:rFonts w:hint="eastAsia"/>
                <w:bCs/>
                <w:color w:val="000000" w:themeColor="text1"/>
                <w:sz w:val="24"/>
              </w:rPr>
              <w:t>°</w:t>
            </w:r>
            <w:r w:rsidR="002A4CDF" w:rsidRPr="00CC68A2">
              <w:rPr>
                <w:rFonts w:hint="eastAsia"/>
                <w:bCs/>
                <w:color w:val="000000" w:themeColor="text1"/>
                <w:sz w:val="24"/>
              </w:rPr>
              <w:t>C</w:t>
            </w:r>
            <w:r w:rsidR="002A4CDF" w:rsidRPr="00CC68A2">
              <w:rPr>
                <w:rFonts w:hint="eastAsia"/>
                <w:bCs/>
                <w:color w:val="000000" w:themeColor="text1"/>
                <w:sz w:val="24"/>
              </w:rPr>
              <w:t>至</w:t>
            </w:r>
            <w:r w:rsidR="002A4CDF" w:rsidRPr="00CC68A2">
              <w:rPr>
                <w:rFonts w:hint="eastAsia"/>
                <w:bCs/>
                <w:color w:val="000000" w:themeColor="text1"/>
                <w:sz w:val="24"/>
              </w:rPr>
              <w:t>400</w:t>
            </w:r>
            <w:r w:rsidR="002A4CDF" w:rsidRPr="00CC68A2">
              <w:rPr>
                <w:rFonts w:hint="eastAsia"/>
                <w:bCs/>
                <w:color w:val="000000" w:themeColor="text1"/>
                <w:sz w:val="24"/>
              </w:rPr>
              <w:t>°</w:t>
            </w:r>
            <w:r w:rsidR="002A4CDF" w:rsidRPr="00CC68A2">
              <w:rPr>
                <w:rFonts w:hint="eastAsia"/>
                <w:bCs/>
                <w:color w:val="000000" w:themeColor="text1"/>
                <w:sz w:val="24"/>
              </w:rPr>
              <w:t>C</w:t>
            </w:r>
            <w:r w:rsidR="002A4CDF" w:rsidRPr="00CC68A2">
              <w:rPr>
                <w:rFonts w:hint="eastAsia"/>
                <w:bCs/>
                <w:color w:val="000000" w:themeColor="text1"/>
                <w:sz w:val="24"/>
              </w:rPr>
              <w:t>之间</w:t>
            </w:r>
            <w:r w:rsidR="006B76B2" w:rsidRPr="00CC68A2">
              <w:rPr>
                <w:rFonts w:hint="eastAsia"/>
                <w:bCs/>
                <w:color w:val="000000" w:themeColor="text1"/>
                <w:sz w:val="24"/>
              </w:rPr>
              <w:t>。</w:t>
            </w:r>
          </w:p>
          <w:p w14:paraId="5F0A0EA7" w14:textId="24BF6EAB" w:rsidR="00412634" w:rsidRPr="00CC68A2" w:rsidRDefault="00412634" w:rsidP="00412634">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增塑剂：</w:t>
            </w:r>
            <w:r w:rsidR="006B76B2" w:rsidRPr="00CC68A2">
              <w:rPr>
                <w:rFonts w:hint="eastAsia"/>
                <w:bCs/>
                <w:color w:val="000000" w:themeColor="text1"/>
                <w:sz w:val="24"/>
              </w:rPr>
              <w:t>无色至黄色透明液体，主要成分为芳烃混合物</w:t>
            </w:r>
            <w:r w:rsidR="004B6547" w:rsidRPr="00CC68A2">
              <w:rPr>
                <w:rFonts w:hint="eastAsia"/>
                <w:bCs/>
                <w:color w:val="000000" w:themeColor="text1"/>
                <w:sz w:val="24"/>
              </w:rPr>
              <w:t>（不含苯）</w:t>
            </w:r>
            <w:r w:rsidR="006B76B2" w:rsidRPr="00CC68A2">
              <w:rPr>
                <w:rFonts w:hint="eastAsia"/>
                <w:bCs/>
                <w:color w:val="000000" w:themeColor="text1"/>
                <w:sz w:val="24"/>
              </w:rPr>
              <w:t>，与丁苯橡胶等高分子材料相容性好，不易挥发（</w:t>
            </w:r>
            <w:r w:rsidR="006B76B2" w:rsidRPr="00CC68A2">
              <w:rPr>
                <w:rFonts w:hint="eastAsia"/>
                <w:bCs/>
                <w:color w:val="000000" w:themeColor="text1"/>
                <w:sz w:val="24"/>
              </w:rPr>
              <w:t>200</w:t>
            </w:r>
            <w:r w:rsidR="006B76B2" w:rsidRPr="00CC68A2">
              <w:rPr>
                <w:rFonts w:hint="eastAsia"/>
                <w:bCs/>
                <w:color w:val="000000" w:themeColor="text1"/>
                <w:sz w:val="24"/>
              </w:rPr>
              <w:t>℃下挥发损失≤</w:t>
            </w:r>
            <w:r w:rsidR="006B76B2" w:rsidRPr="00CC68A2">
              <w:rPr>
                <w:rFonts w:hint="eastAsia"/>
                <w:bCs/>
                <w:color w:val="000000" w:themeColor="text1"/>
                <w:sz w:val="24"/>
              </w:rPr>
              <w:t>5%</w:t>
            </w:r>
            <w:r w:rsidR="006B76B2" w:rsidRPr="00CC68A2">
              <w:rPr>
                <w:rFonts w:hint="eastAsia"/>
                <w:bCs/>
                <w:color w:val="000000" w:themeColor="text1"/>
                <w:sz w:val="24"/>
              </w:rPr>
              <w:t>）。</w:t>
            </w:r>
          </w:p>
          <w:p w14:paraId="7BA0C076" w14:textId="60B93DCE" w:rsidR="00412634" w:rsidRPr="00CC68A2" w:rsidRDefault="00412634" w:rsidP="006B76B2">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石油树脂：</w:t>
            </w:r>
            <w:r w:rsidR="006B76B2" w:rsidRPr="00CC68A2">
              <w:rPr>
                <w:rFonts w:hint="eastAsia"/>
                <w:bCs/>
                <w:color w:val="000000" w:themeColor="text1"/>
                <w:sz w:val="24"/>
              </w:rPr>
              <w:t>淡黄色至深褐色固体颗粒，</w:t>
            </w:r>
            <w:r w:rsidR="006B76B2" w:rsidRPr="00CC68A2">
              <w:rPr>
                <w:rFonts w:hint="eastAsia"/>
                <w:bCs/>
                <w:color w:val="000000" w:themeColor="text1"/>
                <w:sz w:val="24"/>
              </w:rPr>
              <w:t>200</w:t>
            </w:r>
            <w:r w:rsidR="006B76B2" w:rsidRPr="00CC68A2">
              <w:rPr>
                <w:rFonts w:hint="eastAsia"/>
                <w:bCs/>
                <w:color w:val="000000" w:themeColor="text1"/>
                <w:sz w:val="24"/>
              </w:rPr>
              <w:t>℃以下不易分解，</w:t>
            </w:r>
            <w:r w:rsidRPr="00CC68A2">
              <w:rPr>
                <w:rFonts w:hint="eastAsia"/>
                <w:bCs/>
                <w:color w:val="000000" w:themeColor="text1"/>
                <w:sz w:val="24"/>
              </w:rPr>
              <w:t>石油树脂因来源为石油衍生物而得名，具有酸值低，混溶性好，耐水、耐乙醇和耐化学品等特性，对酸碱具有化学稳定，并具有调节粘性和热稳定性的特点，石油树脂生产应用最多是</w:t>
            </w:r>
            <w:r w:rsidRPr="00CC68A2">
              <w:rPr>
                <w:rFonts w:hint="eastAsia"/>
                <w:bCs/>
                <w:color w:val="000000" w:themeColor="text1"/>
                <w:sz w:val="24"/>
              </w:rPr>
              <w:t>C9</w:t>
            </w:r>
            <w:r w:rsidRPr="00CC68A2">
              <w:rPr>
                <w:rFonts w:hint="eastAsia"/>
                <w:bCs/>
                <w:color w:val="000000" w:themeColor="text1"/>
                <w:sz w:val="24"/>
              </w:rPr>
              <w:t>石油树脂和</w:t>
            </w:r>
            <w:r w:rsidRPr="00CC68A2">
              <w:rPr>
                <w:rFonts w:hint="eastAsia"/>
                <w:bCs/>
                <w:color w:val="000000" w:themeColor="text1"/>
                <w:sz w:val="24"/>
              </w:rPr>
              <w:t>C5</w:t>
            </w:r>
            <w:r w:rsidRPr="00CC68A2">
              <w:rPr>
                <w:rFonts w:hint="eastAsia"/>
                <w:bCs/>
                <w:color w:val="000000" w:themeColor="text1"/>
                <w:sz w:val="24"/>
              </w:rPr>
              <w:t>石油树脂。石油树脂以其剥离粘接强度高、快粘性好、粘接性能稳定、熔融粘度适度、耐热性好，与高聚物基质的相容性好，且价格低，已开始逐步取代天然树脂增粘剂。</w:t>
            </w:r>
          </w:p>
          <w:p w14:paraId="0039C809" w14:textId="1E20C2E5" w:rsidR="00412634" w:rsidRPr="00CC68A2" w:rsidRDefault="00412634" w:rsidP="00412634">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石蜡油：</w:t>
            </w:r>
            <w:r w:rsidR="006B76B2" w:rsidRPr="00CC68A2">
              <w:rPr>
                <w:rFonts w:hint="eastAsia"/>
                <w:bCs/>
                <w:color w:val="000000" w:themeColor="text1"/>
                <w:sz w:val="24"/>
              </w:rPr>
              <w:t>无色至淡黄色透明液体，主要成分为饱和烃（环烷烃、烷烃），化学惰性强，</w:t>
            </w:r>
            <w:r w:rsidR="006B76B2" w:rsidRPr="00CC68A2">
              <w:rPr>
                <w:rFonts w:hint="eastAsia"/>
                <w:bCs/>
                <w:color w:val="000000" w:themeColor="text1"/>
                <w:sz w:val="24"/>
              </w:rPr>
              <w:t>350</w:t>
            </w:r>
            <w:r w:rsidR="006B76B2" w:rsidRPr="00CC68A2">
              <w:rPr>
                <w:rFonts w:hint="eastAsia"/>
                <w:bCs/>
                <w:color w:val="000000" w:themeColor="text1"/>
                <w:sz w:val="24"/>
              </w:rPr>
              <w:t>℃以下仅缓慢挥发，</w:t>
            </w:r>
            <w:r w:rsidR="006B76B2" w:rsidRPr="00CC68A2">
              <w:rPr>
                <w:rFonts w:hint="eastAsia"/>
                <w:bCs/>
                <w:color w:val="000000" w:themeColor="text1"/>
                <w:sz w:val="24"/>
              </w:rPr>
              <w:t>350</w:t>
            </w:r>
            <w:r w:rsidR="006B76B2" w:rsidRPr="00CC68A2">
              <w:rPr>
                <w:rFonts w:hint="eastAsia"/>
                <w:bCs/>
                <w:color w:val="000000" w:themeColor="text1"/>
                <w:sz w:val="24"/>
              </w:rPr>
              <w:t>℃以上开始热裂解（</w:t>
            </w:r>
            <w:r w:rsidR="006B76B2" w:rsidRPr="00CC68A2">
              <w:rPr>
                <w:rFonts w:hint="eastAsia"/>
                <w:bCs/>
                <w:color w:val="000000" w:themeColor="text1"/>
                <w:sz w:val="24"/>
              </w:rPr>
              <w:t xml:space="preserve">C-C </w:t>
            </w:r>
            <w:r w:rsidR="006B76B2" w:rsidRPr="00CC68A2">
              <w:rPr>
                <w:rFonts w:hint="eastAsia"/>
                <w:bCs/>
                <w:color w:val="000000" w:themeColor="text1"/>
                <w:sz w:val="24"/>
              </w:rPr>
              <w:t>键断裂），生成短链烷烃和烯烃</w:t>
            </w:r>
            <w:r w:rsidR="00FC4745" w:rsidRPr="00CC68A2">
              <w:rPr>
                <w:rFonts w:hint="eastAsia"/>
                <w:bCs/>
                <w:color w:val="000000" w:themeColor="text1"/>
                <w:sz w:val="24"/>
              </w:rPr>
              <w:t>。</w:t>
            </w:r>
          </w:p>
          <w:p w14:paraId="5595EECF" w14:textId="6A462BEC" w:rsidR="001D735A" w:rsidRPr="00CC68A2" w:rsidRDefault="006B76B2" w:rsidP="006B76B2">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丁苯橡胶</w:t>
            </w:r>
            <w:r w:rsidR="00412634" w:rsidRPr="00CC68A2">
              <w:rPr>
                <w:rFonts w:hint="eastAsia"/>
                <w:bCs/>
                <w:color w:val="000000" w:themeColor="text1"/>
                <w:sz w:val="24"/>
              </w:rPr>
              <w:t>：</w:t>
            </w:r>
            <w:r w:rsidR="002F3343" w:rsidRPr="00CC68A2">
              <w:rPr>
                <w:rFonts w:hint="eastAsia"/>
                <w:bCs/>
                <w:color w:val="000000" w:themeColor="text1"/>
                <w:sz w:val="24"/>
              </w:rPr>
              <w:t>弹性固体</w:t>
            </w:r>
            <w:r w:rsidR="00412634" w:rsidRPr="00CC68A2">
              <w:rPr>
                <w:rFonts w:hint="eastAsia"/>
                <w:bCs/>
                <w:color w:val="000000" w:themeColor="text1"/>
                <w:sz w:val="24"/>
              </w:rPr>
              <w:t>，又称聚苯乙烯丁二烯共聚物，</w:t>
            </w:r>
            <w:r w:rsidR="00FC4745" w:rsidRPr="00CC68A2">
              <w:rPr>
                <w:rFonts w:hint="eastAsia"/>
                <w:bCs/>
                <w:color w:val="000000" w:themeColor="text1"/>
                <w:sz w:val="24"/>
              </w:rPr>
              <w:t>200</w:t>
            </w:r>
            <w:r w:rsidR="00FC4745" w:rsidRPr="00CC68A2">
              <w:rPr>
                <w:rFonts w:hint="eastAsia"/>
                <w:bCs/>
                <w:color w:val="000000" w:themeColor="text1"/>
                <w:sz w:val="24"/>
              </w:rPr>
              <w:t>℃以下不易分解，</w:t>
            </w:r>
            <w:r w:rsidR="00412634" w:rsidRPr="00CC68A2">
              <w:rPr>
                <w:rFonts w:hint="eastAsia"/>
                <w:bCs/>
                <w:color w:val="000000" w:themeColor="text1"/>
                <w:sz w:val="24"/>
              </w:rPr>
              <w:t>加工性能及制品的使用性能接近天然橡胶，其耐磨、耐热、耐老化及硫化速度较天然橡胶更为优良。</w:t>
            </w:r>
          </w:p>
          <w:p w14:paraId="00BFB983" w14:textId="7E5EE343" w:rsidR="006334AE" w:rsidRPr="00CC68A2" w:rsidRDefault="005D6132" w:rsidP="00BD3C1B">
            <w:pPr>
              <w:adjustRightInd w:val="0"/>
              <w:snapToGrid w:val="0"/>
              <w:spacing w:line="520" w:lineRule="exact"/>
              <w:ind w:firstLineChars="200" w:firstLine="482"/>
              <w:rPr>
                <w:b/>
                <w:color w:val="000000" w:themeColor="text1"/>
                <w:sz w:val="24"/>
              </w:rPr>
            </w:pPr>
            <w:r w:rsidRPr="00CC68A2">
              <w:rPr>
                <w:b/>
                <w:color w:val="000000" w:themeColor="text1"/>
                <w:sz w:val="24"/>
              </w:rPr>
              <w:t>5</w:t>
            </w:r>
            <w:r w:rsidRPr="00CC68A2">
              <w:rPr>
                <w:b/>
                <w:color w:val="000000" w:themeColor="text1"/>
                <w:sz w:val="24"/>
              </w:rPr>
              <w:t>、</w:t>
            </w:r>
            <w:r w:rsidR="001A3E79" w:rsidRPr="00CC68A2">
              <w:rPr>
                <w:rFonts w:hint="eastAsia"/>
                <w:b/>
                <w:color w:val="000000" w:themeColor="text1"/>
                <w:sz w:val="24"/>
              </w:rPr>
              <w:t>水平衡</w:t>
            </w:r>
            <w:r w:rsidR="005D0CA0" w:rsidRPr="00CC68A2">
              <w:rPr>
                <w:rFonts w:hint="eastAsia"/>
                <w:b/>
                <w:color w:val="000000" w:themeColor="text1"/>
                <w:sz w:val="24"/>
              </w:rPr>
              <w:t>及物料平衡</w:t>
            </w:r>
          </w:p>
          <w:p w14:paraId="12C518BE" w14:textId="635F3036" w:rsidR="005D0CA0" w:rsidRPr="00CC68A2" w:rsidRDefault="005D0CA0" w:rsidP="005D0CA0">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sz w:val="24"/>
              </w:rPr>
              <w:t>（</w:t>
            </w:r>
            <w:r w:rsidRPr="00CC68A2">
              <w:rPr>
                <w:rFonts w:hint="eastAsia"/>
                <w:bCs/>
                <w:color w:val="000000" w:themeColor="text1"/>
                <w:sz w:val="24"/>
              </w:rPr>
              <w:t>1</w:t>
            </w:r>
            <w:r w:rsidRPr="00CC68A2">
              <w:rPr>
                <w:rFonts w:hint="eastAsia"/>
                <w:bCs/>
                <w:color w:val="000000" w:themeColor="text1"/>
                <w:sz w:val="24"/>
              </w:rPr>
              <w:t>）物料平衡</w:t>
            </w:r>
          </w:p>
          <w:p w14:paraId="2873EB9A" w14:textId="1AD88A3F" w:rsidR="00387E24" w:rsidRPr="00CC68A2" w:rsidRDefault="00FF404E" w:rsidP="00387E24">
            <w:pPr>
              <w:adjustRightInd w:val="0"/>
              <w:snapToGrid w:val="0"/>
              <w:jc w:val="center"/>
              <w:rPr>
                <w:b/>
                <w:bCs/>
                <w:color w:val="000000" w:themeColor="text1"/>
                <w:kern w:val="0"/>
                <w:szCs w:val="21"/>
              </w:rPr>
            </w:pPr>
            <w:r w:rsidRPr="00CC68A2">
              <w:rPr>
                <w:color w:val="000000" w:themeColor="text1"/>
              </w:rPr>
              <w:object w:dxaOrig="7189" w:dyaOrig="5488" w14:anchorId="02224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316.8pt" o:ole="">
                  <v:imagedata r:id="rId16" o:title=""/>
                </v:shape>
                <o:OLEObject Type="Embed" ProgID="Visio.Drawing.11" ShapeID="_x0000_i1025" DrawAspect="Content" ObjectID="_1829116308" r:id="rId17"/>
              </w:object>
            </w:r>
          </w:p>
          <w:p w14:paraId="22765589" w14:textId="15A1BCFA" w:rsidR="00FC4745" w:rsidRPr="00CC68A2" w:rsidRDefault="00FC4745" w:rsidP="00FC4745">
            <w:pPr>
              <w:adjustRightInd w:val="0"/>
              <w:snapToGrid w:val="0"/>
              <w:ind w:left="782"/>
              <w:jc w:val="center"/>
              <w:rPr>
                <w:b/>
                <w:color w:val="000000" w:themeColor="text1"/>
                <w:szCs w:val="21"/>
              </w:rPr>
            </w:pPr>
            <w:r w:rsidRPr="00CC68A2">
              <w:rPr>
                <w:b/>
                <w:bCs/>
                <w:color w:val="000000" w:themeColor="text1"/>
                <w:kern w:val="0"/>
                <w:szCs w:val="21"/>
              </w:rPr>
              <w:t>表</w:t>
            </w:r>
            <w:r w:rsidRPr="00CC68A2">
              <w:rPr>
                <w:b/>
                <w:bCs/>
                <w:color w:val="000000" w:themeColor="text1"/>
                <w:kern w:val="0"/>
                <w:szCs w:val="21"/>
              </w:rPr>
              <w:t>1</w:t>
            </w:r>
            <w:r w:rsidRPr="00CC68A2">
              <w:rPr>
                <w:b/>
                <w:color w:val="000000" w:themeColor="text1"/>
                <w:szCs w:val="21"/>
              </w:rPr>
              <w:t xml:space="preserve"> </w:t>
            </w:r>
            <w:r w:rsidRPr="00CC68A2">
              <w:rPr>
                <w:b/>
                <w:color w:val="000000" w:themeColor="text1"/>
                <w:szCs w:val="21"/>
              </w:rPr>
              <w:t>项目物料平衡</w:t>
            </w:r>
            <w:r w:rsidR="00A55EED" w:rsidRPr="00CC68A2">
              <w:rPr>
                <w:rFonts w:hint="eastAsia"/>
                <w:b/>
                <w:color w:val="000000" w:themeColor="text1"/>
                <w:szCs w:val="21"/>
              </w:rPr>
              <w:t>图</w:t>
            </w:r>
            <w:r w:rsidR="00E14FD8" w:rsidRPr="00CC68A2">
              <w:rPr>
                <w:rFonts w:hint="eastAsia"/>
                <w:b/>
                <w:color w:val="000000" w:themeColor="text1"/>
                <w:szCs w:val="21"/>
              </w:rPr>
              <w:t xml:space="preserve"> </w:t>
            </w:r>
            <w:r w:rsidR="00E14FD8" w:rsidRPr="00CC68A2">
              <w:rPr>
                <w:b/>
                <w:color w:val="000000" w:themeColor="text1"/>
                <w:szCs w:val="21"/>
              </w:rPr>
              <w:t>t/a</w:t>
            </w:r>
          </w:p>
          <w:p w14:paraId="3F2AC81D" w14:textId="79B213E0" w:rsidR="005D0CA0" w:rsidRPr="00CC68A2" w:rsidRDefault="005D0CA0" w:rsidP="005D0CA0">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sz w:val="24"/>
              </w:rPr>
              <w:t>（</w:t>
            </w:r>
            <w:r w:rsidRPr="00CC68A2">
              <w:rPr>
                <w:rFonts w:hint="eastAsia"/>
                <w:bCs/>
                <w:color w:val="000000" w:themeColor="text1"/>
                <w:sz w:val="24"/>
              </w:rPr>
              <w:t>2</w:t>
            </w:r>
            <w:r w:rsidRPr="00CC68A2">
              <w:rPr>
                <w:rFonts w:hint="eastAsia"/>
                <w:bCs/>
                <w:color w:val="000000" w:themeColor="text1"/>
                <w:sz w:val="24"/>
              </w:rPr>
              <w:t>）水平衡</w:t>
            </w:r>
          </w:p>
          <w:p w14:paraId="369D92FD" w14:textId="22363969" w:rsidR="009C728A" w:rsidRPr="00CC68A2" w:rsidRDefault="009C728A" w:rsidP="009C728A">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sz w:val="24"/>
              </w:rPr>
              <w:t>本项目仅涉及生活用水，不涉及生产用水。本次评价不再绘制水平衡图，仅对本次工程生活用水量进行分析。</w:t>
            </w:r>
          </w:p>
          <w:p w14:paraId="38417C77" w14:textId="68B23449" w:rsidR="009C728A" w:rsidRPr="00CC68A2" w:rsidRDefault="009C728A" w:rsidP="0043123A">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sz w:val="24"/>
              </w:rPr>
              <w:t>本次扩建工程新增劳动定员</w:t>
            </w:r>
            <w:r w:rsidRPr="00CC68A2">
              <w:rPr>
                <w:rFonts w:hint="eastAsia"/>
                <w:bCs/>
                <w:color w:val="000000" w:themeColor="text1"/>
                <w:sz w:val="24"/>
              </w:rPr>
              <w:t>5</w:t>
            </w:r>
            <w:r w:rsidRPr="00CC68A2">
              <w:rPr>
                <w:rFonts w:hint="eastAsia"/>
                <w:bCs/>
                <w:color w:val="000000" w:themeColor="text1"/>
                <w:sz w:val="24"/>
              </w:rPr>
              <w:t>人，厂内不提供食宿，实行单班工作制，生活用水定额取</w:t>
            </w:r>
            <w:r w:rsidRPr="00CC68A2">
              <w:rPr>
                <w:rFonts w:hint="eastAsia"/>
                <w:bCs/>
                <w:color w:val="000000" w:themeColor="text1"/>
                <w:sz w:val="24"/>
              </w:rPr>
              <w:t>30L</w:t>
            </w:r>
            <w:r w:rsidRPr="00CC68A2">
              <w:rPr>
                <w:rFonts w:hint="eastAsia"/>
                <w:bCs/>
                <w:color w:val="000000" w:themeColor="text1"/>
                <w:sz w:val="24"/>
              </w:rPr>
              <w:t>（人·天），则生活用水量为</w:t>
            </w:r>
            <w:r w:rsidRPr="00CC68A2">
              <w:rPr>
                <w:rFonts w:hint="eastAsia"/>
                <w:bCs/>
                <w:color w:val="000000" w:themeColor="text1"/>
                <w:sz w:val="24"/>
              </w:rPr>
              <w:t>0.</w:t>
            </w:r>
            <w:r w:rsidRPr="00CC68A2">
              <w:rPr>
                <w:bCs/>
                <w:color w:val="000000" w:themeColor="text1"/>
                <w:sz w:val="24"/>
              </w:rPr>
              <w:t>15</w:t>
            </w:r>
            <w:r w:rsidRPr="00CC68A2">
              <w:rPr>
                <w:rFonts w:hint="eastAsia"/>
                <w:bCs/>
                <w:color w:val="000000" w:themeColor="text1"/>
                <w:sz w:val="24"/>
              </w:rPr>
              <w:t>m</w:t>
            </w:r>
            <w:r w:rsidRPr="00CC68A2">
              <w:rPr>
                <w:rFonts w:hint="eastAsia"/>
                <w:bCs/>
                <w:color w:val="000000" w:themeColor="text1"/>
                <w:sz w:val="24"/>
                <w:vertAlign w:val="superscript"/>
              </w:rPr>
              <w:t>3</w:t>
            </w:r>
            <w:r w:rsidRPr="00CC68A2">
              <w:rPr>
                <w:rFonts w:hint="eastAsia"/>
                <w:bCs/>
                <w:color w:val="000000" w:themeColor="text1"/>
                <w:sz w:val="24"/>
              </w:rPr>
              <w:t>/d</w:t>
            </w:r>
            <w:r w:rsidRPr="00CC68A2">
              <w:rPr>
                <w:rFonts w:hint="eastAsia"/>
                <w:bCs/>
                <w:color w:val="000000" w:themeColor="text1"/>
                <w:sz w:val="24"/>
              </w:rPr>
              <w:t>。设计年工作天数</w:t>
            </w:r>
            <w:r w:rsidRPr="00CC68A2">
              <w:rPr>
                <w:rFonts w:hint="eastAsia"/>
                <w:bCs/>
                <w:color w:val="000000" w:themeColor="text1"/>
                <w:sz w:val="24"/>
              </w:rPr>
              <w:t>300</w:t>
            </w:r>
            <w:r w:rsidRPr="00CC68A2">
              <w:rPr>
                <w:rFonts w:hint="eastAsia"/>
                <w:bCs/>
                <w:color w:val="000000" w:themeColor="text1"/>
                <w:sz w:val="24"/>
              </w:rPr>
              <w:t>天，则年用水量为</w:t>
            </w:r>
            <w:r w:rsidRPr="00CC68A2">
              <w:rPr>
                <w:bCs/>
                <w:color w:val="000000" w:themeColor="text1"/>
                <w:sz w:val="24"/>
              </w:rPr>
              <w:t>45</w:t>
            </w:r>
            <w:r w:rsidRPr="00CC68A2">
              <w:rPr>
                <w:rFonts w:hint="eastAsia"/>
                <w:bCs/>
                <w:color w:val="000000" w:themeColor="text1"/>
                <w:sz w:val="24"/>
              </w:rPr>
              <w:t>m</w:t>
            </w:r>
            <w:r w:rsidRPr="00CC68A2">
              <w:rPr>
                <w:rFonts w:hint="eastAsia"/>
                <w:bCs/>
                <w:color w:val="000000" w:themeColor="text1"/>
                <w:sz w:val="24"/>
              </w:rPr>
              <w:t>³，</w:t>
            </w:r>
            <w:proofErr w:type="gramStart"/>
            <w:r w:rsidRPr="00CC68A2">
              <w:rPr>
                <w:rFonts w:hint="eastAsia"/>
                <w:bCs/>
                <w:color w:val="000000" w:themeColor="text1"/>
                <w:sz w:val="24"/>
              </w:rPr>
              <w:t>产污系数</w:t>
            </w:r>
            <w:proofErr w:type="gramEnd"/>
            <w:r w:rsidRPr="00CC68A2">
              <w:rPr>
                <w:rFonts w:hint="eastAsia"/>
                <w:bCs/>
                <w:color w:val="000000" w:themeColor="text1"/>
                <w:sz w:val="24"/>
              </w:rPr>
              <w:t>按照</w:t>
            </w:r>
            <w:r w:rsidRPr="00CC68A2">
              <w:rPr>
                <w:rFonts w:hint="eastAsia"/>
                <w:bCs/>
                <w:color w:val="000000" w:themeColor="text1"/>
                <w:sz w:val="24"/>
              </w:rPr>
              <w:t>0.8</w:t>
            </w:r>
            <w:r w:rsidRPr="00CC68A2">
              <w:rPr>
                <w:rFonts w:hint="eastAsia"/>
                <w:bCs/>
                <w:color w:val="000000" w:themeColor="text1"/>
                <w:sz w:val="24"/>
              </w:rPr>
              <w:t>计，则生活污水产生量为</w:t>
            </w:r>
            <w:r w:rsidRPr="00CC68A2">
              <w:rPr>
                <w:bCs/>
                <w:color w:val="000000" w:themeColor="text1"/>
                <w:sz w:val="24"/>
              </w:rPr>
              <w:t>0.12</w:t>
            </w:r>
            <w:r w:rsidRPr="00CC68A2">
              <w:rPr>
                <w:rFonts w:hint="eastAsia"/>
                <w:bCs/>
                <w:color w:val="000000" w:themeColor="text1"/>
                <w:sz w:val="24"/>
              </w:rPr>
              <w:t>t/d</w:t>
            </w:r>
            <w:r w:rsidRPr="00CC68A2">
              <w:rPr>
                <w:rFonts w:hint="eastAsia"/>
                <w:bCs/>
                <w:color w:val="000000" w:themeColor="text1"/>
                <w:sz w:val="24"/>
              </w:rPr>
              <w:t>（</w:t>
            </w:r>
            <w:r w:rsidRPr="00CC68A2">
              <w:rPr>
                <w:bCs/>
                <w:color w:val="000000" w:themeColor="text1"/>
                <w:sz w:val="24"/>
              </w:rPr>
              <w:t>36</w:t>
            </w:r>
            <w:r w:rsidRPr="00CC68A2">
              <w:rPr>
                <w:rFonts w:hint="eastAsia"/>
                <w:bCs/>
                <w:color w:val="000000" w:themeColor="text1"/>
                <w:sz w:val="24"/>
              </w:rPr>
              <w:t>t/a</w:t>
            </w:r>
            <w:r w:rsidRPr="00CC68A2">
              <w:rPr>
                <w:rFonts w:hint="eastAsia"/>
                <w:bCs/>
                <w:color w:val="000000" w:themeColor="text1"/>
                <w:sz w:val="24"/>
              </w:rPr>
              <w:t>）。经现场踏勘，项目所在区域未能接入市政污水管网，生活污水经厂区内设置的化粪池（容积</w:t>
            </w:r>
            <w:r w:rsidRPr="00CC68A2">
              <w:rPr>
                <w:rFonts w:hint="eastAsia"/>
                <w:bCs/>
                <w:color w:val="000000" w:themeColor="text1"/>
                <w:sz w:val="24"/>
              </w:rPr>
              <w:t>2m</w:t>
            </w:r>
            <w:r w:rsidRPr="00CC68A2">
              <w:rPr>
                <w:rFonts w:hint="eastAsia"/>
                <w:bCs/>
                <w:color w:val="000000" w:themeColor="text1"/>
                <w:sz w:val="24"/>
                <w:vertAlign w:val="superscript"/>
              </w:rPr>
              <w:t>3</w:t>
            </w:r>
            <w:r w:rsidRPr="00CC68A2">
              <w:rPr>
                <w:rFonts w:hint="eastAsia"/>
                <w:bCs/>
                <w:color w:val="000000" w:themeColor="text1"/>
                <w:sz w:val="24"/>
              </w:rPr>
              <w:t>）收集处理后定期清运，不外排。</w:t>
            </w:r>
          </w:p>
          <w:p w14:paraId="130256B4" w14:textId="4EBC293C" w:rsidR="006334AE" w:rsidRPr="00CC68A2" w:rsidRDefault="00A328B9" w:rsidP="002A4CDF">
            <w:pPr>
              <w:adjustRightInd w:val="0"/>
              <w:snapToGrid w:val="0"/>
              <w:spacing w:line="520" w:lineRule="exact"/>
              <w:ind w:left="420"/>
              <w:jc w:val="left"/>
              <w:rPr>
                <w:b/>
                <w:bCs/>
                <w:color w:val="000000" w:themeColor="text1"/>
                <w:szCs w:val="21"/>
              </w:rPr>
            </w:pPr>
            <w:r w:rsidRPr="00CC68A2">
              <w:rPr>
                <w:rFonts w:hint="eastAsia"/>
                <w:b/>
                <w:color w:val="000000" w:themeColor="text1"/>
                <w:sz w:val="24"/>
              </w:rPr>
              <w:t>6</w:t>
            </w:r>
            <w:r w:rsidR="005D6132" w:rsidRPr="00CC68A2">
              <w:rPr>
                <w:b/>
                <w:color w:val="000000" w:themeColor="text1"/>
                <w:sz w:val="24"/>
              </w:rPr>
              <w:t>、劳动定员及工作制度</w:t>
            </w:r>
          </w:p>
          <w:p w14:paraId="5BC4EB8A" w14:textId="5458DB82" w:rsidR="006334AE" w:rsidRPr="00CC68A2" w:rsidRDefault="005D6132" w:rsidP="002A4CDF">
            <w:pPr>
              <w:adjustRightInd w:val="0"/>
              <w:snapToGrid w:val="0"/>
              <w:spacing w:line="520" w:lineRule="exact"/>
              <w:ind w:firstLineChars="200" w:firstLine="480"/>
              <w:rPr>
                <w:bCs/>
                <w:color w:val="000000" w:themeColor="text1"/>
                <w:sz w:val="24"/>
              </w:rPr>
            </w:pPr>
            <w:r w:rsidRPr="00CC68A2">
              <w:rPr>
                <w:bCs/>
                <w:color w:val="000000" w:themeColor="text1"/>
                <w:sz w:val="24"/>
              </w:rPr>
              <w:t>劳动定员：</w:t>
            </w:r>
            <w:r w:rsidR="000D6355" w:rsidRPr="00CC68A2">
              <w:rPr>
                <w:rFonts w:hint="eastAsia"/>
                <w:bCs/>
                <w:color w:val="000000" w:themeColor="text1"/>
                <w:sz w:val="24"/>
              </w:rPr>
              <w:t>本项目新增</w:t>
            </w:r>
            <w:r w:rsidR="000D6355" w:rsidRPr="00CC68A2">
              <w:rPr>
                <w:rFonts w:hint="eastAsia"/>
                <w:bCs/>
                <w:color w:val="000000" w:themeColor="text1"/>
                <w:sz w:val="24"/>
              </w:rPr>
              <w:t>5</w:t>
            </w:r>
            <w:r w:rsidR="000D6355" w:rsidRPr="00CC68A2">
              <w:rPr>
                <w:rFonts w:hint="eastAsia"/>
                <w:bCs/>
                <w:color w:val="000000" w:themeColor="text1"/>
                <w:sz w:val="24"/>
              </w:rPr>
              <w:t>人，</w:t>
            </w:r>
            <w:r w:rsidR="002A4CDF" w:rsidRPr="00CC68A2">
              <w:rPr>
                <w:rFonts w:hint="eastAsia"/>
                <w:bCs/>
                <w:color w:val="000000" w:themeColor="text1"/>
                <w:sz w:val="24"/>
              </w:rPr>
              <w:t>厂区</w:t>
            </w:r>
            <w:r w:rsidR="000D6355" w:rsidRPr="00CC68A2">
              <w:rPr>
                <w:rFonts w:hint="eastAsia"/>
                <w:bCs/>
                <w:color w:val="000000" w:themeColor="text1"/>
                <w:sz w:val="24"/>
              </w:rPr>
              <w:t>现有</w:t>
            </w:r>
            <w:r w:rsidR="002A4CDF" w:rsidRPr="00CC68A2">
              <w:rPr>
                <w:rFonts w:hint="eastAsia"/>
                <w:bCs/>
                <w:color w:val="000000" w:themeColor="text1"/>
                <w:sz w:val="24"/>
              </w:rPr>
              <w:t>劳动定员</w:t>
            </w:r>
            <w:r w:rsidR="002A4CDF" w:rsidRPr="00CC68A2">
              <w:rPr>
                <w:rFonts w:hint="eastAsia"/>
                <w:bCs/>
                <w:color w:val="000000" w:themeColor="text1"/>
                <w:sz w:val="24"/>
              </w:rPr>
              <w:t>4</w:t>
            </w:r>
            <w:r w:rsidR="002A4CDF" w:rsidRPr="00CC68A2">
              <w:rPr>
                <w:rFonts w:hint="eastAsia"/>
                <w:bCs/>
                <w:color w:val="000000" w:themeColor="text1"/>
                <w:sz w:val="24"/>
              </w:rPr>
              <w:t>人，</w:t>
            </w:r>
            <w:r w:rsidR="00D21889" w:rsidRPr="00CC68A2">
              <w:rPr>
                <w:rFonts w:hint="eastAsia"/>
                <w:bCs/>
                <w:color w:val="000000" w:themeColor="text1"/>
                <w:sz w:val="24"/>
              </w:rPr>
              <w:t>全厂劳动定员共计</w:t>
            </w:r>
            <w:r w:rsidR="00B02CC2" w:rsidRPr="00CC68A2">
              <w:rPr>
                <w:bCs/>
                <w:color w:val="000000" w:themeColor="text1"/>
                <w:sz w:val="24"/>
              </w:rPr>
              <w:t>9</w:t>
            </w:r>
            <w:r w:rsidR="00FC2598" w:rsidRPr="00CC68A2">
              <w:rPr>
                <w:rFonts w:hint="eastAsia"/>
                <w:bCs/>
                <w:color w:val="000000" w:themeColor="text1"/>
                <w:sz w:val="24"/>
              </w:rPr>
              <w:t>人</w:t>
            </w:r>
            <w:r w:rsidR="00D21889" w:rsidRPr="00CC68A2">
              <w:rPr>
                <w:rFonts w:hint="eastAsia"/>
                <w:bCs/>
                <w:color w:val="000000" w:themeColor="text1"/>
                <w:sz w:val="24"/>
              </w:rPr>
              <w:t>。</w:t>
            </w:r>
          </w:p>
          <w:p w14:paraId="2C8D02A9" w14:textId="72B1E98F" w:rsidR="006334AE" w:rsidRPr="00CC68A2" w:rsidRDefault="005D6132" w:rsidP="002A4CDF">
            <w:pPr>
              <w:adjustRightInd w:val="0"/>
              <w:snapToGrid w:val="0"/>
              <w:spacing w:line="520" w:lineRule="exact"/>
              <w:ind w:firstLineChars="200" w:firstLine="480"/>
              <w:jc w:val="left"/>
              <w:rPr>
                <w:bCs/>
                <w:color w:val="000000" w:themeColor="text1"/>
                <w:sz w:val="24"/>
              </w:rPr>
            </w:pPr>
            <w:r w:rsidRPr="00CC68A2">
              <w:rPr>
                <w:bCs/>
                <w:color w:val="000000" w:themeColor="text1"/>
                <w:sz w:val="24"/>
              </w:rPr>
              <w:t>工作制度：项目年工作</w:t>
            </w:r>
            <w:r w:rsidRPr="00CC68A2">
              <w:rPr>
                <w:bCs/>
                <w:color w:val="000000" w:themeColor="text1"/>
                <w:sz w:val="24"/>
              </w:rPr>
              <w:t>3</w:t>
            </w:r>
            <w:r w:rsidR="0034469E" w:rsidRPr="00CC68A2">
              <w:rPr>
                <w:bCs/>
                <w:color w:val="000000" w:themeColor="text1"/>
                <w:sz w:val="24"/>
              </w:rPr>
              <w:t>00</w:t>
            </w:r>
            <w:r w:rsidRPr="00CC68A2">
              <w:rPr>
                <w:bCs/>
                <w:color w:val="000000" w:themeColor="text1"/>
                <w:sz w:val="24"/>
              </w:rPr>
              <w:t>天，</w:t>
            </w:r>
            <w:r w:rsidR="00975FF6" w:rsidRPr="00CC68A2">
              <w:rPr>
                <w:rFonts w:hint="eastAsia"/>
                <w:bCs/>
                <w:color w:val="000000" w:themeColor="text1"/>
                <w:sz w:val="24"/>
              </w:rPr>
              <w:t>单班制，每天</w:t>
            </w:r>
            <w:r w:rsidR="00975FF6" w:rsidRPr="00CC68A2">
              <w:rPr>
                <w:rFonts w:hint="eastAsia"/>
                <w:bCs/>
                <w:color w:val="000000" w:themeColor="text1"/>
                <w:sz w:val="24"/>
              </w:rPr>
              <w:t>8</w:t>
            </w:r>
            <w:r w:rsidR="00975FF6" w:rsidRPr="00CC68A2">
              <w:rPr>
                <w:rFonts w:hint="eastAsia"/>
                <w:bCs/>
                <w:color w:val="000000" w:themeColor="text1"/>
                <w:sz w:val="24"/>
              </w:rPr>
              <w:t>小时</w:t>
            </w:r>
            <w:r w:rsidRPr="00CC68A2">
              <w:rPr>
                <w:bCs/>
                <w:color w:val="000000" w:themeColor="text1"/>
                <w:sz w:val="24"/>
              </w:rPr>
              <w:t>。</w:t>
            </w:r>
          </w:p>
          <w:p w14:paraId="38ABD062" w14:textId="30CEC045" w:rsidR="006334AE" w:rsidRPr="00CC68A2" w:rsidRDefault="00A328B9" w:rsidP="002A4CDF">
            <w:pPr>
              <w:adjustRightInd w:val="0"/>
              <w:snapToGrid w:val="0"/>
              <w:spacing w:line="520" w:lineRule="exact"/>
              <w:ind w:firstLineChars="200" w:firstLine="482"/>
              <w:jc w:val="left"/>
              <w:rPr>
                <w:b/>
                <w:color w:val="000000" w:themeColor="text1"/>
                <w:sz w:val="24"/>
              </w:rPr>
            </w:pPr>
            <w:r w:rsidRPr="00CC68A2">
              <w:rPr>
                <w:rFonts w:hint="eastAsia"/>
                <w:b/>
                <w:color w:val="000000" w:themeColor="text1"/>
                <w:sz w:val="24"/>
              </w:rPr>
              <w:t>7</w:t>
            </w:r>
            <w:r w:rsidR="005D6132" w:rsidRPr="00CC68A2">
              <w:rPr>
                <w:b/>
                <w:color w:val="000000" w:themeColor="text1"/>
                <w:sz w:val="24"/>
              </w:rPr>
              <w:t>、厂区平面布置</w:t>
            </w:r>
          </w:p>
          <w:p w14:paraId="326601EA" w14:textId="7C6E6B2B" w:rsidR="002A4CDF" w:rsidRPr="00CC68A2" w:rsidRDefault="009C728A" w:rsidP="00D22869">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sz w:val="24"/>
              </w:rPr>
              <w:t>项目所在厂区内建筑物呈南北分布，以东南侧大门为主要出入口，自南向北依次布局办公区、</w:t>
            </w:r>
            <w:r w:rsidRPr="00CC68A2">
              <w:rPr>
                <w:rFonts w:hint="eastAsia"/>
                <w:bCs/>
                <w:color w:val="000000" w:themeColor="text1"/>
                <w:sz w:val="24"/>
              </w:rPr>
              <w:t>2#</w:t>
            </w:r>
            <w:r w:rsidRPr="00CC68A2">
              <w:rPr>
                <w:rFonts w:hint="eastAsia"/>
                <w:bCs/>
                <w:color w:val="000000" w:themeColor="text1"/>
                <w:sz w:val="24"/>
              </w:rPr>
              <w:t>生产车间（本项目）、</w:t>
            </w:r>
            <w:r w:rsidRPr="00CC68A2">
              <w:rPr>
                <w:rFonts w:hint="eastAsia"/>
                <w:bCs/>
                <w:color w:val="000000" w:themeColor="text1"/>
                <w:sz w:val="24"/>
              </w:rPr>
              <w:t>1#</w:t>
            </w:r>
            <w:r w:rsidRPr="00CC68A2">
              <w:rPr>
                <w:rFonts w:hint="eastAsia"/>
                <w:bCs/>
                <w:color w:val="000000" w:themeColor="text1"/>
                <w:sz w:val="24"/>
              </w:rPr>
              <w:t>生产车间（</w:t>
            </w:r>
            <w:proofErr w:type="gramStart"/>
            <w:r w:rsidRPr="00CC68A2">
              <w:rPr>
                <w:rFonts w:hint="eastAsia"/>
                <w:bCs/>
                <w:color w:val="000000" w:themeColor="text1"/>
                <w:sz w:val="24"/>
              </w:rPr>
              <w:t>现有危废贮存</w:t>
            </w:r>
            <w:proofErr w:type="gramEnd"/>
            <w:r w:rsidRPr="00CC68A2">
              <w:rPr>
                <w:rFonts w:hint="eastAsia"/>
                <w:bCs/>
                <w:color w:val="000000" w:themeColor="text1"/>
                <w:sz w:val="24"/>
              </w:rPr>
              <w:t>项目）；同时，成品仓库位于办公区西侧，</w:t>
            </w:r>
            <w:proofErr w:type="gramStart"/>
            <w:r w:rsidRPr="00CC68A2">
              <w:rPr>
                <w:rFonts w:hint="eastAsia"/>
                <w:bCs/>
                <w:color w:val="000000" w:themeColor="text1"/>
                <w:sz w:val="24"/>
              </w:rPr>
              <w:t>危废暂存</w:t>
            </w:r>
            <w:proofErr w:type="gramEnd"/>
            <w:r w:rsidRPr="00CC68A2">
              <w:rPr>
                <w:rFonts w:hint="eastAsia"/>
                <w:bCs/>
                <w:color w:val="000000" w:themeColor="text1"/>
                <w:sz w:val="24"/>
              </w:rPr>
              <w:t>间设于厂区东北角，废气处理措施位于</w:t>
            </w:r>
            <w:r w:rsidRPr="00CC68A2">
              <w:rPr>
                <w:rFonts w:hint="eastAsia"/>
                <w:bCs/>
                <w:color w:val="000000" w:themeColor="text1"/>
                <w:sz w:val="24"/>
              </w:rPr>
              <w:t>1#</w:t>
            </w:r>
            <w:r w:rsidRPr="00CC68A2">
              <w:rPr>
                <w:rFonts w:hint="eastAsia"/>
                <w:bCs/>
                <w:color w:val="000000" w:themeColor="text1"/>
                <w:sz w:val="24"/>
              </w:rPr>
              <w:t>车间西侧</w:t>
            </w:r>
            <w:r w:rsidR="00D22869" w:rsidRPr="00CC68A2">
              <w:rPr>
                <w:rFonts w:hint="eastAsia"/>
                <w:bCs/>
                <w:color w:val="000000" w:themeColor="text1"/>
                <w:sz w:val="24"/>
              </w:rPr>
              <w:t>，具体详见附图—</w:t>
            </w:r>
            <w:r w:rsidR="000C05BE" w:rsidRPr="00CC68A2">
              <w:rPr>
                <w:rFonts w:hint="eastAsia"/>
                <w:bCs/>
                <w:color w:val="000000" w:themeColor="text1"/>
                <w:sz w:val="24"/>
              </w:rPr>
              <w:t>项目平面布置图。</w:t>
            </w:r>
          </w:p>
        </w:tc>
      </w:tr>
      <w:tr w:rsidR="00D57D96" w:rsidRPr="00CC68A2" w14:paraId="77C7F42C" w14:textId="77777777" w:rsidTr="00A23514">
        <w:trPr>
          <w:trHeight w:val="841"/>
          <w:jc w:val="center"/>
        </w:trPr>
        <w:tc>
          <w:tcPr>
            <w:tcW w:w="457" w:type="dxa"/>
            <w:vAlign w:val="center"/>
          </w:tcPr>
          <w:p w14:paraId="36B811EE" w14:textId="77777777" w:rsidR="006334AE" w:rsidRPr="00CC68A2" w:rsidRDefault="005D6132">
            <w:pPr>
              <w:pStyle w:val="af6"/>
              <w:adjustRightInd w:val="0"/>
              <w:snapToGrid w:val="0"/>
              <w:spacing w:before="0" w:beforeAutospacing="0" w:after="0" w:afterAutospacing="0"/>
              <w:jc w:val="center"/>
              <w:rPr>
                <w:rFonts w:ascii="Times New Roman" w:hAnsi="Times New Roman"/>
                <w:color w:val="000000" w:themeColor="text1"/>
                <w:szCs w:val="24"/>
              </w:rPr>
            </w:pPr>
            <w:r w:rsidRPr="00CC68A2">
              <w:rPr>
                <w:rFonts w:ascii="Times New Roman" w:hAnsi="Times New Roman"/>
                <w:color w:val="000000" w:themeColor="text1"/>
                <w:szCs w:val="24"/>
              </w:rPr>
              <w:t>流程和产排污环节</w:t>
            </w:r>
          </w:p>
        </w:tc>
        <w:tc>
          <w:tcPr>
            <w:tcW w:w="8603" w:type="dxa"/>
          </w:tcPr>
          <w:p w14:paraId="7EB069D0" w14:textId="77777777" w:rsidR="00884D77" w:rsidRPr="00CC68A2" w:rsidRDefault="00884D77" w:rsidP="00884D77">
            <w:pPr>
              <w:pStyle w:val="Default"/>
              <w:spacing w:line="520" w:lineRule="exact"/>
              <w:ind w:firstLine="390"/>
              <w:rPr>
                <w:rFonts w:ascii="Times New Roman" w:cs="Times New Roman"/>
                <w:b/>
                <w:bCs/>
                <w:color w:val="000000" w:themeColor="text1"/>
              </w:rPr>
            </w:pPr>
            <w:r w:rsidRPr="00CC68A2">
              <w:rPr>
                <w:rFonts w:ascii="Times New Roman" w:cs="Times New Roman"/>
                <w:b/>
                <w:bCs/>
                <w:color w:val="000000" w:themeColor="text1"/>
              </w:rPr>
              <w:t>施工期</w:t>
            </w:r>
          </w:p>
          <w:p w14:paraId="7202C054" w14:textId="49F9D621" w:rsidR="00B7698B" w:rsidRPr="00CC68A2" w:rsidRDefault="004D2782" w:rsidP="007145F8">
            <w:pPr>
              <w:autoSpaceDE w:val="0"/>
              <w:autoSpaceDN w:val="0"/>
              <w:adjustRightInd w:val="0"/>
              <w:spacing w:line="520" w:lineRule="exact"/>
              <w:ind w:firstLineChars="200" w:firstLine="480"/>
              <w:rPr>
                <w:bCs/>
                <w:color w:val="000000" w:themeColor="text1"/>
                <w:sz w:val="24"/>
              </w:rPr>
            </w:pPr>
            <w:r w:rsidRPr="00CC68A2">
              <w:rPr>
                <w:rFonts w:hint="eastAsia"/>
                <w:bCs/>
                <w:color w:val="000000" w:themeColor="text1"/>
                <w:sz w:val="24"/>
              </w:rPr>
              <w:t>本项目属于</w:t>
            </w:r>
            <w:r w:rsidR="00FF1038" w:rsidRPr="00CC68A2">
              <w:rPr>
                <w:rFonts w:hint="eastAsia"/>
                <w:bCs/>
                <w:color w:val="000000" w:themeColor="text1"/>
                <w:sz w:val="24"/>
              </w:rPr>
              <w:t>扩建</w:t>
            </w:r>
            <w:r w:rsidRPr="00CC68A2">
              <w:rPr>
                <w:rFonts w:hint="eastAsia"/>
                <w:bCs/>
                <w:color w:val="000000" w:themeColor="text1"/>
                <w:sz w:val="24"/>
              </w:rPr>
              <w:t>项目，</w:t>
            </w:r>
            <w:r w:rsidR="00B93C0F" w:rsidRPr="00CC68A2">
              <w:rPr>
                <w:rFonts w:hint="eastAsia"/>
                <w:bCs/>
                <w:color w:val="000000" w:themeColor="text1"/>
                <w:sz w:val="24"/>
              </w:rPr>
              <w:t>项目依托现有生产车间及办公楼等基础工程进行建设，施工期主要为新增设备的安装以及电路改造，项目施工期工程量较小，施工时间仅</w:t>
            </w:r>
            <w:r w:rsidR="00B93C0F" w:rsidRPr="00CC68A2">
              <w:rPr>
                <w:rFonts w:hint="eastAsia"/>
                <w:bCs/>
                <w:color w:val="000000" w:themeColor="text1"/>
                <w:sz w:val="24"/>
              </w:rPr>
              <w:t>3</w:t>
            </w:r>
            <w:r w:rsidR="00B93C0F" w:rsidRPr="00CC68A2">
              <w:rPr>
                <w:rFonts w:hint="eastAsia"/>
                <w:bCs/>
                <w:color w:val="000000" w:themeColor="text1"/>
                <w:sz w:val="24"/>
              </w:rPr>
              <w:t>个月，本次评价不再对施工期进行分析。</w:t>
            </w:r>
          </w:p>
          <w:p w14:paraId="2EF06DFF" w14:textId="4FD07C11" w:rsidR="006334AE" w:rsidRPr="00CC68A2" w:rsidRDefault="005D6132">
            <w:pPr>
              <w:pStyle w:val="Default"/>
              <w:spacing w:line="520" w:lineRule="exact"/>
              <w:ind w:firstLine="390"/>
              <w:rPr>
                <w:rFonts w:ascii="Times New Roman" w:cs="Times New Roman"/>
                <w:b/>
                <w:bCs/>
                <w:color w:val="000000" w:themeColor="text1"/>
              </w:rPr>
            </w:pPr>
            <w:r w:rsidRPr="00CC68A2">
              <w:rPr>
                <w:rFonts w:ascii="Times New Roman" w:cs="Times New Roman"/>
                <w:b/>
                <w:bCs/>
                <w:color w:val="000000" w:themeColor="text1"/>
              </w:rPr>
              <w:t>营运期</w:t>
            </w:r>
          </w:p>
          <w:p w14:paraId="182241C0" w14:textId="41C9D7A8" w:rsidR="00A52ED2" w:rsidRPr="00CC68A2" w:rsidRDefault="00D22869" w:rsidP="00F41DA5">
            <w:pPr>
              <w:pStyle w:val="Default"/>
              <w:spacing w:line="520" w:lineRule="exact"/>
              <w:ind w:firstLineChars="200" w:firstLine="480"/>
              <w:rPr>
                <w:rFonts w:hAnsi="宋体"/>
                <w:bCs/>
                <w:color w:val="000000" w:themeColor="text1"/>
              </w:rPr>
            </w:pPr>
            <w:r w:rsidRPr="00CC68A2">
              <w:rPr>
                <w:rFonts w:ascii="Times New Roman" w:cs="Times New Roman" w:hint="eastAsia"/>
                <w:color w:val="000000" w:themeColor="text1"/>
              </w:rPr>
              <w:t>本项目生产的各种产品工艺流程相近，</w:t>
            </w:r>
            <w:r w:rsidR="005D6132" w:rsidRPr="00CC68A2">
              <w:rPr>
                <w:rFonts w:ascii="Times New Roman" w:cs="Times New Roman"/>
                <w:color w:val="000000" w:themeColor="text1"/>
              </w:rPr>
              <w:t>具体的生产工艺流程</w:t>
            </w:r>
            <w:proofErr w:type="gramStart"/>
            <w:r w:rsidR="005D6132" w:rsidRPr="00CC68A2">
              <w:rPr>
                <w:rFonts w:ascii="Times New Roman" w:cs="Times New Roman"/>
                <w:color w:val="000000" w:themeColor="text1"/>
              </w:rPr>
              <w:t>及产污环节</w:t>
            </w:r>
            <w:proofErr w:type="gramEnd"/>
            <w:r w:rsidR="005D6132" w:rsidRPr="00CC68A2">
              <w:rPr>
                <w:rFonts w:ascii="Times New Roman" w:cs="Times New Roman"/>
                <w:color w:val="000000" w:themeColor="text1"/>
              </w:rPr>
              <w:t>见下图所示</w:t>
            </w:r>
            <w:r w:rsidR="00DB758D" w:rsidRPr="00CC68A2">
              <w:rPr>
                <w:rFonts w:hAnsi="宋体" w:hint="eastAsia"/>
                <w:bCs/>
                <w:color w:val="000000" w:themeColor="text1"/>
              </w:rPr>
              <w:t>。</w:t>
            </w:r>
          </w:p>
          <w:p w14:paraId="1CC5C9CD" w14:textId="64D6EBEA" w:rsidR="001066C0" w:rsidRPr="00CC68A2" w:rsidRDefault="008A4EA9" w:rsidP="00F859A1">
            <w:pPr>
              <w:pStyle w:val="Default"/>
              <w:spacing w:line="240" w:lineRule="auto"/>
              <w:jc w:val="center"/>
              <w:rPr>
                <w:color w:val="000000" w:themeColor="text1"/>
              </w:rPr>
            </w:pPr>
            <w:r w:rsidRPr="00CC68A2">
              <w:rPr>
                <w:color w:val="000000" w:themeColor="text1"/>
              </w:rPr>
              <w:object w:dxaOrig="6621" w:dyaOrig="1632" w14:anchorId="071C90B6">
                <v:shape id="_x0000_i1026" type="#_x0000_t75" style="width:403.2pt;height:86.4pt" o:ole="">
                  <v:imagedata r:id="rId18" o:title=""/>
                </v:shape>
                <o:OLEObject Type="Embed" ProgID="Visio.Drawing.11" ShapeID="_x0000_i1026" DrawAspect="Content" ObjectID="_1829116309" r:id="rId19"/>
              </w:object>
            </w:r>
          </w:p>
          <w:p w14:paraId="0D66D11E" w14:textId="0CBA9526" w:rsidR="006334AE" w:rsidRPr="00CC68A2" w:rsidRDefault="005D6132" w:rsidP="00BA02EB">
            <w:pPr>
              <w:pStyle w:val="Default"/>
              <w:spacing w:line="240" w:lineRule="auto"/>
              <w:jc w:val="center"/>
              <w:rPr>
                <w:rFonts w:ascii="Times New Roman" w:cs="Times New Roman"/>
                <w:color w:val="000000" w:themeColor="text1"/>
              </w:rPr>
            </w:pPr>
            <w:r w:rsidRPr="00CC68A2">
              <w:rPr>
                <w:rFonts w:ascii="Times New Roman" w:cs="Times New Roman"/>
                <w:b/>
                <w:bCs/>
                <w:color w:val="000000" w:themeColor="text1"/>
                <w:sz w:val="21"/>
                <w:szCs w:val="21"/>
              </w:rPr>
              <w:t>图</w:t>
            </w:r>
            <w:r w:rsidR="007145F8" w:rsidRPr="00CC68A2">
              <w:rPr>
                <w:rFonts w:ascii="Times New Roman" w:cs="Times New Roman"/>
                <w:b/>
                <w:bCs/>
                <w:color w:val="000000" w:themeColor="text1"/>
                <w:sz w:val="21"/>
                <w:szCs w:val="21"/>
              </w:rPr>
              <w:t>2</w:t>
            </w:r>
            <w:r w:rsidRPr="00CC68A2">
              <w:rPr>
                <w:rFonts w:ascii="Times New Roman" w:cs="Times New Roman"/>
                <w:b/>
                <w:bCs/>
                <w:color w:val="000000" w:themeColor="text1"/>
                <w:sz w:val="21"/>
                <w:szCs w:val="21"/>
              </w:rPr>
              <w:t xml:space="preserve">    </w:t>
            </w:r>
            <w:r w:rsidR="00B11FA0" w:rsidRPr="00CC68A2">
              <w:rPr>
                <w:rFonts w:ascii="Times New Roman" w:cs="Times New Roman" w:hint="eastAsia"/>
                <w:b/>
                <w:bCs/>
                <w:color w:val="000000" w:themeColor="text1"/>
                <w:sz w:val="21"/>
                <w:szCs w:val="21"/>
              </w:rPr>
              <w:t>项目</w:t>
            </w:r>
            <w:r w:rsidRPr="00CC68A2">
              <w:rPr>
                <w:rFonts w:ascii="Times New Roman" w:cs="Times New Roman" w:hint="eastAsia"/>
                <w:b/>
                <w:bCs/>
                <w:color w:val="000000" w:themeColor="text1"/>
                <w:sz w:val="21"/>
                <w:szCs w:val="21"/>
              </w:rPr>
              <w:t>生</w:t>
            </w:r>
            <w:r w:rsidRPr="00CC68A2">
              <w:rPr>
                <w:rFonts w:ascii="Times New Roman" w:cs="Times New Roman"/>
                <w:b/>
                <w:bCs/>
                <w:color w:val="000000" w:themeColor="text1"/>
                <w:sz w:val="21"/>
                <w:szCs w:val="21"/>
              </w:rPr>
              <w:t>产工艺流程</w:t>
            </w:r>
            <w:proofErr w:type="gramStart"/>
            <w:r w:rsidRPr="00CC68A2">
              <w:rPr>
                <w:rFonts w:ascii="Times New Roman" w:cs="Times New Roman"/>
                <w:b/>
                <w:bCs/>
                <w:color w:val="000000" w:themeColor="text1"/>
                <w:sz w:val="21"/>
                <w:szCs w:val="21"/>
              </w:rPr>
              <w:t>及产污环节</w:t>
            </w:r>
            <w:proofErr w:type="gramEnd"/>
            <w:r w:rsidRPr="00CC68A2">
              <w:rPr>
                <w:rFonts w:ascii="Times New Roman" w:cs="Times New Roman"/>
                <w:b/>
                <w:bCs/>
                <w:color w:val="000000" w:themeColor="text1"/>
                <w:sz w:val="21"/>
                <w:szCs w:val="21"/>
              </w:rPr>
              <w:t>图</w:t>
            </w:r>
          </w:p>
          <w:p w14:paraId="77A8E8A9" w14:textId="450744B5" w:rsidR="00B93C0F" w:rsidRPr="00CC68A2" w:rsidRDefault="005D6132" w:rsidP="00317399">
            <w:pPr>
              <w:pStyle w:val="Default"/>
              <w:spacing w:line="520" w:lineRule="exact"/>
              <w:ind w:firstLineChars="200" w:firstLine="482"/>
              <w:rPr>
                <w:rFonts w:ascii="Times New Roman" w:cs="Times New Roman"/>
                <w:b/>
                <w:bCs/>
                <w:color w:val="000000" w:themeColor="text1"/>
              </w:rPr>
            </w:pPr>
            <w:r w:rsidRPr="00CC68A2">
              <w:rPr>
                <w:rFonts w:ascii="Times New Roman" w:cs="Times New Roman"/>
                <w:b/>
                <w:bCs/>
                <w:color w:val="000000" w:themeColor="text1"/>
              </w:rPr>
              <w:t>生产工艺流程简述：</w:t>
            </w:r>
          </w:p>
          <w:p w14:paraId="69BD7843" w14:textId="0A321186" w:rsidR="00B02CC2" w:rsidRPr="00CC68A2" w:rsidRDefault="00C1371B" w:rsidP="00B02CC2">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原料配比：本项目</w:t>
            </w:r>
            <w:r w:rsidR="00B02CC2" w:rsidRPr="00CC68A2">
              <w:rPr>
                <w:rFonts w:ascii="宋体" w:hAnsi="宋体" w:hint="eastAsia"/>
                <w:bCs/>
                <w:color w:val="000000" w:themeColor="text1"/>
                <w:sz w:val="24"/>
              </w:rPr>
              <w:t>产品为</w:t>
            </w:r>
            <w:r w:rsidR="009B0803" w:rsidRPr="00CC68A2">
              <w:rPr>
                <w:rFonts w:ascii="宋体" w:hAnsi="宋体" w:hint="eastAsia"/>
                <w:bCs/>
                <w:color w:val="000000" w:themeColor="text1"/>
                <w:sz w:val="24"/>
              </w:rPr>
              <w:t>路面</w:t>
            </w:r>
            <w:r w:rsidR="00B02CC2" w:rsidRPr="00CC68A2">
              <w:rPr>
                <w:rFonts w:ascii="宋体" w:hAnsi="宋体" w:hint="eastAsia"/>
                <w:bCs/>
                <w:color w:val="000000" w:themeColor="text1"/>
                <w:sz w:val="24"/>
              </w:rPr>
              <w:t>再生剂、</w:t>
            </w:r>
            <w:r w:rsidR="009B0803" w:rsidRPr="00CC68A2">
              <w:rPr>
                <w:rFonts w:ascii="宋体" w:hAnsi="宋体" w:hint="eastAsia"/>
                <w:bCs/>
                <w:color w:val="000000" w:themeColor="text1"/>
                <w:sz w:val="24"/>
              </w:rPr>
              <w:t>路面</w:t>
            </w:r>
            <w:r w:rsidR="00B02CC2" w:rsidRPr="00CC68A2">
              <w:rPr>
                <w:rFonts w:ascii="宋体" w:hAnsi="宋体" w:hint="eastAsia"/>
                <w:bCs/>
                <w:color w:val="000000" w:themeColor="text1"/>
                <w:sz w:val="24"/>
              </w:rPr>
              <w:t>温拌剂、</w:t>
            </w:r>
            <w:r w:rsidR="009B0803" w:rsidRPr="00CC68A2">
              <w:rPr>
                <w:rFonts w:ascii="宋体" w:hAnsi="宋体" w:hint="eastAsia"/>
                <w:bCs/>
                <w:color w:val="000000" w:themeColor="text1"/>
                <w:sz w:val="24"/>
              </w:rPr>
              <w:t>路面</w:t>
            </w:r>
            <w:r w:rsidR="00B02CC2" w:rsidRPr="00CC68A2">
              <w:rPr>
                <w:rFonts w:ascii="宋体" w:hAnsi="宋体" w:hint="eastAsia"/>
                <w:bCs/>
                <w:color w:val="000000" w:themeColor="text1"/>
                <w:sz w:val="24"/>
              </w:rPr>
              <w:t>抗剥落剂、</w:t>
            </w:r>
            <w:r w:rsidR="009B0803" w:rsidRPr="00CC68A2">
              <w:rPr>
                <w:rFonts w:ascii="宋体" w:hAnsi="宋体" w:hint="eastAsia"/>
                <w:bCs/>
                <w:color w:val="000000" w:themeColor="text1"/>
                <w:sz w:val="24"/>
              </w:rPr>
              <w:t>路面</w:t>
            </w:r>
            <w:r w:rsidR="00B02CC2" w:rsidRPr="00CC68A2">
              <w:rPr>
                <w:rFonts w:ascii="宋体" w:hAnsi="宋体" w:hint="eastAsia"/>
                <w:bCs/>
                <w:color w:val="000000" w:themeColor="text1"/>
                <w:sz w:val="24"/>
              </w:rPr>
              <w:t>冷补剂，</w:t>
            </w:r>
            <w:r w:rsidRPr="00CC68A2">
              <w:rPr>
                <w:rFonts w:ascii="宋体" w:hAnsi="宋体" w:hint="eastAsia"/>
                <w:bCs/>
                <w:color w:val="000000" w:themeColor="text1"/>
                <w:sz w:val="24"/>
              </w:rPr>
              <w:t>使用原料为外购的黑胶、增塑剂、石油树脂、石蜡油、丁苯橡胶，其中</w:t>
            </w:r>
            <w:r w:rsidR="00B02CC2" w:rsidRPr="00CC68A2">
              <w:rPr>
                <w:rFonts w:ascii="宋体" w:hAnsi="宋体" w:hint="eastAsia"/>
                <w:bCs/>
                <w:color w:val="000000" w:themeColor="text1"/>
                <w:sz w:val="24"/>
              </w:rPr>
              <w:t>：</w:t>
            </w:r>
          </w:p>
          <w:p w14:paraId="51F9833A" w14:textId="5FB8CDD9" w:rsidR="00C1371B" w:rsidRPr="00CC68A2" w:rsidRDefault="00B02CC2" w:rsidP="00B02CC2">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生产</w:t>
            </w:r>
            <w:r w:rsidR="009B0803" w:rsidRPr="00CC68A2">
              <w:rPr>
                <w:rFonts w:ascii="宋体" w:hAnsi="宋体" w:hint="eastAsia"/>
                <w:bCs/>
                <w:color w:val="000000" w:themeColor="text1"/>
                <w:sz w:val="24"/>
              </w:rPr>
              <w:t>路面</w:t>
            </w:r>
            <w:r w:rsidR="00C1371B" w:rsidRPr="00CC68A2">
              <w:rPr>
                <w:rFonts w:ascii="宋体" w:hAnsi="宋体" w:hint="eastAsia"/>
                <w:bCs/>
                <w:color w:val="000000" w:themeColor="text1"/>
                <w:sz w:val="24"/>
              </w:rPr>
              <w:t>再生剂</w:t>
            </w:r>
            <w:r w:rsidRPr="00CC68A2">
              <w:rPr>
                <w:rFonts w:ascii="宋体" w:hAnsi="宋体" w:hint="eastAsia"/>
                <w:bCs/>
                <w:color w:val="000000" w:themeColor="text1"/>
                <w:sz w:val="24"/>
              </w:rPr>
              <w:t>使用原辅材料比例约为</w:t>
            </w:r>
            <w:r w:rsidR="00C1371B" w:rsidRPr="00CC68A2">
              <w:rPr>
                <w:rFonts w:ascii="宋体" w:hAnsi="宋体" w:hint="eastAsia"/>
                <w:bCs/>
                <w:color w:val="000000" w:themeColor="text1"/>
                <w:sz w:val="24"/>
              </w:rPr>
              <w:t>黑胶：增塑剂：丁苯橡胶＝5</w:t>
            </w:r>
            <w:r w:rsidR="00C1371B" w:rsidRPr="00CC68A2">
              <w:rPr>
                <w:rFonts w:ascii="宋体" w:hAnsi="宋体"/>
                <w:bCs/>
                <w:color w:val="000000" w:themeColor="text1"/>
                <w:sz w:val="24"/>
              </w:rPr>
              <w:t>0</w:t>
            </w:r>
            <w:r w:rsidRPr="00CC68A2">
              <w:rPr>
                <w:rFonts w:ascii="宋体" w:hAnsi="宋体" w:hint="eastAsia"/>
                <w:bCs/>
                <w:color w:val="000000" w:themeColor="text1"/>
                <w:sz w:val="24"/>
              </w:rPr>
              <w:t>:</w:t>
            </w:r>
            <w:r w:rsidRPr="00CC68A2">
              <w:rPr>
                <w:rFonts w:ascii="宋体" w:hAnsi="宋体"/>
                <w:bCs/>
                <w:color w:val="000000" w:themeColor="text1"/>
                <w:sz w:val="24"/>
              </w:rPr>
              <w:t>45</w:t>
            </w:r>
            <w:r w:rsidRPr="00CC68A2">
              <w:rPr>
                <w:rFonts w:ascii="宋体" w:hAnsi="宋体" w:hint="eastAsia"/>
                <w:bCs/>
                <w:color w:val="000000" w:themeColor="text1"/>
                <w:sz w:val="24"/>
              </w:rPr>
              <w:t>:</w:t>
            </w:r>
            <w:r w:rsidRPr="00CC68A2">
              <w:rPr>
                <w:rFonts w:ascii="宋体" w:hAnsi="宋体"/>
                <w:bCs/>
                <w:color w:val="000000" w:themeColor="text1"/>
                <w:sz w:val="24"/>
              </w:rPr>
              <w:t>5</w:t>
            </w:r>
            <w:r w:rsidRPr="00CC68A2">
              <w:rPr>
                <w:rFonts w:ascii="宋体" w:hAnsi="宋体" w:hint="eastAsia"/>
                <w:bCs/>
                <w:color w:val="000000" w:themeColor="text1"/>
                <w:sz w:val="24"/>
              </w:rPr>
              <w:t>；</w:t>
            </w:r>
          </w:p>
          <w:p w14:paraId="6C2C3517" w14:textId="284FF180" w:rsidR="00C1371B" w:rsidRPr="00CC68A2" w:rsidRDefault="00B02CC2" w:rsidP="00C1371B">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生产</w:t>
            </w:r>
            <w:r w:rsidR="009B0803" w:rsidRPr="00CC68A2">
              <w:rPr>
                <w:rFonts w:ascii="宋体" w:hAnsi="宋体" w:hint="eastAsia"/>
                <w:bCs/>
                <w:color w:val="000000" w:themeColor="text1"/>
                <w:sz w:val="24"/>
              </w:rPr>
              <w:t>路面</w:t>
            </w:r>
            <w:r w:rsidR="00C1371B" w:rsidRPr="00CC68A2">
              <w:rPr>
                <w:rFonts w:ascii="宋体" w:hAnsi="宋体" w:hint="eastAsia"/>
                <w:bCs/>
                <w:color w:val="000000" w:themeColor="text1"/>
                <w:sz w:val="24"/>
              </w:rPr>
              <w:t>温拌剂</w:t>
            </w:r>
            <w:r w:rsidRPr="00CC68A2">
              <w:rPr>
                <w:rFonts w:ascii="宋体" w:hAnsi="宋体" w:hint="eastAsia"/>
                <w:bCs/>
                <w:color w:val="000000" w:themeColor="text1"/>
                <w:sz w:val="24"/>
              </w:rPr>
              <w:t>使用原辅材料比例约为黑胶：石蜡油＝5</w:t>
            </w:r>
            <w:r w:rsidRPr="00CC68A2">
              <w:rPr>
                <w:rFonts w:ascii="宋体" w:hAnsi="宋体"/>
                <w:bCs/>
                <w:color w:val="000000" w:themeColor="text1"/>
                <w:sz w:val="24"/>
              </w:rPr>
              <w:t>0</w:t>
            </w:r>
            <w:r w:rsidRPr="00CC68A2">
              <w:rPr>
                <w:rFonts w:ascii="宋体" w:hAnsi="宋体" w:hint="eastAsia"/>
                <w:bCs/>
                <w:color w:val="000000" w:themeColor="text1"/>
                <w:sz w:val="24"/>
              </w:rPr>
              <w:t>:</w:t>
            </w:r>
            <w:r w:rsidRPr="00CC68A2">
              <w:rPr>
                <w:rFonts w:ascii="宋体" w:hAnsi="宋体"/>
                <w:bCs/>
                <w:color w:val="000000" w:themeColor="text1"/>
                <w:sz w:val="24"/>
              </w:rPr>
              <w:t>50</w:t>
            </w:r>
            <w:r w:rsidRPr="00CC68A2">
              <w:rPr>
                <w:rFonts w:ascii="宋体" w:hAnsi="宋体" w:hint="eastAsia"/>
                <w:bCs/>
                <w:color w:val="000000" w:themeColor="text1"/>
                <w:sz w:val="24"/>
              </w:rPr>
              <w:t>；</w:t>
            </w:r>
          </w:p>
          <w:p w14:paraId="76FD9835" w14:textId="346A2F1C" w:rsidR="00C1371B" w:rsidRPr="00CC68A2" w:rsidRDefault="00B02CC2" w:rsidP="00C1371B">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生产</w:t>
            </w:r>
            <w:r w:rsidR="009B0803" w:rsidRPr="00CC68A2">
              <w:rPr>
                <w:rFonts w:ascii="宋体" w:hAnsi="宋体" w:hint="eastAsia"/>
                <w:bCs/>
                <w:color w:val="000000" w:themeColor="text1"/>
                <w:sz w:val="24"/>
              </w:rPr>
              <w:t>路面</w:t>
            </w:r>
            <w:r w:rsidR="00C1371B" w:rsidRPr="00CC68A2">
              <w:rPr>
                <w:rFonts w:ascii="宋体" w:hAnsi="宋体" w:hint="eastAsia"/>
                <w:bCs/>
                <w:color w:val="000000" w:themeColor="text1"/>
                <w:sz w:val="24"/>
              </w:rPr>
              <w:t>抗剥落剂</w:t>
            </w:r>
            <w:r w:rsidRPr="00CC68A2">
              <w:rPr>
                <w:rFonts w:ascii="宋体" w:hAnsi="宋体" w:hint="eastAsia"/>
                <w:bCs/>
                <w:color w:val="000000" w:themeColor="text1"/>
                <w:sz w:val="24"/>
              </w:rPr>
              <w:t>使用原辅材料比例约为增塑剂：石油树脂：石蜡油＝</w:t>
            </w:r>
            <w:r w:rsidRPr="00CC68A2">
              <w:rPr>
                <w:rFonts w:ascii="宋体" w:hAnsi="宋体"/>
                <w:bCs/>
                <w:color w:val="000000" w:themeColor="text1"/>
                <w:sz w:val="24"/>
              </w:rPr>
              <w:t>2</w:t>
            </w:r>
            <w:r w:rsidR="00D22869" w:rsidRPr="00CC68A2">
              <w:rPr>
                <w:rFonts w:ascii="宋体" w:hAnsi="宋体"/>
                <w:bCs/>
                <w:color w:val="000000" w:themeColor="text1"/>
                <w:sz w:val="24"/>
              </w:rPr>
              <w:t>0</w:t>
            </w:r>
            <w:r w:rsidRPr="00CC68A2">
              <w:rPr>
                <w:rFonts w:ascii="宋体" w:hAnsi="宋体" w:hint="eastAsia"/>
                <w:bCs/>
                <w:color w:val="000000" w:themeColor="text1"/>
                <w:sz w:val="24"/>
              </w:rPr>
              <w:t>:</w:t>
            </w:r>
            <w:r w:rsidRPr="00CC68A2">
              <w:rPr>
                <w:rFonts w:ascii="宋体" w:hAnsi="宋体"/>
                <w:bCs/>
                <w:color w:val="000000" w:themeColor="text1"/>
                <w:sz w:val="24"/>
              </w:rPr>
              <w:t>1</w:t>
            </w:r>
            <w:r w:rsidR="00D22869" w:rsidRPr="00CC68A2">
              <w:rPr>
                <w:rFonts w:ascii="宋体" w:hAnsi="宋体"/>
                <w:bCs/>
                <w:color w:val="000000" w:themeColor="text1"/>
                <w:sz w:val="24"/>
              </w:rPr>
              <w:t>0</w:t>
            </w:r>
            <w:r w:rsidRPr="00CC68A2">
              <w:rPr>
                <w:rFonts w:ascii="宋体" w:hAnsi="宋体" w:hint="eastAsia"/>
                <w:bCs/>
                <w:color w:val="000000" w:themeColor="text1"/>
                <w:sz w:val="24"/>
              </w:rPr>
              <w:t>:</w:t>
            </w:r>
            <w:r w:rsidRPr="00CC68A2">
              <w:rPr>
                <w:rFonts w:ascii="宋体" w:hAnsi="宋体"/>
                <w:bCs/>
                <w:color w:val="000000" w:themeColor="text1"/>
                <w:sz w:val="24"/>
              </w:rPr>
              <w:t>7</w:t>
            </w:r>
            <w:r w:rsidR="00D22869" w:rsidRPr="00CC68A2">
              <w:rPr>
                <w:rFonts w:ascii="宋体" w:hAnsi="宋体"/>
                <w:bCs/>
                <w:color w:val="000000" w:themeColor="text1"/>
                <w:sz w:val="24"/>
              </w:rPr>
              <w:t>0</w:t>
            </w:r>
            <w:r w:rsidRPr="00CC68A2">
              <w:rPr>
                <w:rFonts w:ascii="宋体" w:hAnsi="宋体" w:hint="eastAsia"/>
                <w:bCs/>
                <w:color w:val="000000" w:themeColor="text1"/>
                <w:sz w:val="24"/>
              </w:rPr>
              <w:t>；</w:t>
            </w:r>
          </w:p>
          <w:p w14:paraId="3A8B105F" w14:textId="16351AF6" w:rsidR="00C1371B" w:rsidRPr="00CC68A2" w:rsidRDefault="00B02CC2" w:rsidP="00C1371B">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生产</w:t>
            </w:r>
            <w:r w:rsidR="009B0803" w:rsidRPr="00CC68A2">
              <w:rPr>
                <w:rFonts w:ascii="宋体" w:hAnsi="宋体" w:hint="eastAsia"/>
                <w:bCs/>
                <w:color w:val="000000" w:themeColor="text1"/>
                <w:sz w:val="24"/>
              </w:rPr>
              <w:t>路面</w:t>
            </w:r>
            <w:r w:rsidR="00C1371B" w:rsidRPr="00CC68A2">
              <w:rPr>
                <w:rFonts w:ascii="宋体" w:hAnsi="宋体" w:hint="eastAsia"/>
                <w:bCs/>
                <w:color w:val="000000" w:themeColor="text1"/>
                <w:sz w:val="24"/>
              </w:rPr>
              <w:t>冷补剂</w:t>
            </w:r>
            <w:r w:rsidRPr="00CC68A2">
              <w:rPr>
                <w:rFonts w:ascii="宋体" w:hAnsi="宋体" w:hint="eastAsia"/>
                <w:bCs/>
                <w:color w:val="000000" w:themeColor="text1"/>
                <w:sz w:val="24"/>
              </w:rPr>
              <w:t>使用原辅材料比例约为石油树脂：石蜡油＝</w:t>
            </w:r>
            <w:r w:rsidRPr="00CC68A2">
              <w:rPr>
                <w:rFonts w:ascii="宋体" w:hAnsi="宋体"/>
                <w:bCs/>
                <w:color w:val="000000" w:themeColor="text1"/>
                <w:sz w:val="24"/>
              </w:rPr>
              <w:t>6</w:t>
            </w:r>
            <w:r w:rsidR="00D22869" w:rsidRPr="00CC68A2">
              <w:rPr>
                <w:rFonts w:ascii="宋体" w:hAnsi="宋体"/>
                <w:bCs/>
                <w:color w:val="000000" w:themeColor="text1"/>
                <w:sz w:val="24"/>
              </w:rPr>
              <w:t>0</w:t>
            </w:r>
            <w:r w:rsidRPr="00CC68A2">
              <w:rPr>
                <w:rFonts w:ascii="宋体" w:hAnsi="宋体" w:hint="eastAsia"/>
                <w:bCs/>
                <w:color w:val="000000" w:themeColor="text1"/>
                <w:sz w:val="24"/>
              </w:rPr>
              <w:t>:</w:t>
            </w:r>
            <w:r w:rsidRPr="00CC68A2">
              <w:rPr>
                <w:rFonts w:ascii="宋体" w:hAnsi="宋体"/>
                <w:bCs/>
                <w:color w:val="000000" w:themeColor="text1"/>
                <w:sz w:val="24"/>
              </w:rPr>
              <w:t>4</w:t>
            </w:r>
            <w:r w:rsidR="00D22869" w:rsidRPr="00CC68A2">
              <w:rPr>
                <w:rFonts w:ascii="宋体" w:hAnsi="宋体"/>
                <w:bCs/>
                <w:color w:val="000000" w:themeColor="text1"/>
                <w:sz w:val="24"/>
              </w:rPr>
              <w:t>0</w:t>
            </w:r>
            <w:r w:rsidRPr="00CC68A2">
              <w:rPr>
                <w:rFonts w:ascii="宋体" w:hAnsi="宋体" w:hint="eastAsia"/>
                <w:bCs/>
                <w:color w:val="000000" w:themeColor="text1"/>
                <w:sz w:val="24"/>
              </w:rPr>
              <w:t>；</w:t>
            </w:r>
          </w:p>
          <w:p w14:paraId="4D779B07" w14:textId="2206DBDF" w:rsidR="005A26CD" w:rsidRPr="00CC68A2" w:rsidRDefault="00F078C2" w:rsidP="00F078C2">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投料：</w:t>
            </w:r>
            <w:r w:rsidR="005A26CD" w:rsidRPr="00CC68A2">
              <w:rPr>
                <w:rFonts w:ascii="宋体" w:hAnsi="宋体" w:hint="eastAsia"/>
                <w:bCs/>
                <w:color w:val="000000" w:themeColor="text1"/>
                <w:sz w:val="24"/>
              </w:rPr>
              <w:t>物料分固体物料和液体物料。其中液态物料包括</w:t>
            </w:r>
            <w:r w:rsidRPr="00CC68A2">
              <w:rPr>
                <w:rFonts w:ascii="宋体" w:hAnsi="宋体" w:hint="eastAsia"/>
                <w:bCs/>
                <w:color w:val="000000" w:themeColor="text1"/>
                <w:sz w:val="24"/>
              </w:rPr>
              <w:t>黑胶、增塑剂、石蜡油</w:t>
            </w:r>
            <w:r w:rsidR="00F5528E" w:rsidRPr="00CC68A2">
              <w:rPr>
                <w:rFonts w:ascii="宋体" w:hAnsi="宋体" w:hint="eastAsia"/>
                <w:bCs/>
                <w:color w:val="000000" w:themeColor="text1"/>
                <w:sz w:val="24"/>
              </w:rPr>
              <w:t>等</w:t>
            </w:r>
            <w:r w:rsidR="005A26CD" w:rsidRPr="00CC68A2">
              <w:rPr>
                <w:rFonts w:ascii="宋体" w:hAnsi="宋体" w:hint="eastAsia"/>
                <w:bCs/>
                <w:color w:val="000000" w:themeColor="text1"/>
                <w:sz w:val="24"/>
              </w:rPr>
              <w:t>，</w:t>
            </w:r>
            <w:r w:rsidRPr="00CC68A2">
              <w:rPr>
                <w:rFonts w:ascii="宋体" w:hAnsi="宋体" w:hint="eastAsia"/>
                <w:bCs/>
                <w:color w:val="000000" w:themeColor="text1"/>
                <w:sz w:val="24"/>
              </w:rPr>
              <w:t>按照一定配比依次通过</w:t>
            </w:r>
            <w:r w:rsidR="00F5528E" w:rsidRPr="00CC68A2">
              <w:rPr>
                <w:rFonts w:ascii="宋体" w:hAnsi="宋体" w:hint="eastAsia"/>
                <w:bCs/>
                <w:color w:val="000000" w:themeColor="text1"/>
                <w:sz w:val="24"/>
              </w:rPr>
              <w:t>油</w:t>
            </w:r>
            <w:r w:rsidRPr="00CC68A2">
              <w:rPr>
                <w:rFonts w:ascii="宋体" w:hAnsi="宋体" w:hint="eastAsia"/>
                <w:bCs/>
                <w:color w:val="000000" w:themeColor="text1"/>
                <w:sz w:val="24"/>
              </w:rPr>
              <w:t>泵</w:t>
            </w:r>
            <w:r w:rsidR="00F5528E" w:rsidRPr="00CC68A2">
              <w:rPr>
                <w:rFonts w:ascii="宋体" w:hAnsi="宋体" w:hint="eastAsia"/>
                <w:bCs/>
                <w:color w:val="000000" w:themeColor="text1"/>
                <w:sz w:val="24"/>
              </w:rPr>
              <w:t>经管道泵</w:t>
            </w:r>
            <w:r w:rsidRPr="00CC68A2">
              <w:rPr>
                <w:rFonts w:ascii="宋体" w:hAnsi="宋体" w:hint="eastAsia"/>
                <w:bCs/>
                <w:color w:val="000000" w:themeColor="text1"/>
                <w:sz w:val="24"/>
              </w:rPr>
              <w:t>入搅拌</w:t>
            </w:r>
            <w:r w:rsidR="00E14FD8" w:rsidRPr="00CC68A2">
              <w:rPr>
                <w:rFonts w:ascii="宋体" w:hAnsi="宋体" w:hint="eastAsia"/>
                <w:bCs/>
                <w:color w:val="000000" w:themeColor="text1"/>
                <w:sz w:val="24"/>
              </w:rPr>
              <w:t>罐</w:t>
            </w:r>
            <w:r w:rsidRPr="00CC68A2">
              <w:rPr>
                <w:rFonts w:ascii="宋体" w:hAnsi="宋体" w:hint="eastAsia"/>
                <w:bCs/>
                <w:color w:val="000000" w:themeColor="text1"/>
                <w:sz w:val="24"/>
              </w:rPr>
              <w:t>内，投料过程为常温下投料，</w:t>
            </w:r>
            <w:r w:rsidR="00F5528E" w:rsidRPr="00CC68A2">
              <w:rPr>
                <w:rFonts w:ascii="宋体" w:hAnsi="宋体" w:hint="eastAsia"/>
                <w:bCs/>
                <w:color w:val="000000" w:themeColor="text1"/>
                <w:sz w:val="24"/>
              </w:rPr>
              <w:t>此过程不会产生废气</w:t>
            </w:r>
            <w:r w:rsidR="005A26CD" w:rsidRPr="00CC68A2">
              <w:rPr>
                <w:rFonts w:ascii="宋体" w:hAnsi="宋体" w:hint="eastAsia"/>
                <w:bCs/>
                <w:color w:val="000000" w:themeColor="text1"/>
                <w:sz w:val="24"/>
              </w:rPr>
              <w:t>；固体物料（石油树脂</w:t>
            </w:r>
            <w:r w:rsidR="0042765F" w:rsidRPr="00CC68A2">
              <w:rPr>
                <w:rFonts w:ascii="宋体" w:hAnsi="宋体" w:hint="eastAsia"/>
                <w:bCs/>
                <w:color w:val="000000" w:themeColor="text1"/>
                <w:sz w:val="24"/>
              </w:rPr>
              <w:t>、丁苯橡胶</w:t>
            </w:r>
            <w:r w:rsidR="005A26CD" w:rsidRPr="00CC68A2">
              <w:rPr>
                <w:rFonts w:ascii="宋体" w:hAnsi="宋体" w:hint="eastAsia"/>
                <w:bCs/>
                <w:color w:val="000000" w:themeColor="text1"/>
                <w:sz w:val="24"/>
              </w:rPr>
              <w:t>）利用搅拌罐</w:t>
            </w:r>
            <w:proofErr w:type="gramStart"/>
            <w:r w:rsidR="005A26CD" w:rsidRPr="00CC68A2">
              <w:rPr>
                <w:rFonts w:ascii="宋体" w:hAnsi="宋体" w:hint="eastAsia"/>
                <w:bCs/>
                <w:color w:val="000000" w:themeColor="text1"/>
                <w:sz w:val="24"/>
              </w:rPr>
              <w:t>投料口</w:t>
            </w:r>
            <w:proofErr w:type="gramEnd"/>
            <w:r w:rsidR="005A26CD" w:rsidRPr="00CC68A2">
              <w:rPr>
                <w:rFonts w:ascii="宋体" w:hAnsi="宋体" w:hint="eastAsia"/>
                <w:bCs/>
                <w:color w:val="000000" w:themeColor="text1"/>
                <w:sz w:val="24"/>
              </w:rPr>
              <w:t>进行投料，由于正压作用，投料过程中会有少量的废气从</w:t>
            </w:r>
            <w:proofErr w:type="gramStart"/>
            <w:r w:rsidR="005A26CD" w:rsidRPr="00CC68A2">
              <w:rPr>
                <w:rFonts w:ascii="宋体" w:hAnsi="宋体" w:hint="eastAsia"/>
                <w:bCs/>
                <w:color w:val="000000" w:themeColor="text1"/>
                <w:sz w:val="24"/>
              </w:rPr>
              <w:t>投料口</w:t>
            </w:r>
            <w:proofErr w:type="gramEnd"/>
            <w:r w:rsidR="005A26CD" w:rsidRPr="00CC68A2">
              <w:rPr>
                <w:rFonts w:ascii="宋体" w:hAnsi="宋体" w:hint="eastAsia"/>
                <w:bCs/>
                <w:color w:val="000000" w:themeColor="text1"/>
                <w:sz w:val="24"/>
              </w:rPr>
              <w:t>逸散。</w:t>
            </w:r>
          </w:p>
          <w:p w14:paraId="32ED25DE" w14:textId="798B842C" w:rsidR="00B93C0F" w:rsidRPr="00CC68A2" w:rsidRDefault="00C1371B" w:rsidP="00C1371B">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加温搅拌</w:t>
            </w:r>
            <w:r w:rsidR="00B93C0F" w:rsidRPr="00CC68A2">
              <w:rPr>
                <w:rFonts w:ascii="宋体" w:hAnsi="宋体" w:hint="eastAsia"/>
                <w:bCs/>
                <w:color w:val="000000" w:themeColor="text1"/>
                <w:sz w:val="24"/>
              </w:rPr>
              <w:t>：</w:t>
            </w:r>
            <w:r w:rsidRPr="00CC68A2">
              <w:rPr>
                <w:rFonts w:ascii="宋体" w:hAnsi="宋体" w:hint="eastAsia"/>
                <w:bCs/>
                <w:color w:val="000000" w:themeColor="text1"/>
                <w:sz w:val="24"/>
              </w:rPr>
              <w:t>将配比</w:t>
            </w:r>
            <w:r w:rsidR="00F078C2" w:rsidRPr="00CC68A2">
              <w:rPr>
                <w:rFonts w:ascii="宋体" w:hAnsi="宋体" w:hint="eastAsia"/>
                <w:bCs/>
                <w:color w:val="000000" w:themeColor="text1"/>
                <w:sz w:val="24"/>
              </w:rPr>
              <w:t>好的原料在搅拌罐</w:t>
            </w:r>
            <w:r w:rsidRPr="00CC68A2">
              <w:rPr>
                <w:rFonts w:ascii="宋体" w:hAnsi="宋体" w:hint="eastAsia"/>
                <w:bCs/>
                <w:color w:val="000000" w:themeColor="text1"/>
                <w:sz w:val="24"/>
              </w:rPr>
              <w:t>内搅拌加</w:t>
            </w:r>
            <w:r w:rsidRPr="00CC68A2">
              <w:rPr>
                <w:bCs/>
                <w:color w:val="000000" w:themeColor="text1"/>
                <w:sz w:val="24"/>
              </w:rPr>
              <w:t>热到</w:t>
            </w:r>
            <w:r w:rsidRPr="00CC68A2">
              <w:rPr>
                <w:bCs/>
                <w:color w:val="000000" w:themeColor="text1"/>
                <w:sz w:val="24"/>
              </w:rPr>
              <w:t>40~60</w:t>
            </w:r>
            <w:r w:rsidRPr="00CC68A2">
              <w:rPr>
                <w:rFonts w:ascii="宋体" w:hAnsi="宋体" w:cs="宋体" w:hint="eastAsia"/>
                <w:bCs/>
                <w:color w:val="000000" w:themeColor="text1"/>
                <w:sz w:val="24"/>
              </w:rPr>
              <w:t>℃</w:t>
            </w:r>
            <w:r w:rsidRPr="00CC68A2">
              <w:rPr>
                <w:rFonts w:ascii="宋体" w:hAnsi="宋体" w:hint="eastAsia"/>
                <w:bCs/>
                <w:color w:val="000000" w:themeColor="text1"/>
                <w:sz w:val="24"/>
              </w:rPr>
              <w:t>，将物料分散均匀，加温过程会挥发少量的有机废气。</w:t>
            </w:r>
          </w:p>
          <w:p w14:paraId="51D3F7BF" w14:textId="466A4C0B" w:rsidR="00943064" w:rsidRPr="00CC68A2" w:rsidRDefault="00943064" w:rsidP="00C1371B">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加温的目的主要是降低原料的粘度，提高物料的流动性，从而使黑胶、增塑剂、石油树脂、石蜡油、丁苯橡胶等原料在搅拌罐内能够更充分、均匀地分散混合，确保各组分之间良好相容，最终保证生产出的路面再生剂、温拌剂、抗剥落剂、冷补剂等产品的成分均匀性与性能稳定性，满足使用要求。</w:t>
            </w:r>
          </w:p>
          <w:p w14:paraId="78546D1E" w14:textId="1048A9F3" w:rsidR="001D391F" w:rsidRPr="00CC68A2" w:rsidRDefault="008A4EA9" w:rsidP="00C1371B">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放料</w:t>
            </w:r>
            <w:r w:rsidR="00F078C2" w:rsidRPr="00CC68A2">
              <w:rPr>
                <w:rFonts w:ascii="宋体" w:hAnsi="宋体" w:hint="eastAsia"/>
                <w:bCs/>
                <w:color w:val="000000" w:themeColor="text1"/>
                <w:sz w:val="24"/>
              </w:rPr>
              <w:t>、</w:t>
            </w:r>
            <w:r w:rsidR="00C1371B" w:rsidRPr="00CC68A2">
              <w:rPr>
                <w:rFonts w:ascii="宋体" w:hAnsi="宋体" w:hint="eastAsia"/>
                <w:bCs/>
                <w:color w:val="000000" w:themeColor="text1"/>
                <w:sz w:val="24"/>
              </w:rPr>
              <w:t>成品</w:t>
            </w:r>
            <w:r w:rsidR="00B71BA3" w:rsidRPr="00CC68A2">
              <w:rPr>
                <w:rFonts w:ascii="宋体" w:hAnsi="宋体" w:hint="eastAsia"/>
                <w:bCs/>
                <w:color w:val="000000" w:themeColor="text1"/>
                <w:sz w:val="24"/>
              </w:rPr>
              <w:t>：</w:t>
            </w:r>
            <w:r w:rsidR="00C1371B" w:rsidRPr="00CC68A2">
              <w:rPr>
                <w:rFonts w:ascii="宋体" w:hAnsi="宋体" w:hint="eastAsia"/>
                <w:bCs/>
                <w:color w:val="000000" w:themeColor="text1"/>
                <w:sz w:val="24"/>
              </w:rPr>
              <w:t>搅拌加热后</w:t>
            </w:r>
            <w:r w:rsidR="00F078C2" w:rsidRPr="00CC68A2">
              <w:rPr>
                <w:rFonts w:ascii="宋体" w:hAnsi="宋体" w:hint="eastAsia"/>
                <w:bCs/>
                <w:color w:val="000000" w:themeColor="text1"/>
                <w:sz w:val="24"/>
              </w:rPr>
              <w:t>物料直接</w:t>
            </w:r>
            <w:r w:rsidR="00C1371B" w:rsidRPr="00CC68A2">
              <w:rPr>
                <w:rFonts w:ascii="宋体" w:hAnsi="宋体" w:hint="eastAsia"/>
                <w:bCs/>
                <w:color w:val="000000" w:themeColor="text1"/>
                <w:sz w:val="24"/>
              </w:rPr>
              <w:t>灌装入库即得到本项目产品</w:t>
            </w:r>
            <w:r w:rsidR="00943064" w:rsidRPr="00CC68A2">
              <w:rPr>
                <w:rFonts w:ascii="宋体" w:hAnsi="宋体" w:hint="eastAsia"/>
                <w:bCs/>
                <w:color w:val="000000" w:themeColor="text1"/>
                <w:sz w:val="24"/>
              </w:rPr>
              <w:t>，本项目产品为</w:t>
            </w:r>
            <w:r w:rsidR="0074587D" w:rsidRPr="00CC68A2">
              <w:rPr>
                <w:rFonts w:ascii="宋体" w:hAnsi="宋体" w:hint="eastAsia"/>
                <w:bCs/>
                <w:color w:val="000000" w:themeColor="text1"/>
                <w:sz w:val="24"/>
              </w:rPr>
              <w:t>密闭</w:t>
            </w:r>
            <w:r w:rsidR="00943064" w:rsidRPr="00CC68A2">
              <w:rPr>
                <w:rFonts w:ascii="宋体" w:hAnsi="宋体" w:hint="eastAsia"/>
                <w:bCs/>
                <w:color w:val="000000" w:themeColor="text1"/>
                <w:sz w:val="24"/>
              </w:rPr>
              <w:t>桶装</w:t>
            </w:r>
            <w:r w:rsidR="0074587D" w:rsidRPr="00CC68A2">
              <w:rPr>
                <w:rFonts w:ascii="宋体" w:hAnsi="宋体" w:hint="eastAsia"/>
                <w:bCs/>
                <w:color w:val="000000" w:themeColor="text1"/>
                <w:sz w:val="24"/>
              </w:rPr>
              <w:t>，储存过程中不会产生有机废气。</w:t>
            </w:r>
          </w:p>
          <w:p w14:paraId="20C3F298" w14:textId="50CBD457" w:rsidR="001066C0" w:rsidRPr="00CC68A2" w:rsidRDefault="001066C0" w:rsidP="001D391F">
            <w:pPr>
              <w:spacing w:line="520" w:lineRule="exact"/>
              <w:ind w:firstLineChars="200" w:firstLine="482"/>
              <w:rPr>
                <w:rFonts w:ascii="宋体" w:hAnsi="宋体"/>
                <w:b/>
                <w:bCs/>
                <w:color w:val="000000" w:themeColor="text1"/>
                <w:sz w:val="24"/>
              </w:rPr>
            </w:pPr>
            <w:proofErr w:type="gramStart"/>
            <w:r w:rsidRPr="00CC68A2">
              <w:rPr>
                <w:rFonts w:ascii="宋体" w:hAnsi="宋体" w:hint="eastAsia"/>
                <w:b/>
                <w:bCs/>
                <w:color w:val="000000" w:themeColor="text1"/>
                <w:sz w:val="24"/>
              </w:rPr>
              <w:t>主要产污环节</w:t>
            </w:r>
            <w:proofErr w:type="gramEnd"/>
            <w:r w:rsidRPr="00CC68A2">
              <w:rPr>
                <w:rFonts w:ascii="宋体" w:hAnsi="宋体" w:hint="eastAsia"/>
                <w:b/>
                <w:bCs/>
                <w:color w:val="000000" w:themeColor="text1"/>
                <w:sz w:val="24"/>
              </w:rPr>
              <w:t>及治理措施：</w:t>
            </w:r>
          </w:p>
          <w:p w14:paraId="0D6B4635" w14:textId="7B812853" w:rsidR="006250DD" w:rsidRPr="00CC68A2" w:rsidRDefault="00F06EDC" w:rsidP="00FF1038">
            <w:pPr>
              <w:spacing w:line="520" w:lineRule="exact"/>
              <w:ind w:firstLineChars="200" w:firstLine="480"/>
              <w:rPr>
                <w:rFonts w:ascii="宋体" w:hAnsi="宋体"/>
                <w:bCs/>
                <w:color w:val="000000" w:themeColor="text1"/>
                <w:sz w:val="24"/>
              </w:rPr>
            </w:pPr>
            <w:r w:rsidRPr="00CC68A2">
              <w:rPr>
                <w:rFonts w:ascii="宋体" w:hAnsi="宋体" w:hint="eastAsia"/>
                <w:bCs/>
                <w:color w:val="000000" w:themeColor="text1"/>
                <w:sz w:val="24"/>
              </w:rPr>
              <w:t>本项目产排污环节及治理措施内容如下表所示。</w:t>
            </w:r>
          </w:p>
          <w:p w14:paraId="2C1636A2" w14:textId="5E366F5D" w:rsidR="00EA5A13" w:rsidRPr="00CC68A2" w:rsidRDefault="00EA5A13" w:rsidP="00EA5A13">
            <w:pPr>
              <w:adjustRightInd w:val="0"/>
              <w:snapToGrid w:val="0"/>
              <w:ind w:left="782"/>
              <w:jc w:val="center"/>
              <w:rPr>
                <w:b/>
                <w:color w:val="000000" w:themeColor="text1"/>
                <w:szCs w:val="21"/>
              </w:rPr>
            </w:pPr>
            <w:r w:rsidRPr="00CC68A2">
              <w:rPr>
                <w:b/>
                <w:bCs/>
                <w:color w:val="000000" w:themeColor="text1"/>
                <w:kern w:val="0"/>
                <w:szCs w:val="21"/>
              </w:rPr>
              <w:t>表</w:t>
            </w:r>
            <w:r w:rsidR="007145F8" w:rsidRPr="00CC68A2">
              <w:rPr>
                <w:b/>
                <w:bCs/>
                <w:color w:val="000000" w:themeColor="text1"/>
                <w:kern w:val="0"/>
                <w:szCs w:val="21"/>
              </w:rPr>
              <w:t>12</w:t>
            </w:r>
            <w:r w:rsidRPr="00CC68A2">
              <w:rPr>
                <w:b/>
                <w:bCs/>
                <w:color w:val="000000" w:themeColor="text1"/>
                <w:kern w:val="0"/>
                <w:szCs w:val="21"/>
              </w:rPr>
              <w:t xml:space="preserve">    </w:t>
            </w:r>
            <w:r w:rsidRPr="00CC68A2">
              <w:rPr>
                <w:b/>
                <w:color w:val="000000" w:themeColor="text1"/>
                <w:szCs w:val="21"/>
              </w:rPr>
              <w:t>本项目产排污环节</w:t>
            </w:r>
            <w:r w:rsidR="00F06EDC" w:rsidRPr="00CC68A2">
              <w:rPr>
                <w:rFonts w:hint="eastAsia"/>
                <w:b/>
                <w:color w:val="000000" w:themeColor="text1"/>
                <w:szCs w:val="21"/>
              </w:rPr>
              <w:t>及治理措施情况</w:t>
            </w:r>
            <w:r w:rsidRPr="00CC68A2">
              <w:rPr>
                <w:b/>
                <w:color w:val="000000" w:themeColor="text1"/>
                <w:szCs w:val="21"/>
              </w:rPr>
              <w:t>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1563"/>
              <w:gridCol w:w="1275"/>
              <w:gridCol w:w="4328"/>
            </w:tblGrid>
            <w:tr w:rsidR="00D57D96" w:rsidRPr="00CC68A2" w14:paraId="5D3495DE" w14:textId="77777777" w:rsidTr="0089539B">
              <w:tc>
                <w:tcPr>
                  <w:tcW w:w="599" w:type="pct"/>
                  <w:shd w:val="clear" w:color="auto" w:fill="auto"/>
                  <w:vAlign w:val="center"/>
                </w:tcPr>
                <w:p w14:paraId="6B3ABCD1" w14:textId="77777777" w:rsidR="00EA5A13" w:rsidRPr="00CC68A2" w:rsidRDefault="00EA5A13" w:rsidP="0089539B">
                  <w:pPr>
                    <w:pStyle w:val="afff"/>
                    <w:ind w:firstLineChars="0" w:firstLine="0"/>
                    <w:jc w:val="center"/>
                    <w:rPr>
                      <w:b/>
                      <w:color w:val="000000" w:themeColor="text1"/>
                      <w:szCs w:val="21"/>
                    </w:rPr>
                  </w:pPr>
                  <w:r w:rsidRPr="00CC68A2">
                    <w:rPr>
                      <w:b/>
                      <w:color w:val="000000" w:themeColor="text1"/>
                      <w:szCs w:val="21"/>
                    </w:rPr>
                    <w:t>项目</w:t>
                  </w:r>
                </w:p>
              </w:tc>
              <w:tc>
                <w:tcPr>
                  <w:tcW w:w="960" w:type="pct"/>
                  <w:shd w:val="clear" w:color="auto" w:fill="auto"/>
                  <w:vAlign w:val="center"/>
                </w:tcPr>
                <w:p w14:paraId="476A8135" w14:textId="77777777" w:rsidR="00EA5A13" w:rsidRPr="00CC68A2" w:rsidRDefault="00EA5A13" w:rsidP="0089539B">
                  <w:pPr>
                    <w:pStyle w:val="afff"/>
                    <w:ind w:firstLineChars="0" w:firstLine="0"/>
                    <w:jc w:val="center"/>
                    <w:rPr>
                      <w:b/>
                      <w:color w:val="000000" w:themeColor="text1"/>
                      <w:szCs w:val="21"/>
                    </w:rPr>
                  </w:pPr>
                  <w:proofErr w:type="gramStart"/>
                  <w:r w:rsidRPr="00CC68A2">
                    <w:rPr>
                      <w:b/>
                      <w:color w:val="000000" w:themeColor="text1"/>
                      <w:szCs w:val="21"/>
                    </w:rPr>
                    <w:t>产</w:t>
                  </w:r>
                  <w:r w:rsidRPr="00CC68A2">
                    <w:rPr>
                      <w:rFonts w:hint="eastAsia"/>
                      <w:b/>
                      <w:color w:val="000000" w:themeColor="text1"/>
                      <w:szCs w:val="21"/>
                    </w:rPr>
                    <w:t>污</w:t>
                  </w:r>
                  <w:r w:rsidRPr="00CC68A2">
                    <w:rPr>
                      <w:b/>
                      <w:color w:val="000000" w:themeColor="text1"/>
                      <w:szCs w:val="21"/>
                    </w:rPr>
                    <w:t>环节</w:t>
                  </w:r>
                  <w:proofErr w:type="gramEnd"/>
                </w:p>
              </w:tc>
              <w:tc>
                <w:tcPr>
                  <w:tcW w:w="783" w:type="pct"/>
                  <w:shd w:val="clear" w:color="auto" w:fill="auto"/>
                  <w:vAlign w:val="center"/>
                </w:tcPr>
                <w:p w14:paraId="5BEB9BA7" w14:textId="77777777" w:rsidR="00EA5A13" w:rsidRPr="00CC68A2" w:rsidRDefault="00EA5A13" w:rsidP="0089539B">
                  <w:pPr>
                    <w:pStyle w:val="afff"/>
                    <w:ind w:firstLineChars="0" w:firstLine="0"/>
                    <w:jc w:val="center"/>
                    <w:rPr>
                      <w:b/>
                      <w:color w:val="000000" w:themeColor="text1"/>
                      <w:szCs w:val="21"/>
                    </w:rPr>
                  </w:pPr>
                  <w:r w:rsidRPr="00CC68A2">
                    <w:rPr>
                      <w:b/>
                      <w:color w:val="000000" w:themeColor="text1"/>
                      <w:szCs w:val="21"/>
                    </w:rPr>
                    <w:t>污染因子</w:t>
                  </w:r>
                </w:p>
              </w:tc>
              <w:tc>
                <w:tcPr>
                  <w:tcW w:w="2658" w:type="pct"/>
                  <w:vAlign w:val="center"/>
                </w:tcPr>
                <w:p w14:paraId="78BF47DB" w14:textId="77777777" w:rsidR="00EA5A13" w:rsidRPr="00CC68A2" w:rsidRDefault="00EA5A13" w:rsidP="0089539B">
                  <w:pPr>
                    <w:pStyle w:val="afff"/>
                    <w:ind w:firstLineChars="0" w:firstLine="0"/>
                    <w:jc w:val="center"/>
                    <w:rPr>
                      <w:b/>
                      <w:color w:val="000000" w:themeColor="text1"/>
                      <w:szCs w:val="21"/>
                    </w:rPr>
                  </w:pPr>
                  <w:r w:rsidRPr="00CC68A2">
                    <w:rPr>
                      <w:b/>
                      <w:color w:val="000000" w:themeColor="text1"/>
                      <w:szCs w:val="21"/>
                    </w:rPr>
                    <w:t>治理措施</w:t>
                  </w:r>
                </w:p>
              </w:tc>
            </w:tr>
            <w:tr w:rsidR="00D57D96" w:rsidRPr="00CC68A2" w14:paraId="5B9DF561" w14:textId="77777777" w:rsidTr="00017194">
              <w:trPr>
                <w:trHeight w:val="72"/>
              </w:trPr>
              <w:tc>
                <w:tcPr>
                  <w:tcW w:w="599" w:type="pct"/>
                  <w:shd w:val="clear" w:color="auto" w:fill="auto"/>
                  <w:vAlign w:val="center"/>
                </w:tcPr>
                <w:p w14:paraId="4566427C" w14:textId="77777777" w:rsidR="00DC63FA" w:rsidRPr="00CC68A2" w:rsidRDefault="00DC63FA" w:rsidP="0089539B">
                  <w:pPr>
                    <w:jc w:val="center"/>
                    <w:rPr>
                      <w:bCs/>
                      <w:color w:val="000000" w:themeColor="text1"/>
                      <w:szCs w:val="21"/>
                    </w:rPr>
                  </w:pPr>
                  <w:r w:rsidRPr="00CC68A2">
                    <w:rPr>
                      <w:rFonts w:hint="eastAsia"/>
                      <w:bCs/>
                      <w:color w:val="000000" w:themeColor="text1"/>
                      <w:szCs w:val="21"/>
                    </w:rPr>
                    <w:t>废气</w:t>
                  </w:r>
                </w:p>
              </w:tc>
              <w:tc>
                <w:tcPr>
                  <w:tcW w:w="960" w:type="pct"/>
                  <w:shd w:val="clear" w:color="auto" w:fill="auto"/>
                  <w:vAlign w:val="center"/>
                </w:tcPr>
                <w:p w14:paraId="476F3FEB" w14:textId="2CB262B7" w:rsidR="00DC63FA" w:rsidRPr="00CC68A2" w:rsidRDefault="002A4CDF" w:rsidP="0089539B">
                  <w:pPr>
                    <w:pStyle w:val="afff"/>
                    <w:ind w:firstLineChars="0" w:firstLine="0"/>
                    <w:jc w:val="center"/>
                    <w:rPr>
                      <w:color w:val="000000" w:themeColor="text1"/>
                    </w:rPr>
                  </w:pPr>
                  <w:r w:rsidRPr="00CC68A2">
                    <w:rPr>
                      <w:rFonts w:hint="eastAsia"/>
                      <w:color w:val="000000" w:themeColor="text1"/>
                    </w:rPr>
                    <w:t>搅拌、</w:t>
                  </w:r>
                  <w:r w:rsidR="008A4EA9" w:rsidRPr="00CC68A2">
                    <w:rPr>
                      <w:rFonts w:hint="eastAsia"/>
                      <w:color w:val="000000" w:themeColor="text1"/>
                    </w:rPr>
                    <w:t>放料</w:t>
                  </w:r>
                  <w:r w:rsidRPr="00CC68A2">
                    <w:rPr>
                      <w:rFonts w:hint="eastAsia"/>
                      <w:color w:val="000000" w:themeColor="text1"/>
                    </w:rPr>
                    <w:t>废气</w:t>
                  </w:r>
                </w:p>
              </w:tc>
              <w:tc>
                <w:tcPr>
                  <w:tcW w:w="783" w:type="pct"/>
                  <w:shd w:val="clear" w:color="auto" w:fill="auto"/>
                  <w:vAlign w:val="center"/>
                </w:tcPr>
                <w:p w14:paraId="11F3F616" w14:textId="2F4C2BB2" w:rsidR="00DC63FA" w:rsidRPr="00CC68A2" w:rsidRDefault="0089539B" w:rsidP="0089539B">
                  <w:pPr>
                    <w:pStyle w:val="afff"/>
                    <w:ind w:firstLineChars="0" w:firstLine="0"/>
                    <w:jc w:val="center"/>
                    <w:rPr>
                      <w:color w:val="000000" w:themeColor="text1"/>
                    </w:rPr>
                  </w:pPr>
                  <w:r w:rsidRPr="00CC68A2">
                    <w:rPr>
                      <w:rFonts w:hint="eastAsia"/>
                      <w:color w:val="000000" w:themeColor="text1"/>
                    </w:rPr>
                    <w:t>非甲烷总烃</w:t>
                  </w:r>
                </w:p>
              </w:tc>
              <w:tc>
                <w:tcPr>
                  <w:tcW w:w="2658" w:type="pct"/>
                  <w:shd w:val="clear" w:color="auto" w:fill="auto"/>
                  <w:vAlign w:val="center"/>
                </w:tcPr>
                <w:p w14:paraId="46B9A93A" w14:textId="214106AB" w:rsidR="00DC63FA" w:rsidRPr="00CC68A2" w:rsidRDefault="002A4CDF" w:rsidP="0089539B">
                  <w:pPr>
                    <w:pStyle w:val="afff"/>
                    <w:ind w:firstLineChars="0" w:firstLine="0"/>
                    <w:jc w:val="center"/>
                    <w:rPr>
                      <w:color w:val="000000" w:themeColor="text1"/>
                    </w:rPr>
                  </w:pPr>
                  <w:r w:rsidRPr="00CC68A2">
                    <w:rPr>
                      <w:rFonts w:hint="eastAsia"/>
                      <w:bCs/>
                      <w:color w:val="000000" w:themeColor="text1"/>
                      <w:szCs w:val="21"/>
                    </w:rPr>
                    <w:t>干式过滤器</w:t>
                  </w:r>
                  <w:r w:rsidRPr="00CC68A2">
                    <w:rPr>
                      <w:rFonts w:hint="eastAsia"/>
                      <w:bCs/>
                      <w:color w:val="000000" w:themeColor="text1"/>
                      <w:szCs w:val="21"/>
                    </w:rPr>
                    <w:t>+</w:t>
                  </w:r>
                  <w:r w:rsidRPr="00CC68A2">
                    <w:rPr>
                      <w:rFonts w:hint="eastAsia"/>
                      <w:bCs/>
                      <w:color w:val="000000" w:themeColor="text1"/>
                      <w:szCs w:val="21"/>
                    </w:rPr>
                    <w:t>活性炭吸附</w:t>
                  </w:r>
                  <w:r w:rsidRPr="00CC68A2">
                    <w:rPr>
                      <w:rFonts w:hint="eastAsia"/>
                      <w:bCs/>
                      <w:color w:val="000000" w:themeColor="text1"/>
                      <w:szCs w:val="21"/>
                    </w:rPr>
                    <w:t>/</w:t>
                  </w:r>
                  <w:r w:rsidRPr="00CC68A2">
                    <w:rPr>
                      <w:rFonts w:hint="eastAsia"/>
                      <w:bCs/>
                      <w:color w:val="000000" w:themeColor="text1"/>
                      <w:szCs w:val="21"/>
                    </w:rPr>
                    <w:t>脱附</w:t>
                  </w:r>
                  <w:r w:rsidRPr="00CC68A2">
                    <w:rPr>
                      <w:rFonts w:hint="eastAsia"/>
                      <w:bCs/>
                      <w:color w:val="000000" w:themeColor="text1"/>
                      <w:szCs w:val="21"/>
                    </w:rPr>
                    <w:t>+</w:t>
                  </w:r>
                  <w:r w:rsidRPr="00CC68A2">
                    <w:rPr>
                      <w:rFonts w:hint="eastAsia"/>
                      <w:bCs/>
                      <w:color w:val="000000" w:themeColor="text1"/>
                      <w:szCs w:val="21"/>
                    </w:rPr>
                    <w:t>催化燃烧装置</w:t>
                  </w:r>
                  <w:r w:rsidR="00296AC8" w:rsidRPr="00CC68A2">
                    <w:rPr>
                      <w:rFonts w:hint="eastAsia"/>
                      <w:bCs/>
                      <w:color w:val="000000" w:themeColor="text1"/>
                      <w:szCs w:val="21"/>
                    </w:rPr>
                    <w:t>+</w:t>
                  </w:r>
                  <w:r w:rsidR="00296AC8" w:rsidRPr="00CC68A2">
                    <w:rPr>
                      <w:bCs/>
                      <w:color w:val="000000" w:themeColor="text1"/>
                      <w:szCs w:val="21"/>
                    </w:rPr>
                    <w:t>15m</w:t>
                  </w:r>
                  <w:r w:rsidR="00296AC8" w:rsidRPr="00CC68A2">
                    <w:rPr>
                      <w:rFonts w:hint="eastAsia"/>
                      <w:bCs/>
                      <w:color w:val="000000" w:themeColor="text1"/>
                      <w:szCs w:val="21"/>
                    </w:rPr>
                    <w:t>高排气筒</w:t>
                  </w:r>
                  <w:r w:rsidR="00296AC8" w:rsidRPr="00CC68A2">
                    <w:rPr>
                      <w:rFonts w:hint="eastAsia"/>
                      <w:bCs/>
                      <w:color w:val="000000" w:themeColor="text1"/>
                      <w:szCs w:val="21"/>
                    </w:rPr>
                    <w:t>D</w:t>
                  </w:r>
                  <w:r w:rsidR="00296AC8" w:rsidRPr="00CC68A2">
                    <w:rPr>
                      <w:bCs/>
                      <w:color w:val="000000" w:themeColor="text1"/>
                      <w:szCs w:val="21"/>
                    </w:rPr>
                    <w:t>A002</w:t>
                  </w:r>
                </w:p>
              </w:tc>
            </w:tr>
            <w:tr w:rsidR="00D57D96" w:rsidRPr="00CC68A2" w14:paraId="62560B06" w14:textId="77777777" w:rsidTr="0089539B">
              <w:tc>
                <w:tcPr>
                  <w:tcW w:w="599" w:type="pct"/>
                  <w:shd w:val="clear" w:color="auto" w:fill="auto"/>
                  <w:vAlign w:val="center"/>
                </w:tcPr>
                <w:p w14:paraId="384EAB30" w14:textId="77777777" w:rsidR="00E14B71" w:rsidRPr="00CC68A2" w:rsidRDefault="00E14B71" w:rsidP="0089539B">
                  <w:pPr>
                    <w:pStyle w:val="afff"/>
                    <w:ind w:firstLineChars="0" w:firstLine="0"/>
                    <w:jc w:val="center"/>
                    <w:rPr>
                      <w:bCs/>
                      <w:color w:val="000000" w:themeColor="text1"/>
                      <w:szCs w:val="21"/>
                    </w:rPr>
                  </w:pPr>
                  <w:r w:rsidRPr="00CC68A2">
                    <w:rPr>
                      <w:rFonts w:hint="eastAsia"/>
                      <w:bCs/>
                      <w:color w:val="000000" w:themeColor="text1"/>
                      <w:szCs w:val="21"/>
                    </w:rPr>
                    <w:t>废水</w:t>
                  </w:r>
                </w:p>
              </w:tc>
              <w:tc>
                <w:tcPr>
                  <w:tcW w:w="960" w:type="pct"/>
                  <w:shd w:val="clear" w:color="auto" w:fill="auto"/>
                  <w:vAlign w:val="center"/>
                </w:tcPr>
                <w:p w14:paraId="3D0A25DB" w14:textId="11A8A5F5" w:rsidR="00E14B71" w:rsidRPr="00CC68A2" w:rsidRDefault="0089539B" w:rsidP="0089539B">
                  <w:pPr>
                    <w:pStyle w:val="afff"/>
                    <w:ind w:firstLineChars="0" w:firstLine="0"/>
                    <w:jc w:val="center"/>
                    <w:rPr>
                      <w:rFonts w:ascii="宋体" w:hAnsi="宋体"/>
                      <w:bCs/>
                      <w:color w:val="000000" w:themeColor="text1"/>
                      <w:szCs w:val="21"/>
                    </w:rPr>
                  </w:pPr>
                  <w:r w:rsidRPr="00CC68A2">
                    <w:rPr>
                      <w:rFonts w:hint="eastAsia"/>
                      <w:color w:val="000000" w:themeColor="text1"/>
                    </w:rPr>
                    <w:t>生活污水</w:t>
                  </w:r>
                </w:p>
              </w:tc>
              <w:tc>
                <w:tcPr>
                  <w:tcW w:w="783" w:type="pct"/>
                  <w:shd w:val="clear" w:color="auto" w:fill="auto"/>
                  <w:vAlign w:val="center"/>
                </w:tcPr>
                <w:p w14:paraId="495B1F18" w14:textId="4608A8F8" w:rsidR="00E14B71" w:rsidRPr="00CC68A2" w:rsidRDefault="0089539B" w:rsidP="0089539B">
                  <w:pPr>
                    <w:pStyle w:val="afff"/>
                    <w:ind w:firstLineChars="0" w:firstLine="0"/>
                    <w:jc w:val="center"/>
                    <w:rPr>
                      <w:rFonts w:ascii="宋体" w:hAnsi="宋体"/>
                      <w:bCs/>
                      <w:color w:val="000000" w:themeColor="text1"/>
                      <w:szCs w:val="21"/>
                    </w:rPr>
                  </w:pPr>
                  <w:r w:rsidRPr="00CC68A2">
                    <w:rPr>
                      <w:rFonts w:hint="eastAsia"/>
                      <w:snapToGrid w:val="0"/>
                      <w:color w:val="000000" w:themeColor="text1"/>
                      <w:szCs w:val="21"/>
                    </w:rPr>
                    <w:t>C</w:t>
                  </w:r>
                  <w:r w:rsidRPr="00CC68A2">
                    <w:rPr>
                      <w:snapToGrid w:val="0"/>
                      <w:color w:val="000000" w:themeColor="text1"/>
                      <w:szCs w:val="21"/>
                    </w:rPr>
                    <w:t>OD</w:t>
                  </w:r>
                  <w:r w:rsidRPr="00CC68A2">
                    <w:rPr>
                      <w:rFonts w:hint="eastAsia"/>
                      <w:snapToGrid w:val="0"/>
                      <w:color w:val="000000" w:themeColor="text1"/>
                      <w:szCs w:val="21"/>
                    </w:rPr>
                    <w:t>、</w:t>
                  </w:r>
                  <w:r w:rsidRPr="00CC68A2">
                    <w:rPr>
                      <w:rFonts w:hint="eastAsia"/>
                      <w:snapToGrid w:val="0"/>
                      <w:color w:val="000000" w:themeColor="text1"/>
                      <w:szCs w:val="21"/>
                    </w:rPr>
                    <w:t>N</w:t>
                  </w:r>
                  <w:r w:rsidRPr="00CC68A2">
                    <w:rPr>
                      <w:snapToGrid w:val="0"/>
                      <w:color w:val="000000" w:themeColor="text1"/>
                      <w:szCs w:val="21"/>
                    </w:rPr>
                    <w:t>H</w:t>
                  </w:r>
                  <w:r w:rsidRPr="00CC68A2">
                    <w:rPr>
                      <w:snapToGrid w:val="0"/>
                      <w:color w:val="000000" w:themeColor="text1"/>
                      <w:szCs w:val="21"/>
                      <w:vertAlign w:val="subscript"/>
                    </w:rPr>
                    <w:t>3</w:t>
                  </w:r>
                  <w:r w:rsidRPr="00CC68A2">
                    <w:rPr>
                      <w:snapToGrid w:val="0"/>
                      <w:color w:val="000000" w:themeColor="text1"/>
                      <w:szCs w:val="21"/>
                    </w:rPr>
                    <w:t>-N</w:t>
                  </w:r>
                  <w:r w:rsidRPr="00CC68A2">
                    <w:rPr>
                      <w:rFonts w:hint="eastAsia"/>
                      <w:snapToGrid w:val="0"/>
                      <w:color w:val="000000" w:themeColor="text1"/>
                      <w:szCs w:val="21"/>
                    </w:rPr>
                    <w:t>、</w:t>
                  </w:r>
                  <w:r w:rsidRPr="00CC68A2">
                    <w:rPr>
                      <w:rFonts w:hint="eastAsia"/>
                      <w:snapToGrid w:val="0"/>
                      <w:color w:val="000000" w:themeColor="text1"/>
                      <w:szCs w:val="21"/>
                    </w:rPr>
                    <w:t>T</w:t>
                  </w:r>
                  <w:r w:rsidRPr="00CC68A2">
                    <w:rPr>
                      <w:snapToGrid w:val="0"/>
                      <w:color w:val="000000" w:themeColor="text1"/>
                      <w:szCs w:val="21"/>
                    </w:rPr>
                    <w:t>P</w:t>
                  </w:r>
                </w:p>
              </w:tc>
              <w:tc>
                <w:tcPr>
                  <w:tcW w:w="2658" w:type="pct"/>
                  <w:shd w:val="clear" w:color="auto" w:fill="auto"/>
                  <w:vAlign w:val="center"/>
                </w:tcPr>
                <w:p w14:paraId="47C4C212" w14:textId="5C576CE0" w:rsidR="00E14B71" w:rsidRPr="00CC68A2" w:rsidRDefault="0089539B" w:rsidP="0089539B">
                  <w:pPr>
                    <w:pStyle w:val="afff"/>
                    <w:ind w:firstLineChars="0" w:firstLine="0"/>
                    <w:jc w:val="center"/>
                    <w:rPr>
                      <w:rFonts w:ascii="宋体" w:hAnsi="宋体"/>
                      <w:bCs/>
                      <w:color w:val="000000" w:themeColor="text1"/>
                      <w:szCs w:val="21"/>
                    </w:rPr>
                  </w:pPr>
                  <w:r w:rsidRPr="00CC68A2">
                    <w:rPr>
                      <w:rFonts w:hint="eastAsia"/>
                      <w:color w:val="000000" w:themeColor="text1"/>
                    </w:rPr>
                    <w:t>生活污水经化粪池收集处理后，定期清运，不外排。</w:t>
                  </w:r>
                </w:p>
              </w:tc>
            </w:tr>
            <w:tr w:rsidR="00D57D96" w:rsidRPr="00CC68A2" w14:paraId="13614D02" w14:textId="77777777" w:rsidTr="0089539B">
              <w:trPr>
                <w:trHeight w:val="365"/>
              </w:trPr>
              <w:tc>
                <w:tcPr>
                  <w:tcW w:w="599" w:type="pct"/>
                  <w:shd w:val="clear" w:color="auto" w:fill="auto"/>
                  <w:vAlign w:val="center"/>
                </w:tcPr>
                <w:p w14:paraId="19F1C0E5" w14:textId="77777777" w:rsidR="00E14B71" w:rsidRPr="00CC68A2" w:rsidRDefault="00E14B71" w:rsidP="0089539B">
                  <w:pPr>
                    <w:pStyle w:val="afff"/>
                    <w:ind w:firstLineChars="0" w:firstLine="0"/>
                    <w:jc w:val="center"/>
                    <w:rPr>
                      <w:bCs/>
                      <w:color w:val="000000" w:themeColor="text1"/>
                      <w:szCs w:val="21"/>
                    </w:rPr>
                  </w:pPr>
                  <w:r w:rsidRPr="00CC68A2">
                    <w:rPr>
                      <w:bCs/>
                      <w:color w:val="000000" w:themeColor="text1"/>
                      <w:szCs w:val="21"/>
                    </w:rPr>
                    <w:t>噪声</w:t>
                  </w:r>
                </w:p>
              </w:tc>
              <w:tc>
                <w:tcPr>
                  <w:tcW w:w="960" w:type="pct"/>
                  <w:shd w:val="clear" w:color="auto" w:fill="auto"/>
                  <w:vAlign w:val="center"/>
                </w:tcPr>
                <w:p w14:paraId="6A81D141" w14:textId="77777777" w:rsidR="00E14B71" w:rsidRPr="00CC68A2" w:rsidRDefault="00E14B71" w:rsidP="0089539B">
                  <w:pPr>
                    <w:pStyle w:val="afff"/>
                    <w:ind w:firstLineChars="0" w:firstLine="0"/>
                    <w:jc w:val="center"/>
                    <w:rPr>
                      <w:bCs/>
                      <w:color w:val="000000" w:themeColor="text1"/>
                      <w:szCs w:val="21"/>
                    </w:rPr>
                  </w:pPr>
                  <w:r w:rsidRPr="00CC68A2">
                    <w:rPr>
                      <w:bCs/>
                      <w:color w:val="000000" w:themeColor="text1"/>
                      <w:szCs w:val="21"/>
                    </w:rPr>
                    <w:t>设备</w:t>
                  </w:r>
                  <w:r w:rsidRPr="00CC68A2">
                    <w:rPr>
                      <w:rFonts w:hint="eastAsia"/>
                      <w:bCs/>
                      <w:color w:val="000000" w:themeColor="text1"/>
                      <w:szCs w:val="21"/>
                    </w:rPr>
                    <w:t>噪声</w:t>
                  </w:r>
                </w:p>
              </w:tc>
              <w:tc>
                <w:tcPr>
                  <w:tcW w:w="783" w:type="pct"/>
                  <w:shd w:val="clear" w:color="auto" w:fill="auto"/>
                  <w:vAlign w:val="center"/>
                </w:tcPr>
                <w:p w14:paraId="11459012" w14:textId="77777777" w:rsidR="00E14B71" w:rsidRPr="00CC68A2" w:rsidRDefault="00E14B71" w:rsidP="0089539B">
                  <w:pPr>
                    <w:pStyle w:val="afff"/>
                    <w:ind w:firstLineChars="0" w:firstLine="0"/>
                    <w:jc w:val="center"/>
                    <w:rPr>
                      <w:bCs/>
                      <w:color w:val="000000" w:themeColor="text1"/>
                      <w:szCs w:val="21"/>
                    </w:rPr>
                  </w:pPr>
                  <w:r w:rsidRPr="00CC68A2">
                    <w:rPr>
                      <w:bCs/>
                      <w:color w:val="000000" w:themeColor="text1"/>
                      <w:szCs w:val="21"/>
                    </w:rPr>
                    <w:t>噪声</w:t>
                  </w:r>
                </w:p>
              </w:tc>
              <w:tc>
                <w:tcPr>
                  <w:tcW w:w="2658" w:type="pct"/>
                  <w:vAlign w:val="center"/>
                </w:tcPr>
                <w:p w14:paraId="34B4B3C5" w14:textId="77777777" w:rsidR="00E14B71" w:rsidRPr="00CC68A2" w:rsidRDefault="00E14B71" w:rsidP="0089539B">
                  <w:pPr>
                    <w:pStyle w:val="afff"/>
                    <w:ind w:firstLineChars="0" w:firstLine="0"/>
                    <w:jc w:val="center"/>
                    <w:rPr>
                      <w:bCs/>
                      <w:color w:val="000000" w:themeColor="text1"/>
                      <w:szCs w:val="21"/>
                    </w:rPr>
                  </w:pPr>
                  <w:r w:rsidRPr="00CC68A2">
                    <w:rPr>
                      <w:rFonts w:hint="eastAsia"/>
                      <w:color w:val="000000" w:themeColor="text1"/>
                    </w:rPr>
                    <w:t>基础减震、距离衰减</w:t>
                  </w:r>
                </w:p>
              </w:tc>
            </w:tr>
            <w:tr w:rsidR="00CC68A2" w:rsidRPr="00CC68A2" w14:paraId="4E5BD53B" w14:textId="77777777" w:rsidTr="000E284A">
              <w:trPr>
                <w:trHeight w:val="365"/>
              </w:trPr>
              <w:tc>
                <w:tcPr>
                  <w:tcW w:w="599" w:type="pct"/>
                  <w:vMerge w:val="restart"/>
                  <w:shd w:val="clear" w:color="auto" w:fill="auto"/>
                  <w:vAlign w:val="center"/>
                </w:tcPr>
                <w:p w14:paraId="1385A94F" w14:textId="56BFE335" w:rsidR="00017194" w:rsidRPr="00CC68A2" w:rsidRDefault="00017194" w:rsidP="00017194">
                  <w:pPr>
                    <w:pStyle w:val="afff"/>
                    <w:ind w:firstLineChars="0" w:firstLine="0"/>
                    <w:jc w:val="center"/>
                    <w:rPr>
                      <w:bCs/>
                      <w:color w:val="000000" w:themeColor="text1"/>
                      <w:szCs w:val="21"/>
                    </w:rPr>
                  </w:pPr>
                  <w:r w:rsidRPr="00CC68A2">
                    <w:rPr>
                      <w:rFonts w:hint="eastAsia"/>
                      <w:bCs/>
                      <w:color w:val="000000" w:themeColor="text1"/>
                      <w:szCs w:val="21"/>
                    </w:rPr>
                    <w:t>固废</w:t>
                  </w:r>
                </w:p>
              </w:tc>
              <w:tc>
                <w:tcPr>
                  <w:tcW w:w="960" w:type="pct"/>
                  <w:shd w:val="clear" w:color="auto" w:fill="auto"/>
                  <w:vAlign w:val="center"/>
                </w:tcPr>
                <w:p w14:paraId="09BD08F4" w14:textId="5116EB72" w:rsidR="00017194" w:rsidRPr="00CC68A2" w:rsidRDefault="00017194" w:rsidP="0089539B">
                  <w:pPr>
                    <w:pStyle w:val="afff"/>
                    <w:ind w:firstLineChars="0" w:firstLine="0"/>
                    <w:jc w:val="center"/>
                    <w:rPr>
                      <w:bCs/>
                      <w:color w:val="000000" w:themeColor="text1"/>
                      <w:szCs w:val="21"/>
                    </w:rPr>
                  </w:pPr>
                  <w:r w:rsidRPr="00CC68A2">
                    <w:rPr>
                      <w:rFonts w:hint="eastAsia"/>
                      <w:bCs/>
                      <w:color w:val="000000" w:themeColor="text1"/>
                      <w:szCs w:val="21"/>
                    </w:rPr>
                    <w:t>原料储存</w:t>
                  </w:r>
                </w:p>
              </w:tc>
              <w:tc>
                <w:tcPr>
                  <w:tcW w:w="783" w:type="pct"/>
                  <w:shd w:val="clear" w:color="auto" w:fill="auto"/>
                  <w:vAlign w:val="center"/>
                </w:tcPr>
                <w:p w14:paraId="340D3688" w14:textId="775367A7" w:rsidR="00017194" w:rsidRPr="00CC68A2" w:rsidRDefault="00017194" w:rsidP="0089539B">
                  <w:pPr>
                    <w:pStyle w:val="afff"/>
                    <w:ind w:firstLineChars="0" w:firstLine="0"/>
                    <w:jc w:val="center"/>
                    <w:rPr>
                      <w:color w:val="000000" w:themeColor="text1"/>
                    </w:rPr>
                  </w:pPr>
                  <w:r w:rsidRPr="00CC68A2">
                    <w:rPr>
                      <w:rFonts w:hint="eastAsia"/>
                      <w:color w:val="000000" w:themeColor="text1"/>
                    </w:rPr>
                    <w:t>废包装材料</w:t>
                  </w:r>
                </w:p>
              </w:tc>
              <w:tc>
                <w:tcPr>
                  <w:tcW w:w="2658" w:type="pct"/>
                  <w:vAlign w:val="center"/>
                </w:tcPr>
                <w:p w14:paraId="79F1DA97" w14:textId="5F37E655" w:rsidR="00017194" w:rsidRPr="00CC68A2" w:rsidRDefault="00017194" w:rsidP="0089539B">
                  <w:pPr>
                    <w:adjustRightInd w:val="0"/>
                    <w:snapToGrid w:val="0"/>
                    <w:rPr>
                      <w:bCs/>
                      <w:color w:val="000000" w:themeColor="text1"/>
                      <w:szCs w:val="21"/>
                    </w:rPr>
                  </w:pPr>
                  <w:r w:rsidRPr="00CC68A2">
                    <w:rPr>
                      <w:rFonts w:hint="eastAsia"/>
                      <w:bCs/>
                      <w:color w:val="000000" w:themeColor="text1"/>
                      <w:szCs w:val="21"/>
                    </w:rPr>
                    <w:t>置于一般固废暂存间（</w:t>
                  </w:r>
                  <w:r w:rsidRPr="00CC68A2">
                    <w:rPr>
                      <w:bCs/>
                      <w:color w:val="000000" w:themeColor="text1"/>
                      <w:szCs w:val="21"/>
                    </w:rPr>
                    <w:t>10</w:t>
                  </w:r>
                  <w:r w:rsidRPr="00CC68A2">
                    <w:rPr>
                      <w:rFonts w:hint="eastAsia"/>
                      <w:bCs/>
                      <w:color w:val="000000" w:themeColor="text1"/>
                      <w:szCs w:val="21"/>
                    </w:rPr>
                    <w:t>m</w:t>
                  </w:r>
                  <w:r w:rsidRPr="00CC68A2">
                    <w:rPr>
                      <w:rFonts w:hint="eastAsia"/>
                      <w:bCs/>
                      <w:color w:val="000000" w:themeColor="text1"/>
                      <w:szCs w:val="21"/>
                      <w:vertAlign w:val="superscript"/>
                    </w:rPr>
                    <w:t>2</w:t>
                  </w:r>
                  <w:r w:rsidRPr="00CC68A2">
                    <w:rPr>
                      <w:rFonts w:hint="eastAsia"/>
                      <w:bCs/>
                      <w:color w:val="000000" w:themeColor="text1"/>
                      <w:szCs w:val="21"/>
                    </w:rPr>
                    <w:t>），暂存后外售</w:t>
                  </w:r>
                </w:p>
              </w:tc>
            </w:tr>
            <w:tr w:rsidR="00017194" w:rsidRPr="00CC68A2" w14:paraId="26CC127D" w14:textId="77777777" w:rsidTr="000E284A">
              <w:trPr>
                <w:trHeight w:val="365"/>
              </w:trPr>
              <w:tc>
                <w:tcPr>
                  <w:tcW w:w="599" w:type="pct"/>
                  <w:vMerge/>
                  <w:shd w:val="clear" w:color="auto" w:fill="auto"/>
                  <w:vAlign w:val="center"/>
                </w:tcPr>
                <w:p w14:paraId="272D2E97" w14:textId="77777777" w:rsidR="00017194" w:rsidRPr="00CC68A2" w:rsidRDefault="00017194" w:rsidP="00017194">
                  <w:pPr>
                    <w:pStyle w:val="afff"/>
                    <w:jc w:val="center"/>
                    <w:rPr>
                      <w:bCs/>
                      <w:color w:val="000000" w:themeColor="text1"/>
                      <w:szCs w:val="21"/>
                    </w:rPr>
                  </w:pPr>
                </w:p>
              </w:tc>
              <w:tc>
                <w:tcPr>
                  <w:tcW w:w="960" w:type="pct"/>
                  <w:shd w:val="clear" w:color="auto" w:fill="auto"/>
                  <w:vAlign w:val="center"/>
                </w:tcPr>
                <w:p w14:paraId="0B612622" w14:textId="5B3CC183" w:rsidR="00017194" w:rsidRPr="00CC68A2" w:rsidRDefault="00017194" w:rsidP="00017194">
                  <w:pPr>
                    <w:pStyle w:val="afff"/>
                    <w:ind w:firstLineChars="0" w:firstLine="0"/>
                    <w:jc w:val="center"/>
                    <w:rPr>
                      <w:color w:val="000000" w:themeColor="text1"/>
                      <w:szCs w:val="21"/>
                    </w:rPr>
                  </w:pPr>
                  <w:r w:rsidRPr="00CC68A2">
                    <w:rPr>
                      <w:rFonts w:hint="eastAsia"/>
                      <w:color w:val="000000" w:themeColor="text1"/>
                      <w:szCs w:val="21"/>
                    </w:rPr>
                    <w:t>员工生活</w:t>
                  </w:r>
                </w:p>
              </w:tc>
              <w:tc>
                <w:tcPr>
                  <w:tcW w:w="783" w:type="pct"/>
                  <w:shd w:val="clear" w:color="auto" w:fill="auto"/>
                  <w:vAlign w:val="center"/>
                </w:tcPr>
                <w:p w14:paraId="2900A093" w14:textId="44D89DAD" w:rsidR="00017194" w:rsidRPr="00CC68A2" w:rsidRDefault="00017194" w:rsidP="00017194">
                  <w:pPr>
                    <w:pStyle w:val="afff"/>
                    <w:ind w:firstLineChars="0" w:firstLine="0"/>
                    <w:jc w:val="center"/>
                    <w:rPr>
                      <w:color w:val="000000" w:themeColor="text1"/>
                    </w:rPr>
                  </w:pPr>
                  <w:r w:rsidRPr="00CC68A2">
                    <w:rPr>
                      <w:rFonts w:hint="eastAsia"/>
                      <w:color w:val="000000" w:themeColor="text1"/>
                      <w:szCs w:val="21"/>
                    </w:rPr>
                    <w:t>生活垃圾</w:t>
                  </w:r>
                </w:p>
              </w:tc>
              <w:tc>
                <w:tcPr>
                  <w:tcW w:w="2658" w:type="pct"/>
                  <w:vAlign w:val="center"/>
                </w:tcPr>
                <w:p w14:paraId="181CE00D" w14:textId="4525BC94" w:rsidR="00017194" w:rsidRPr="00CC68A2" w:rsidRDefault="00017194" w:rsidP="00017194">
                  <w:pPr>
                    <w:adjustRightInd w:val="0"/>
                    <w:snapToGrid w:val="0"/>
                    <w:rPr>
                      <w:bCs/>
                      <w:color w:val="000000" w:themeColor="text1"/>
                      <w:szCs w:val="21"/>
                    </w:rPr>
                  </w:pPr>
                  <w:r w:rsidRPr="00CC68A2">
                    <w:rPr>
                      <w:rFonts w:hint="eastAsia"/>
                      <w:color w:val="000000" w:themeColor="text1"/>
                      <w:szCs w:val="21"/>
                    </w:rPr>
                    <w:t>经收集后，定期交由环卫部门处理</w:t>
                  </w:r>
                </w:p>
              </w:tc>
            </w:tr>
            <w:tr w:rsidR="00017194" w:rsidRPr="00CC68A2" w14:paraId="776545E8" w14:textId="77777777" w:rsidTr="000E284A">
              <w:trPr>
                <w:trHeight w:val="365"/>
              </w:trPr>
              <w:tc>
                <w:tcPr>
                  <w:tcW w:w="599" w:type="pct"/>
                  <w:vMerge/>
                  <w:shd w:val="clear" w:color="auto" w:fill="auto"/>
                  <w:vAlign w:val="center"/>
                </w:tcPr>
                <w:p w14:paraId="1032DDE3" w14:textId="290D47ED" w:rsidR="00017194" w:rsidRPr="00CC68A2" w:rsidRDefault="00017194" w:rsidP="00017194">
                  <w:pPr>
                    <w:pStyle w:val="afff"/>
                    <w:ind w:firstLineChars="0" w:firstLine="0"/>
                    <w:jc w:val="center"/>
                    <w:rPr>
                      <w:bCs/>
                      <w:color w:val="000000" w:themeColor="text1"/>
                      <w:szCs w:val="21"/>
                    </w:rPr>
                  </w:pPr>
                </w:p>
              </w:tc>
              <w:tc>
                <w:tcPr>
                  <w:tcW w:w="960" w:type="pct"/>
                  <w:shd w:val="clear" w:color="auto" w:fill="auto"/>
                  <w:vAlign w:val="center"/>
                </w:tcPr>
                <w:p w14:paraId="0A770BE2" w14:textId="7D4EB961" w:rsidR="00017194" w:rsidRPr="00CC68A2" w:rsidRDefault="00017194" w:rsidP="00017194">
                  <w:pPr>
                    <w:pStyle w:val="afff"/>
                    <w:ind w:firstLineChars="0" w:firstLine="0"/>
                    <w:jc w:val="center"/>
                    <w:rPr>
                      <w:bCs/>
                      <w:color w:val="000000" w:themeColor="text1"/>
                      <w:szCs w:val="21"/>
                    </w:rPr>
                  </w:pPr>
                  <w:r w:rsidRPr="00CC68A2">
                    <w:rPr>
                      <w:rFonts w:hint="eastAsia"/>
                      <w:bCs/>
                      <w:color w:val="000000" w:themeColor="text1"/>
                      <w:szCs w:val="21"/>
                    </w:rPr>
                    <w:t>原料储存</w:t>
                  </w:r>
                </w:p>
              </w:tc>
              <w:tc>
                <w:tcPr>
                  <w:tcW w:w="783" w:type="pct"/>
                  <w:shd w:val="clear" w:color="auto" w:fill="auto"/>
                  <w:vAlign w:val="center"/>
                </w:tcPr>
                <w:p w14:paraId="140F9C58" w14:textId="6C891E5A" w:rsidR="00017194" w:rsidRPr="00CC68A2" w:rsidRDefault="00017194" w:rsidP="00017194">
                  <w:pPr>
                    <w:pStyle w:val="afff"/>
                    <w:ind w:firstLineChars="0" w:firstLine="0"/>
                    <w:jc w:val="center"/>
                    <w:rPr>
                      <w:bCs/>
                      <w:color w:val="000000" w:themeColor="text1"/>
                      <w:szCs w:val="21"/>
                    </w:rPr>
                  </w:pPr>
                  <w:r w:rsidRPr="00CC68A2">
                    <w:rPr>
                      <w:rFonts w:hint="eastAsia"/>
                      <w:color w:val="000000" w:themeColor="text1"/>
                    </w:rPr>
                    <w:t>废包装桶</w:t>
                  </w:r>
                </w:p>
              </w:tc>
              <w:tc>
                <w:tcPr>
                  <w:tcW w:w="2658" w:type="pct"/>
                  <w:vMerge w:val="restart"/>
                  <w:vAlign w:val="center"/>
                </w:tcPr>
                <w:p w14:paraId="277E17C4" w14:textId="77777777" w:rsidR="00017194" w:rsidRPr="00CC68A2" w:rsidRDefault="00017194" w:rsidP="00017194">
                  <w:pPr>
                    <w:adjustRightInd w:val="0"/>
                    <w:snapToGrid w:val="0"/>
                    <w:rPr>
                      <w:bCs/>
                      <w:color w:val="000000" w:themeColor="text1"/>
                      <w:szCs w:val="21"/>
                    </w:rPr>
                  </w:pPr>
                  <w:r w:rsidRPr="00CC68A2">
                    <w:rPr>
                      <w:rFonts w:hint="eastAsia"/>
                      <w:bCs/>
                      <w:color w:val="000000" w:themeColor="text1"/>
                      <w:szCs w:val="21"/>
                    </w:rPr>
                    <w:t>分区存放</w:t>
                  </w:r>
                  <w:proofErr w:type="gramStart"/>
                  <w:r w:rsidRPr="00CC68A2">
                    <w:rPr>
                      <w:rFonts w:hint="eastAsia"/>
                      <w:bCs/>
                      <w:color w:val="000000" w:themeColor="text1"/>
                      <w:szCs w:val="21"/>
                    </w:rPr>
                    <w:t>于危废暂存</w:t>
                  </w:r>
                  <w:proofErr w:type="gramEnd"/>
                  <w:r w:rsidRPr="00CC68A2">
                    <w:rPr>
                      <w:rFonts w:hint="eastAsia"/>
                      <w:bCs/>
                      <w:color w:val="000000" w:themeColor="text1"/>
                      <w:szCs w:val="21"/>
                    </w:rPr>
                    <w:t>间</w:t>
                  </w:r>
                  <w:r w:rsidRPr="00CC68A2">
                    <w:rPr>
                      <w:bCs/>
                      <w:color w:val="000000" w:themeColor="text1"/>
                      <w:szCs w:val="21"/>
                    </w:rPr>
                    <w:t>（</w:t>
                  </w:r>
                  <w:r w:rsidRPr="00CC68A2">
                    <w:rPr>
                      <w:bCs/>
                      <w:color w:val="000000" w:themeColor="text1"/>
                      <w:szCs w:val="21"/>
                    </w:rPr>
                    <w:t>20m</w:t>
                  </w:r>
                  <w:r w:rsidRPr="00CC68A2">
                    <w:rPr>
                      <w:bCs/>
                      <w:color w:val="000000" w:themeColor="text1"/>
                      <w:szCs w:val="21"/>
                      <w:vertAlign w:val="superscript"/>
                    </w:rPr>
                    <w:t>2</w:t>
                  </w:r>
                  <w:r w:rsidRPr="00CC68A2">
                    <w:rPr>
                      <w:bCs/>
                      <w:color w:val="000000" w:themeColor="text1"/>
                      <w:szCs w:val="21"/>
                    </w:rPr>
                    <w:t>），</w:t>
                  </w:r>
                  <w:r w:rsidRPr="00CC68A2">
                    <w:rPr>
                      <w:rFonts w:hint="eastAsia"/>
                      <w:bCs/>
                      <w:color w:val="000000" w:themeColor="text1"/>
                      <w:szCs w:val="21"/>
                    </w:rPr>
                    <w:t>定期委托有</w:t>
                  </w:r>
                </w:p>
                <w:p w14:paraId="35ED9B22" w14:textId="2B62855C" w:rsidR="00017194" w:rsidRPr="00CC68A2" w:rsidRDefault="00017194" w:rsidP="00017194">
                  <w:pPr>
                    <w:pStyle w:val="afff"/>
                    <w:jc w:val="center"/>
                    <w:rPr>
                      <w:color w:val="000000" w:themeColor="text1"/>
                    </w:rPr>
                  </w:pPr>
                  <w:r w:rsidRPr="00CC68A2">
                    <w:rPr>
                      <w:rFonts w:hint="eastAsia"/>
                      <w:bCs/>
                      <w:color w:val="000000" w:themeColor="text1"/>
                      <w:szCs w:val="21"/>
                    </w:rPr>
                    <w:t>资质的单位安全处置。</w:t>
                  </w:r>
                </w:p>
              </w:tc>
            </w:tr>
            <w:tr w:rsidR="00017194" w:rsidRPr="00CC68A2" w14:paraId="79018A00" w14:textId="77777777" w:rsidTr="007770BA">
              <w:trPr>
                <w:trHeight w:val="94"/>
              </w:trPr>
              <w:tc>
                <w:tcPr>
                  <w:tcW w:w="599" w:type="pct"/>
                  <w:vMerge/>
                  <w:shd w:val="clear" w:color="auto" w:fill="auto"/>
                  <w:vAlign w:val="center"/>
                </w:tcPr>
                <w:p w14:paraId="16D4014C" w14:textId="24E87CC1" w:rsidR="00017194" w:rsidRPr="00CC68A2" w:rsidRDefault="00017194" w:rsidP="00017194">
                  <w:pPr>
                    <w:pStyle w:val="afff"/>
                    <w:ind w:firstLineChars="0" w:firstLine="0"/>
                    <w:jc w:val="center"/>
                    <w:rPr>
                      <w:bCs/>
                      <w:color w:val="000000" w:themeColor="text1"/>
                      <w:szCs w:val="21"/>
                    </w:rPr>
                  </w:pPr>
                </w:p>
              </w:tc>
              <w:tc>
                <w:tcPr>
                  <w:tcW w:w="960" w:type="pct"/>
                  <w:vMerge w:val="restart"/>
                  <w:shd w:val="clear" w:color="auto" w:fill="auto"/>
                  <w:vAlign w:val="center"/>
                </w:tcPr>
                <w:p w14:paraId="5E428398" w14:textId="2E61C4C8" w:rsidR="00017194" w:rsidRPr="00CC68A2" w:rsidRDefault="00017194" w:rsidP="00017194">
                  <w:pPr>
                    <w:pStyle w:val="afff"/>
                    <w:ind w:firstLineChars="0" w:firstLine="0"/>
                    <w:jc w:val="center"/>
                    <w:rPr>
                      <w:bCs/>
                      <w:color w:val="000000" w:themeColor="text1"/>
                      <w:szCs w:val="21"/>
                    </w:rPr>
                  </w:pPr>
                  <w:r w:rsidRPr="00CC68A2">
                    <w:rPr>
                      <w:rFonts w:hint="eastAsia"/>
                      <w:color w:val="000000" w:themeColor="text1"/>
                      <w:szCs w:val="21"/>
                    </w:rPr>
                    <w:t>废气处理设施</w:t>
                  </w:r>
                </w:p>
              </w:tc>
              <w:tc>
                <w:tcPr>
                  <w:tcW w:w="783" w:type="pct"/>
                  <w:shd w:val="clear" w:color="auto" w:fill="auto"/>
                  <w:vAlign w:val="center"/>
                </w:tcPr>
                <w:p w14:paraId="38BF46E5" w14:textId="0F294EBD" w:rsidR="00017194" w:rsidRPr="00CC68A2" w:rsidRDefault="00017194" w:rsidP="00017194">
                  <w:pPr>
                    <w:pStyle w:val="afff"/>
                    <w:ind w:firstLineChars="0" w:firstLine="0"/>
                    <w:jc w:val="center"/>
                    <w:rPr>
                      <w:bCs/>
                      <w:color w:val="000000" w:themeColor="text1"/>
                      <w:szCs w:val="21"/>
                    </w:rPr>
                  </w:pPr>
                  <w:r w:rsidRPr="00CC68A2">
                    <w:rPr>
                      <w:rFonts w:hint="eastAsia"/>
                      <w:color w:val="000000" w:themeColor="text1"/>
                    </w:rPr>
                    <w:t>废活性炭</w:t>
                  </w:r>
                </w:p>
              </w:tc>
              <w:tc>
                <w:tcPr>
                  <w:tcW w:w="2658" w:type="pct"/>
                  <w:vMerge/>
                  <w:vAlign w:val="center"/>
                </w:tcPr>
                <w:p w14:paraId="1D0F8F84" w14:textId="7BE1FB99" w:rsidR="00017194" w:rsidRPr="00CC68A2" w:rsidRDefault="00017194" w:rsidP="00017194">
                  <w:pPr>
                    <w:pStyle w:val="afff"/>
                    <w:ind w:firstLineChars="0" w:firstLine="0"/>
                    <w:jc w:val="center"/>
                    <w:rPr>
                      <w:bCs/>
                      <w:color w:val="000000" w:themeColor="text1"/>
                      <w:szCs w:val="21"/>
                    </w:rPr>
                  </w:pPr>
                </w:p>
              </w:tc>
            </w:tr>
            <w:tr w:rsidR="00CC68A2" w:rsidRPr="00CC68A2" w14:paraId="7DB2D1A5" w14:textId="77777777" w:rsidTr="007770BA">
              <w:trPr>
                <w:trHeight w:val="94"/>
              </w:trPr>
              <w:tc>
                <w:tcPr>
                  <w:tcW w:w="599" w:type="pct"/>
                  <w:vMerge/>
                  <w:shd w:val="clear" w:color="auto" w:fill="auto"/>
                  <w:vAlign w:val="center"/>
                </w:tcPr>
                <w:p w14:paraId="3A97AD46" w14:textId="77777777" w:rsidR="009B4AE6" w:rsidRPr="00CC68A2" w:rsidRDefault="009B4AE6" w:rsidP="00017194">
                  <w:pPr>
                    <w:pStyle w:val="afff"/>
                    <w:ind w:firstLineChars="0" w:firstLine="0"/>
                    <w:jc w:val="center"/>
                    <w:rPr>
                      <w:bCs/>
                      <w:color w:val="000000" w:themeColor="text1"/>
                      <w:szCs w:val="21"/>
                    </w:rPr>
                  </w:pPr>
                </w:p>
              </w:tc>
              <w:tc>
                <w:tcPr>
                  <w:tcW w:w="960" w:type="pct"/>
                  <w:vMerge/>
                  <w:shd w:val="clear" w:color="auto" w:fill="auto"/>
                  <w:vAlign w:val="center"/>
                </w:tcPr>
                <w:p w14:paraId="67DF1D4F" w14:textId="77777777" w:rsidR="009B4AE6" w:rsidRPr="00CC68A2" w:rsidRDefault="009B4AE6" w:rsidP="00017194">
                  <w:pPr>
                    <w:pStyle w:val="afff"/>
                    <w:ind w:firstLineChars="0" w:firstLine="0"/>
                    <w:jc w:val="center"/>
                    <w:rPr>
                      <w:color w:val="000000" w:themeColor="text1"/>
                      <w:szCs w:val="21"/>
                    </w:rPr>
                  </w:pPr>
                </w:p>
              </w:tc>
              <w:tc>
                <w:tcPr>
                  <w:tcW w:w="783" w:type="pct"/>
                  <w:shd w:val="clear" w:color="auto" w:fill="auto"/>
                  <w:vAlign w:val="center"/>
                </w:tcPr>
                <w:p w14:paraId="75745974" w14:textId="42428C6C" w:rsidR="009B4AE6" w:rsidRPr="00CC68A2" w:rsidRDefault="009B4AE6" w:rsidP="00017194">
                  <w:pPr>
                    <w:pStyle w:val="afff"/>
                    <w:ind w:firstLineChars="0" w:firstLine="0"/>
                    <w:jc w:val="center"/>
                    <w:rPr>
                      <w:color w:val="000000" w:themeColor="text1"/>
                    </w:rPr>
                  </w:pPr>
                  <w:r w:rsidRPr="00CC68A2">
                    <w:rPr>
                      <w:rFonts w:hint="eastAsia"/>
                      <w:color w:val="000000" w:themeColor="text1"/>
                    </w:rPr>
                    <w:t>废催化剂</w:t>
                  </w:r>
                </w:p>
              </w:tc>
              <w:tc>
                <w:tcPr>
                  <w:tcW w:w="2658" w:type="pct"/>
                  <w:vMerge/>
                  <w:vAlign w:val="center"/>
                </w:tcPr>
                <w:p w14:paraId="0B98BDB7" w14:textId="77777777" w:rsidR="009B4AE6" w:rsidRPr="00CC68A2" w:rsidRDefault="009B4AE6" w:rsidP="00017194">
                  <w:pPr>
                    <w:pStyle w:val="afff"/>
                    <w:ind w:firstLineChars="0" w:firstLine="0"/>
                    <w:jc w:val="center"/>
                    <w:rPr>
                      <w:bCs/>
                      <w:color w:val="000000" w:themeColor="text1"/>
                      <w:szCs w:val="21"/>
                    </w:rPr>
                  </w:pPr>
                </w:p>
              </w:tc>
            </w:tr>
            <w:tr w:rsidR="00017194" w:rsidRPr="00CC68A2" w14:paraId="41AAF576" w14:textId="77777777" w:rsidTr="00566547">
              <w:trPr>
                <w:trHeight w:val="419"/>
              </w:trPr>
              <w:tc>
                <w:tcPr>
                  <w:tcW w:w="599" w:type="pct"/>
                  <w:vMerge/>
                  <w:shd w:val="clear" w:color="auto" w:fill="auto"/>
                  <w:vAlign w:val="center"/>
                </w:tcPr>
                <w:p w14:paraId="2869287D" w14:textId="77777777" w:rsidR="00017194" w:rsidRPr="00CC68A2" w:rsidRDefault="00017194" w:rsidP="00017194">
                  <w:pPr>
                    <w:pStyle w:val="afff"/>
                    <w:ind w:firstLineChars="0" w:firstLine="0"/>
                    <w:jc w:val="center"/>
                    <w:rPr>
                      <w:bCs/>
                      <w:color w:val="000000" w:themeColor="text1"/>
                      <w:szCs w:val="21"/>
                    </w:rPr>
                  </w:pPr>
                </w:p>
              </w:tc>
              <w:tc>
                <w:tcPr>
                  <w:tcW w:w="960" w:type="pct"/>
                  <w:vMerge/>
                  <w:shd w:val="clear" w:color="auto" w:fill="auto"/>
                  <w:vAlign w:val="center"/>
                </w:tcPr>
                <w:p w14:paraId="6543027F" w14:textId="77777777" w:rsidR="00017194" w:rsidRPr="00CC68A2" w:rsidRDefault="00017194" w:rsidP="00017194">
                  <w:pPr>
                    <w:pStyle w:val="afff"/>
                    <w:ind w:firstLineChars="0" w:firstLine="0"/>
                    <w:jc w:val="center"/>
                    <w:rPr>
                      <w:color w:val="000000" w:themeColor="text1"/>
                      <w:szCs w:val="21"/>
                    </w:rPr>
                  </w:pPr>
                </w:p>
              </w:tc>
              <w:tc>
                <w:tcPr>
                  <w:tcW w:w="783" w:type="pct"/>
                  <w:shd w:val="clear" w:color="auto" w:fill="auto"/>
                  <w:vAlign w:val="center"/>
                </w:tcPr>
                <w:p w14:paraId="56C3C017" w14:textId="6B8D6B23" w:rsidR="00017194" w:rsidRPr="00CC68A2" w:rsidRDefault="00017194" w:rsidP="00017194">
                  <w:pPr>
                    <w:pStyle w:val="afff"/>
                    <w:ind w:firstLineChars="0" w:firstLine="0"/>
                    <w:jc w:val="center"/>
                    <w:rPr>
                      <w:color w:val="000000" w:themeColor="text1"/>
                    </w:rPr>
                  </w:pPr>
                  <w:r w:rsidRPr="00CC68A2">
                    <w:rPr>
                      <w:rFonts w:hint="eastAsia"/>
                      <w:color w:val="000000" w:themeColor="text1"/>
                    </w:rPr>
                    <w:t>废过滤棉</w:t>
                  </w:r>
                </w:p>
              </w:tc>
              <w:tc>
                <w:tcPr>
                  <w:tcW w:w="2658" w:type="pct"/>
                  <w:vMerge/>
                  <w:vAlign w:val="center"/>
                </w:tcPr>
                <w:p w14:paraId="2EAD1929" w14:textId="77777777" w:rsidR="00017194" w:rsidRPr="00CC68A2" w:rsidRDefault="00017194" w:rsidP="00017194">
                  <w:pPr>
                    <w:adjustRightInd w:val="0"/>
                    <w:snapToGrid w:val="0"/>
                    <w:rPr>
                      <w:bCs/>
                      <w:color w:val="000000" w:themeColor="text1"/>
                      <w:szCs w:val="21"/>
                    </w:rPr>
                  </w:pPr>
                </w:p>
              </w:tc>
            </w:tr>
          </w:tbl>
          <w:p w14:paraId="50A2273B" w14:textId="7535036A" w:rsidR="0008626C" w:rsidRPr="00CC68A2" w:rsidRDefault="0008626C" w:rsidP="000E284A">
            <w:pPr>
              <w:adjustRightInd w:val="0"/>
              <w:snapToGrid w:val="0"/>
              <w:rPr>
                <w:color w:val="000000" w:themeColor="text1"/>
                <w:sz w:val="24"/>
              </w:rPr>
            </w:pPr>
          </w:p>
        </w:tc>
      </w:tr>
      <w:tr w:rsidR="00D57D96" w:rsidRPr="00CC68A2" w14:paraId="5224D40A" w14:textId="77777777" w:rsidTr="007145F8">
        <w:trPr>
          <w:trHeight w:val="12748"/>
          <w:jc w:val="center"/>
        </w:trPr>
        <w:tc>
          <w:tcPr>
            <w:tcW w:w="457" w:type="dxa"/>
            <w:vAlign w:val="center"/>
          </w:tcPr>
          <w:p w14:paraId="4CEF31D9" w14:textId="77777777" w:rsidR="006334AE" w:rsidRPr="00CC68A2" w:rsidRDefault="005D6132">
            <w:pPr>
              <w:pStyle w:val="af6"/>
              <w:adjustRightInd w:val="0"/>
              <w:snapToGrid w:val="0"/>
              <w:spacing w:before="0" w:beforeAutospacing="0" w:after="0" w:afterAutospacing="0"/>
              <w:jc w:val="center"/>
              <w:rPr>
                <w:rFonts w:ascii="Times New Roman" w:hAnsi="Times New Roman"/>
                <w:color w:val="000000" w:themeColor="text1"/>
                <w:szCs w:val="24"/>
              </w:rPr>
            </w:pPr>
            <w:r w:rsidRPr="00CC68A2">
              <w:rPr>
                <w:rFonts w:ascii="Times New Roman" w:hAnsi="Times New Roman"/>
                <w:bCs/>
                <w:color w:val="000000" w:themeColor="text1"/>
                <w:szCs w:val="24"/>
              </w:rPr>
              <w:t>与项目有关的原有环境污染问题</w:t>
            </w:r>
          </w:p>
        </w:tc>
        <w:tc>
          <w:tcPr>
            <w:tcW w:w="8603" w:type="dxa"/>
            <w:vAlign w:val="center"/>
          </w:tcPr>
          <w:p w14:paraId="06AE49BA" w14:textId="77777777" w:rsidR="00F76937" w:rsidRPr="00CC68A2" w:rsidRDefault="00F76937" w:rsidP="00F76937">
            <w:pPr>
              <w:adjustRightInd w:val="0"/>
              <w:snapToGrid w:val="0"/>
              <w:spacing w:line="520" w:lineRule="exact"/>
              <w:ind w:firstLineChars="200" w:firstLine="480"/>
              <w:rPr>
                <w:bCs/>
                <w:color w:val="000000" w:themeColor="text1"/>
                <w:sz w:val="24"/>
              </w:rPr>
            </w:pPr>
            <w:r w:rsidRPr="00CC68A2">
              <w:rPr>
                <w:bCs/>
                <w:color w:val="000000" w:themeColor="text1"/>
                <w:sz w:val="24"/>
              </w:rPr>
              <w:t>1</w:t>
            </w:r>
            <w:r w:rsidRPr="00CC68A2">
              <w:rPr>
                <w:bCs/>
                <w:color w:val="000000" w:themeColor="text1"/>
                <w:sz w:val="24"/>
              </w:rPr>
              <w:t>、现有工程环评及验收等情况</w:t>
            </w:r>
          </w:p>
          <w:p w14:paraId="674F17D2" w14:textId="30AAC9C5" w:rsidR="00F76937" w:rsidRPr="00CC68A2" w:rsidRDefault="00F76937" w:rsidP="00F76937">
            <w:pPr>
              <w:adjustRightInd w:val="0"/>
              <w:snapToGrid w:val="0"/>
              <w:spacing w:line="520" w:lineRule="exact"/>
              <w:ind w:firstLineChars="200" w:firstLine="480"/>
              <w:rPr>
                <w:bCs/>
                <w:color w:val="000000" w:themeColor="text1"/>
                <w:sz w:val="24"/>
              </w:rPr>
            </w:pPr>
            <w:r w:rsidRPr="00CC68A2">
              <w:rPr>
                <w:bCs/>
                <w:color w:val="000000" w:themeColor="text1"/>
                <w:sz w:val="24"/>
              </w:rPr>
              <w:t>现有</w:t>
            </w:r>
            <w:r w:rsidR="00D644AC" w:rsidRPr="00CC68A2">
              <w:rPr>
                <w:rFonts w:hint="eastAsia"/>
                <w:bCs/>
                <w:color w:val="000000" w:themeColor="text1"/>
                <w:sz w:val="24"/>
              </w:rPr>
              <w:t>工程</w:t>
            </w:r>
            <w:r w:rsidRPr="00CC68A2">
              <w:rPr>
                <w:bCs/>
                <w:color w:val="000000" w:themeColor="text1"/>
                <w:sz w:val="24"/>
              </w:rPr>
              <w:t>环保手续履行情况见下表所示。</w:t>
            </w:r>
          </w:p>
          <w:p w14:paraId="6051B66B" w14:textId="684BED73" w:rsidR="00F76937" w:rsidRPr="00CC68A2" w:rsidRDefault="00F76937" w:rsidP="00F76937">
            <w:pPr>
              <w:adjustRightInd w:val="0"/>
              <w:snapToGrid w:val="0"/>
              <w:ind w:left="782"/>
              <w:jc w:val="center"/>
              <w:rPr>
                <w:b/>
                <w:color w:val="000000" w:themeColor="text1"/>
                <w:szCs w:val="21"/>
              </w:rPr>
            </w:pPr>
            <w:r w:rsidRPr="00CC68A2">
              <w:rPr>
                <w:b/>
                <w:bCs/>
                <w:color w:val="000000" w:themeColor="text1"/>
                <w:kern w:val="0"/>
                <w:szCs w:val="21"/>
              </w:rPr>
              <w:t>表</w:t>
            </w:r>
            <w:r w:rsidRPr="00CC68A2">
              <w:rPr>
                <w:b/>
                <w:bCs/>
                <w:color w:val="000000" w:themeColor="text1"/>
                <w:kern w:val="0"/>
                <w:szCs w:val="21"/>
              </w:rPr>
              <w:t>1</w:t>
            </w:r>
            <w:r w:rsidR="007145F8" w:rsidRPr="00CC68A2">
              <w:rPr>
                <w:b/>
                <w:bCs/>
                <w:color w:val="000000" w:themeColor="text1"/>
                <w:kern w:val="0"/>
                <w:szCs w:val="21"/>
              </w:rPr>
              <w:t>3</w:t>
            </w:r>
            <w:r w:rsidRPr="00CC68A2">
              <w:rPr>
                <w:b/>
                <w:bCs/>
                <w:color w:val="000000" w:themeColor="text1"/>
                <w:kern w:val="0"/>
                <w:szCs w:val="21"/>
              </w:rPr>
              <w:t xml:space="preserve">   </w:t>
            </w:r>
            <w:r w:rsidRPr="00CC68A2">
              <w:rPr>
                <w:b/>
                <w:color w:val="000000" w:themeColor="text1"/>
                <w:szCs w:val="21"/>
              </w:rPr>
              <w:t xml:space="preserve"> </w:t>
            </w:r>
            <w:r w:rsidRPr="00CC68A2">
              <w:rPr>
                <w:b/>
                <w:color w:val="000000" w:themeColor="text1"/>
                <w:szCs w:val="21"/>
              </w:rPr>
              <w:t>现有工程环保手续履行情况一览表</w:t>
            </w:r>
          </w:p>
          <w:tbl>
            <w:tblPr>
              <w:tblStyle w:val="af9"/>
              <w:tblW w:w="5000" w:type="pct"/>
              <w:tblLook w:val="04A0" w:firstRow="1" w:lastRow="0" w:firstColumn="1" w:lastColumn="0" w:noHBand="0" w:noVBand="1"/>
            </w:tblPr>
            <w:tblGrid>
              <w:gridCol w:w="438"/>
              <w:gridCol w:w="1317"/>
              <w:gridCol w:w="1304"/>
              <w:gridCol w:w="896"/>
              <w:gridCol w:w="971"/>
              <w:gridCol w:w="3216"/>
            </w:tblGrid>
            <w:tr w:rsidR="00D57D96" w:rsidRPr="00CC68A2" w14:paraId="2A285294" w14:textId="77777777" w:rsidTr="00DC63FA">
              <w:tc>
                <w:tcPr>
                  <w:tcW w:w="269" w:type="pct"/>
                  <w:vAlign w:val="center"/>
                </w:tcPr>
                <w:p w14:paraId="39D00CA0" w14:textId="77777777" w:rsidR="00F76937" w:rsidRPr="00CC68A2" w:rsidRDefault="00F76937" w:rsidP="00F76937">
                  <w:pPr>
                    <w:jc w:val="center"/>
                    <w:rPr>
                      <w:color w:val="000000" w:themeColor="text1"/>
                      <w:szCs w:val="21"/>
                    </w:rPr>
                  </w:pPr>
                  <w:r w:rsidRPr="00CC68A2">
                    <w:rPr>
                      <w:color w:val="000000" w:themeColor="text1"/>
                      <w:szCs w:val="21"/>
                    </w:rPr>
                    <w:t>序号</w:t>
                  </w:r>
                </w:p>
              </w:tc>
              <w:tc>
                <w:tcPr>
                  <w:tcW w:w="809" w:type="pct"/>
                  <w:vAlign w:val="center"/>
                </w:tcPr>
                <w:p w14:paraId="7D812339" w14:textId="77777777" w:rsidR="00F76937" w:rsidRPr="00CC68A2" w:rsidRDefault="00F76937" w:rsidP="00F76937">
                  <w:pPr>
                    <w:jc w:val="center"/>
                    <w:rPr>
                      <w:color w:val="000000" w:themeColor="text1"/>
                      <w:szCs w:val="21"/>
                    </w:rPr>
                  </w:pPr>
                  <w:r w:rsidRPr="00CC68A2">
                    <w:rPr>
                      <w:color w:val="000000" w:themeColor="text1"/>
                      <w:szCs w:val="21"/>
                    </w:rPr>
                    <w:t>项目名称</w:t>
                  </w:r>
                </w:p>
              </w:tc>
              <w:tc>
                <w:tcPr>
                  <w:tcW w:w="801" w:type="pct"/>
                  <w:vAlign w:val="center"/>
                </w:tcPr>
                <w:p w14:paraId="5E313E63" w14:textId="77777777" w:rsidR="00F76937" w:rsidRPr="00CC68A2" w:rsidRDefault="00F76937" w:rsidP="00F76937">
                  <w:pPr>
                    <w:jc w:val="center"/>
                    <w:rPr>
                      <w:color w:val="000000" w:themeColor="text1"/>
                      <w:szCs w:val="21"/>
                    </w:rPr>
                  </w:pPr>
                  <w:r w:rsidRPr="00CC68A2">
                    <w:rPr>
                      <w:color w:val="000000" w:themeColor="text1"/>
                      <w:szCs w:val="21"/>
                    </w:rPr>
                    <w:t>环评审批机关及文号</w:t>
                  </w:r>
                </w:p>
              </w:tc>
              <w:tc>
                <w:tcPr>
                  <w:tcW w:w="550" w:type="pct"/>
                  <w:vAlign w:val="center"/>
                </w:tcPr>
                <w:p w14:paraId="22333F66" w14:textId="77777777" w:rsidR="00F76937" w:rsidRPr="00CC68A2" w:rsidRDefault="00F76937" w:rsidP="00F76937">
                  <w:pPr>
                    <w:jc w:val="center"/>
                    <w:rPr>
                      <w:color w:val="000000" w:themeColor="text1"/>
                      <w:szCs w:val="21"/>
                    </w:rPr>
                  </w:pPr>
                  <w:r w:rsidRPr="00CC68A2">
                    <w:rPr>
                      <w:color w:val="000000" w:themeColor="text1"/>
                      <w:szCs w:val="21"/>
                    </w:rPr>
                    <w:t>环评审</w:t>
                  </w:r>
                  <w:proofErr w:type="gramStart"/>
                  <w:r w:rsidRPr="00CC68A2">
                    <w:rPr>
                      <w:color w:val="000000" w:themeColor="text1"/>
                      <w:szCs w:val="21"/>
                    </w:rPr>
                    <w:t>批时间</w:t>
                  </w:r>
                  <w:proofErr w:type="gramEnd"/>
                </w:p>
              </w:tc>
              <w:tc>
                <w:tcPr>
                  <w:tcW w:w="596" w:type="pct"/>
                  <w:vAlign w:val="center"/>
                </w:tcPr>
                <w:p w14:paraId="2313E0F5" w14:textId="77777777" w:rsidR="00F76937" w:rsidRPr="00CC68A2" w:rsidRDefault="00F76937" w:rsidP="00F76937">
                  <w:pPr>
                    <w:jc w:val="center"/>
                    <w:rPr>
                      <w:color w:val="000000" w:themeColor="text1"/>
                      <w:szCs w:val="21"/>
                    </w:rPr>
                  </w:pPr>
                  <w:r w:rsidRPr="00CC68A2">
                    <w:rPr>
                      <w:color w:val="000000" w:themeColor="text1"/>
                      <w:szCs w:val="21"/>
                    </w:rPr>
                    <w:t>竣工验收情况</w:t>
                  </w:r>
                </w:p>
              </w:tc>
              <w:tc>
                <w:tcPr>
                  <w:tcW w:w="1975" w:type="pct"/>
                  <w:vAlign w:val="center"/>
                </w:tcPr>
                <w:p w14:paraId="4CA9D39F" w14:textId="77777777" w:rsidR="00F76937" w:rsidRPr="00CC68A2" w:rsidRDefault="00F76937" w:rsidP="00F76937">
                  <w:pPr>
                    <w:jc w:val="center"/>
                    <w:rPr>
                      <w:color w:val="000000" w:themeColor="text1"/>
                      <w:szCs w:val="21"/>
                    </w:rPr>
                  </w:pPr>
                  <w:r w:rsidRPr="00CC68A2">
                    <w:rPr>
                      <w:color w:val="000000" w:themeColor="text1"/>
                      <w:szCs w:val="21"/>
                    </w:rPr>
                    <w:t>排污许可手续情况</w:t>
                  </w:r>
                </w:p>
              </w:tc>
            </w:tr>
            <w:tr w:rsidR="00D57D96" w:rsidRPr="00CC68A2" w14:paraId="4DB36744" w14:textId="77777777" w:rsidTr="00DC63FA">
              <w:tc>
                <w:tcPr>
                  <w:tcW w:w="269" w:type="pct"/>
                  <w:vAlign w:val="center"/>
                </w:tcPr>
                <w:p w14:paraId="67F4CD1B" w14:textId="77777777" w:rsidR="00DC63FA" w:rsidRPr="00CC68A2" w:rsidRDefault="00DC63FA" w:rsidP="00F76937">
                  <w:pPr>
                    <w:jc w:val="center"/>
                    <w:rPr>
                      <w:color w:val="000000" w:themeColor="text1"/>
                      <w:szCs w:val="21"/>
                    </w:rPr>
                  </w:pPr>
                  <w:r w:rsidRPr="00CC68A2">
                    <w:rPr>
                      <w:color w:val="000000" w:themeColor="text1"/>
                      <w:szCs w:val="21"/>
                    </w:rPr>
                    <w:t>1</w:t>
                  </w:r>
                </w:p>
              </w:tc>
              <w:tc>
                <w:tcPr>
                  <w:tcW w:w="809" w:type="pct"/>
                  <w:vAlign w:val="center"/>
                </w:tcPr>
                <w:p w14:paraId="356D80BE" w14:textId="5D5C6170" w:rsidR="00DC63FA" w:rsidRPr="00CC68A2" w:rsidRDefault="00DC63FA" w:rsidP="00F76937">
                  <w:pPr>
                    <w:rPr>
                      <w:color w:val="000000" w:themeColor="text1"/>
                      <w:szCs w:val="21"/>
                    </w:rPr>
                  </w:pPr>
                  <w:r w:rsidRPr="00CC68A2">
                    <w:rPr>
                      <w:rFonts w:hint="eastAsia"/>
                      <w:color w:val="000000" w:themeColor="text1"/>
                      <w:szCs w:val="21"/>
                    </w:rPr>
                    <w:t>年周转废导热油、废乳化液、废矿物油等废油</w:t>
                  </w:r>
                  <w:r w:rsidRPr="00CC68A2">
                    <w:rPr>
                      <w:rFonts w:hint="eastAsia"/>
                      <w:color w:val="000000" w:themeColor="text1"/>
                      <w:szCs w:val="21"/>
                    </w:rPr>
                    <w:t xml:space="preserve"> 3000t </w:t>
                  </w:r>
                  <w:r w:rsidRPr="00CC68A2">
                    <w:rPr>
                      <w:rFonts w:hint="eastAsia"/>
                      <w:color w:val="000000" w:themeColor="text1"/>
                      <w:szCs w:val="21"/>
                    </w:rPr>
                    <w:t>项目</w:t>
                  </w:r>
                </w:p>
              </w:tc>
              <w:tc>
                <w:tcPr>
                  <w:tcW w:w="801" w:type="pct"/>
                  <w:vAlign w:val="center"/>
                </w:tcPr>
                <w:p w14:paraId="44F0BD22" w14:textId="5682B2FA" w:rsidR="00DC63FA" w:rsidRPr="00CC68A2" w:rsidRDefault="00DC63FA" w:rsidP="00F76937">
                  <w:pPr>
                    <w:rPr>
                      <w:color w:val="000000" w:themeColor="text1"/>
                      <w:szCs w:val="21"/>
                    </w:rPr>
                  </w:pPr>
                  <w:r w:rsidRPr="00CC68A2">
                    <w:rPr>
                      <w:rFonts w:hint="eastAsia"/>
                      <w:color w:val="000000" w:themeColor="text1"/>
                      <w:szCs w:val="21"/>
                    </w:rPr>
                    <w:t>封丘县环境保护局，</w:t>
                  </w:r>
                  <w:r w:rsidRPr="00CC68A2">
                    <w:rPr>
                      <w:color w:val="000000" w:themeColor="text1"/>
                      <w:szCs w:val="21"/>
                    </w:rPr>
                    <w:t>文号：</w:t>
                  </w:r>
                  <w:r w:rsidRPr="00CC68A2">
                    <w:rPr>
                      <w:rFonts w:hint="eastAsia"/>
                      <w:color w:val="000000" w:themeColor="text1"/>
                      <w:szCs w:val="21"/>
                    </w:rPr>
                    <w:t>封</w:t>
                  </w:r>
                  <w:proofErr w:type="gramStart"/>
                  <w:r w:rsidRPr="00CC68A2">
                    <w:rPr>
                      <w:rFonts w:hint="eastAsia"/>
                      <w:color w:val="000000" w:themeColor="text1"/>
                      <w:szCs w:val="21"/>
                    </w:rPr>
                    <w:t>环表审</w:t>
                  </w:r>
                  <w:proofErr w:type="gramEnd"/>
                  <w:r w:rsidRPr="00CC68A2">
                    <w:rPr>
                      <w:rFonts w:hint="eastAsia"/>
                      <w:color w:val="000000" w:themeColor="text1"/>
                      <w:szCs w:val="21"/>
                    </w:rPr>
                    <w:t>[2021]21</w:t>
                  </w:r>
                  <w:r w:rsidRPr="00CC68A2">
                    <w:rPr>
                      <w:rFonts w:hint="eastAsia"/>
                      <w:color w:val="000000" w:themeColor="text1"/>
                      <w:szCs w:val="21"/>
                    </w:rPr>
                    <w:t>号</w:t>
                  </w:r>
                </w:p>
              </w:tc>
              <w:tc>
                <w:tcPr>
                  <w:tcW w:w="550" w:type="pct"/>
                  <w:vAlign w:val="center"/>
                </w:tcPr>
                <w:p w14:paraId="072CF9C1" w14:textId="77777777" w:rsidR="00DC63FA" w:rsidRPr="00CC68A2" w:rsidRDefault="00DC63FA" w:rsidP="00DC63FA">
                  <w:pPr>
                    <w:rPr>
                      <w:color w:val="000000" w:themeColor="text1"/>
                      <w:szCs w:val="21"/>
                    </w:rPr>
                  </w:pPr>
                  <w:r w:rsidRPr="00CC68A2">
                    <w:rPr>
                      <w:color w:val="000000" w:themeColor="text1"/>
                      <w:szCs w:val="21"/>
                    </w:rPr>
                    <w:t>2021</w:t>
                  </w:r>
                  <w:r w:rsidRPr="00CC68A2">
                    <w:rPr>
                      <w:color w:val="000000" w:themeColor="text1"/>
                      <w:szCs w:val="21"/>
                    </w:rPr>
                    <w:t>年</w:t>
                  </w:r>
                  <w:r w:rsidRPr="00CC68A2">
                    <w:rPr>
                      <w:color w:val="000000" w:themeColor="text1"/>
                      <w:szCs w:val="21"/>
                    </w:rPr>
                    <w:t>8</w:t>
                  </w:r>
                  <w:r w:rsidRPr="00CC68A2">
                    <w:rPr>
                      <w:color w:val="000000" w:themeColor="text1"/>
                      <w:szCs w:val="21"/>
                    </w:rPr>
                    <w:t>月</w:t>
                  </w:r>
                  <w:r w:rsidRPr="00CC68A2">
                    <w:rPr>
                      <w:color w:val="000000" w:themeColor="text1"/>
                      <w:szCs w:val="21"/>
                    </w:rPr>
                    <w:t>10</w:t>
                  </w:r>
                  <w:r w:rsidRPr="00CC68A2">
                    <w:rPr>
                      <w:color w:val="000000" w:themeColor="text1"/>
                      <w:szCs w:val="21"/>
                    </w:rPr>
                    <w:t>日</w:t>
                  </w:r>
                </w:p>
              </w:tc>
              <w:tc>
                <w:tcPr>
                  <w:tcW w:w="596" w:type="pct"/>
                  <w:vAlign w:val="center"/>
                </w:tcPr>
                <w:p w14:paraId="7AB65119" w14:textId="6618ED73" w:rsidR="00DC63FA" w:rsidRPr="00CC68A2" w:rsidRDefault="00DC63FA" w:rsidP="00DC63FA">
                  <w:pPr>
                    <w:rPr>
                      <w:color w:val="000000" w:themeColor="text1"/>
                      <w:szCs w:val="21"/>
                    </w:rPr>
                  </w:pPr>
                  <w:r w:rsidRPr="00CC68A2">
                    <w:rPr>
                      <w:rFonts w:hint="eastAsia"/>
                      <w:color w:val="000000" w:themeColor="text1"/>
                      <w:szCs w:val="21"/>
                    </w:rPr>
                    <w:t>已建成</w:t>
                  </w:r>
                  <w:r w:rsidR="00261014" w:rsidRPr="00CC68A2">
                    <w:rPr>
                      <w:rFonts w:hint="eastAsia"/>
                      <w:color w:val="000000" w:themeColor="text1"/>
                      <w:szCs w:val="21"/>
                    </w:rPr>
                    <w:t>一期工程</w:t>
                  </w:r>
                  <w:r w:rsidRPr="00CC68A2">
                    <w:rPr>
                      <w:rFonts w:hint="eastAsia"/>
                      <w:color w:val="000000" w:themeColor="text1"/>
                      <w:szCs w:val="21"/>
                    </w:rPr>
                    <w:t>，</w:t>
                  </w:r>
                  <w:r w:rsidR="00261014" w:rsidRPr="00CC68A2">
                    <w:rPr>
                      <w:rFonts w:hint="eastAsia"/>
                      <w:color w:val="000000" w:themeColor="text1"/>
                      <w:szCs w:val="21"/>
                    </w:rPr>
                    <w:t>未投产</w:t>
                  </w:r>
                  <w:r w:rsidRPr="00CC68A2">
                    <w:rPr>
                      <w:rFonts w:hint="eastAsia"/>
                      <w:color w:val="000000" w:themeColor="text1"/>
                      <w:szCs w:val="21"/>
                    </w:rPr>
                    <w:t>，尚未验收</w:t>
                  </w:r>
                </w:p>
              </w:tc>
              <w:tc>
                <w:tcPr>
                  <w:tcW w:w="1975" w:type="pct"/>
                  <w:vAlign w:val="center"/>
                </w:tcPr>
                <w:p w14:paraId="3F52271D" w14:textId="2BC979B1" w:rsidR="00DC63FA" w:rsidRPr="00CC68A2" w:rsidRDefault="00DC63FA" w:rsidP="00F76937">
                  <w:pPr>
                    <w:jc w:val="center"/>
                    <w:rPr>
                      <w:color w:val="000000" w:themeColor="text1"/>
                      <w:szCs w:val="21"/>
                    </w:rPr>
                  </w:pPr>
                  <w:r w:rsidRPr="00CC68A2">
                    <w:rPr>
                      <w:color w:val="000000" w:themeColor="text1"/>
                      <w:szCs w:val="21"/>
                    </w:rPr>
                    <w:t>编号</w:t>
                  </w:r>
                  <w:r w:rsidRPr="00CC68A2">
                    <w:rPr>
                      <w:rFonts w:hint="eastAsia"/>
                      <w:color w:val="000000" w:themeColor="text1"/>
                      <w:szCs w:val="21"/>
                    </w:rPr>
                    <w:t>：</w:t>
                  </w:r>
                  <w:r w:rsidR="00685E72" w:rsidRPr="00CC68A2">
                    <w:rPr>
                      <w:color w:val="000000" w:themeColor="text1"/>
                      <w:szCs w:val="21"/>
                    </w:rPr>
                    <w:t>91410727MA9G7NG78Y001Z</w:t>
                  </w:r>
                  <w:r w:rsidR="00685E72" w:rsidRPr="00CC68A2">
                    <w:rPr>
                      <w:rFonts w:hint="eastAsia"/>
                      <w:color w:val="000000" w:themeColor="text1"/>
                      <w:szCs w:val="21"/>
                    </w:rPr>
                    <w:t>，</w:t>
                  </w:r>
                  <w:r w:rsidRPr="00CC68A2">
                    <w:rPr>
                      <w:rFonts w:hint="eastAsia"/>
                      <w:color w:val="000000" w:themeColor="text1"/>
                      <w:szCs w:val="21"/>
                    </w:rPr>
                    <w:t>有效期：</w:t>
                  </w:r>
                  <w:r w:rsidR="00685E72" w:rsidRPr="00CC68A2">
                    <w:rPr>
                      <w:rFonts w:hint="eastAsia"/>
                      <w:color w:val="000000" w:themeColor="text1"/>
                      <w:szCs w:val="21"/>
                    </w:rPr>
                    <w:t>2024-09-27</w:t>
                  </w:r>
                  <w:r w:rsidR="00685E72" w:rsidRPr="00CC68A2">
                    <w:rPr>
                      <w:rFonts w:hint="eastAsia"/>
                      <w:color w:val="000000" w:themeColor="text1"/>
                      <w:szCs w:val="21"/>
                    </w:rPr>
                    <w:t>至</w:t>
                  </w:r>
                  <w:r w:rsidR="00685E72" w:rsidRPr="00CC68A2">
                    <w:rPr>
                      <w:rFonts w:hint="eastAsia"/>
                      <w:color w:val="000000" w:themeColor="text1"/>
                      <w:szCs w:val="21"/>
                    </w:rPr>
                    <w:t>2029-09-26</w:t>
                  </w:r>
                </w:p>
              </w:tc>
            </w:tr>
          </w:tbl>
          <w:p w14:paraId="768D6C79" w14:textId="77777777" w:rsidR="00F76937" w:rsidRPr="00CC68A2" w:rsidRDefault="00F76937" w:rsidP="00F76937">
            <w:pPr>
              <w:ind w:firstLineChars="200" w:firstLine="480"/>
              <w:rPr>
                <w:bCs/>
                <w:color w:val="000000" w:themeColor="text1"/>
                <w:sz w:val="24"/>
              </w:rPr>
            </w:pPr>
            <w:r w:rsidRPr="00CC68A2">
              <w:rPr>
                <w:bCs/>
                <w:color w:val="000000" w:themeColor="text1"/>
                <w:sz w:val="24"/>
              </w:rPr>
              <w:t>2</w:t>
            </w:r>
            <w:r w:rsidRPr="00CC68A2">
              <w:rPr>
                <w:rFonts w:ascii="宋体" w:hAnsi="宋体"/>
                <w:bCs/>
                <w:color w:val="000000" w:themeColor="text1"/>
                <w:sz w:val="24"/>
              </w:rPr>
              <w:t>、现有工程污染物治理措施情况</w:t>
            </w:r>
          </w:p>
          <w:p w14:paraId="2A8756D1" w14:textId="330ADAF3" w:rsidR="00F76937" w:rsidRPr="00CC68A2" w:rsidRDefault="00F76937" w:rsidP="00F76937">
            <w:pPr>
              <w:jc w:val="center"/>
              <w:rPr>
                <w:b/>
                <w:color w:val="000000" w:themeColor="text1"/>
                <w:szCs w:val="21"/>
              </w:rPr>
            </w:pPr>
            <w:r w:rsidRPr="00CC68A2">
              <w:rPr>
                <w:rFonts w:ascii="宋体" w:hAnsi="宋体"/>
                <w:b/>
                <w:color w:val="000000" w:themeColor="text1"/>
                <w:szCs w:val="21"/>
              </w:rPr>
              <w:t>表</w:t>
            </w:r>
            <w:r w:rsidRPr="00CC68A2">
              <w:rPr>
                <w:b/>
                <w:color w:val="000000" w:themeColor="text1"/>
                <w:szCs w:val="21"/>
              </w:rPr>
              <w:t>1</w:t>
            </w:r>
            <w:r w:rsidR="007145F8" w:rsidRPr="00CC68A2">
              <w:rPr>
                <w:b/>
                <w:color w:val="000000" w:themeColor="text1"/>
                <w:szCs w:val="21"/>
              </w:rPr>
              <w:t>4</w:t>
            </w:r>
            <w:r w:rsidRPr="00CC68A2">
              <w:rPr>
                <w:b/>
                <w:color w:val="000000" w:themeColor="text1"/>
                <w:szCs w:val="21"/>
              </w:rPr>
              <w:t xml:space="preserve">   </w:t>
            </w:r>
            <w:r w:rsidRPr="00CC68A2">
              <w:rPr>
                <w:rFonts w:ascii="宋体" w:hAnsi="宋体"/>
                <w:b/>
                <w:color w:val="000000" w:themeColor="text1"/>
                <w:szCs w:val="21"/>
              </w:rPr>
              <w:t>现有工程污染防治措施情况一览表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77"/>
              <w:gridCol w:w="1187"/>
              <w:gridCol w:w="1780"/>
              <w:gridCol w:w="3882"/>
            </w:tblGrid>
            <w:tr w:rsidR="00D57D96" w:rsidRPr="00CC68A2" w14:paraId="13077A48" w14:textId="0AEF6D21" w:rsidTr="00261014">
              <w:tc>
                <w:tcPr>
                  <w:tcW w:w="317" w:type="pct"/>
                  <w:tcBorders>
                    <w:top w:val="single" w:sz="4" w:space="0" w:color="auto"/>
                    <w:left w:val="single" w:sz="4" w:space="0" w:color="auto"/>
                    <w:bottom w:val="single" w:sz="4" w:space="0" w:color="auto"/>
                    <w:right w:val="single" w:sz="4" w:space="0" w:color="auto"/>
                  </w:tcBorders>
                  <w:vAlign w:val="center"/>
                  <w:hideMark/>
                </w:tcPr>
                <w:p w14:paraId="251A6951"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类别</w:t>
                  </w:r>
                </w:p>
              </w:tc>
              <w:tc>
                <w:tcPr>
                  <w:tcW w:w="477" w:type="pct"/>
                  <w:tcBorders>
                    <w:top w:val="single" w:sz="4" w:space="0" w:color="auto"/>
                    <w:left w:val="single" w:sz="4" w:space="0" w:color="auto"/>
                    <w:bottom w:val="single" w:sz="4" w:space="0" w:color="auto"/>
                    <w:right w:val="single" w:sz="4" w:space="0" w:color="auto"/>
                  </w:tcBorders>
                  <w:vAlign w:val="center"/>
                  <w:hideMark/>
                </w:tcPr>
                <w:p w14:paraId="014716A8" w14:textId="77777777" w:rsidR="00261014" w:rsidRPr="00CC68A2" w:rsidRDefault="00261014" w:rsidP="00F76937">
                  <w:pPr>
                    <w:jc w:val="center"/>
                    <w:rPr>
                      <w:bCs/>
                      <w:color w:val="000000" w:themeColor="text1"/>
                      <w:szCs w:val="21"/>
                    </w:rPr>
                  </w:pPr>
                  <w:proofErr w:type="gramStart"/>
                  <w:r w:rsidRPr="00CC68A2">
                    <w:rPr>
                      <w:rFonts w:ascii="宋体" w:hAnsi="宋体"/>
                      <w:bCs/>
                      <w:color w:val="000000" w:themeColor="text1"/>
                      <w:szCs w:val="21"/>
                    </w:rPr>
                    <w:t>产污环节</w:t>
                  </w:r>
                  <w:proofErr w:type="gramEnd"/>
                </w:p>
              </w:tc>
              <w:tc>
                <w:tcPr>
                  <w:tcW w:w="729" w:type="pct"/>
                  <w:tcBorders>
                    <w:top w:val="single" w:sz="4" w:space="0" w:color="auto"/>
                    <w:left w:val="single" w:sz="4" w:space="0" w:color="auto"/>
                    <w:bottom w:val="single" w:sz="4" w:space="0" w:color="auto"/>
                    <w:right w:val="single" w:sz="4" w:space="0" w:color="auto"/>
                  </w:tcBorders>
                  <w:vAlign w:val="center"/>
                  <w:hideMark/>
                </w:tcPr>
                <w:p w14:paraId="1F3CD06C"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污染因子</w:t>
                  </w:r>
                </w:p>
              </w:tc>
              <w:tc>
                <w:tcPr>
                  <w:tcW w:w="1093" w:type="pct"/>
                  <w:tcBorders>
                    <w:top w:val="single" w:sz="4" w:space="0" w:color="auto"/>
                    <w:left w:val="single" w:sz="4" w:space="0" w:color="auto"/>
                    <w:bottom w:val="single" w:sz="4" w:space="0" w:color="auto"/>
                    <w:right w:val="single" w:sz="4" w:space="0" w:color="auto"/>
                  </w:tcBorders>
                  <w:vAlign w:val="center"/>
                  <w:hideMark/>
                </w:tcPr>
                <w:p w14:paraId="7B148B36"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治理措施</w:t>
                  </w:r>
                </w:p>
              </w:tc>
              <w:tc>
                <w:tcPr>
                  <w:tcW w:w="2384" w:type="pct"/>
                  <w:tcBorders>
                    <w:top w:val="single" w:sz="4" w:space="0" w:color="auto"/>
                    <w:left w:val="single" w:sz="4" w:space="0" w:color="auto"/>
                    <w:bottom w:val="single" w:sz="4" w:space="0" w:color="auto"/>
                    <w:right w:val="single" w:sz="4" w:space="0" w:color="auto"/>
                  </w:tcBorders>
                  <w:vAlign w:val="center"/>
                  <w:hideMark/>
                </w:tcPr>
                <w:p w14:paraId="5E2D8300"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执行标准</w:t>
                  </w:r>
                </w:p>
              </w:tc>
            </w:tr>
            <w:tr w:rsidR="00D57D96" w:rsidRPr="00CC68A2" w14:paraId="77B2247B" w14:textId="3B41AF7D" w:rsidTr="00261014">
              <w:tc>
                <w:tcPr>
                  <w:tcW w:w="317" w:type="pct"/>
                  <w:tcBorders>
                    <w:top w:val="nil"/>
                    <w:left w:val="single" w:sz="4" w:space="0" w:color="auto"/>
                    <w:bottom w:val="single" w:sz="4" w:space="0" w:color="auto"/>
                    <w:right w:val="single" w:sz="4" w:space="0" w:color="auto"/>
                  </w:tcBorders>
                  <w:vAlign w:val="center"/>
                  <w:hideMark/>
                </w:tcPr>
                <w:p w14:paraId="20EAE97C"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废气</w:t>
                  </w:r>
                </w:p>
              </w:tc>
              <w:tc>
                <w:tcPr>
                  <w:tcW w:w="477" w:type="pct"/>
                  <w:tcBorders>
                    <w:top w:val="nil"/>
                    <w:left w:val="single" w:sz="4" w:space="0" w:color="auto"/>
                    <w:right w:val="single" w:sz="4" w:space="0" w:color="auto"/>
                  </w:tcBorders>
                  <w:vAlign w:val="center"/>
                  <w:hideMark/>
                </w:tcPr>
                <w:p w14:paraId="6F0BFEE7" w14:textId="5F4A0687" w:rsidR="00261014" w:rsidRPr="00CC68A2" w:rsidRDefault="00261014" w:rsidP="00F76937">
                  <w:pPr>
                    <w:jc w:val="center"/>
                    <w:rPr>
                      <w:color w:val="000000" w:themeColor="text1"/>
                      <w:szCs w:val="21"/>
                    </w:rPr>
                  </w:pPr>
                  <w:r w:rsidRPr="00CC68A2">
                    <w:rPr>
                      <w:rFonts w:hint="eastAsia"/>
                      <w:color w:val="000000" w:themeColor="text1"/>
                    </w:rPr>
                    <w:t>废油储罐贮存过程</w:t>
                  </w:r>
                </w:p>
              </w:tc>
              <w:tc>
                <w:tcPr>
                  <w:tcW w:w="729" w:type="pct"/>
                  <w:tcBorders>
                    <w:top w:val="nil"/>
                    <w:left w:val="single" w:sz="4" w:space="0" w:color="auto"/>
                    <w:bottom w:val="single" w:sz="4" w:space="0" w:color="auto"/>
                    <w:right w:val="single" w:sz="4" w:space="0" w:color="auto"/>
                  </w:tcBorders>
                  <w:vAlign w:val="center"/>
                  <w:hideMark/>
                </w:tcPr>
                <w:p w14:paraId="3A3EE159" w14:textId="334AE860" w:rsidR="00261014" w:rsidRPr="00CC68A2" w:rsidRDefault="00261014" w:rsidP="00F76937">
                  <w:pPr>
                    <w:jc w:val="center"/>
                    <w:rPr>
                      <w:bCs/>
                      <w:color w:val="000000" w:themeColor="text1"/>
                      <w:szCs w:val="21"/>
                    </w:rPr>
                  </w:pPr>
                  <w:r w:rsidRPr="00CC68A2">
                    <w:rPr>
                      <w:rFonts w:hint="eastAsia"/>
                      <w:color w:val="000000" w:themeColor="text1"/>
                    </w:rPr>
                    <w:t>非甲烷总烃</w:t>
                  </w:r>
                </w:p>
              </w:tc>
              <w:tc>
                <w:tcPr>
                  <w:tcW w:w="1093" w:type="pct"/>
                  <w:tcBorders>
                    <w:top w:val="single" w:sz="4" w:space="0" w:color="auto"/>
                    <w:left w:val="single" w:sz="4" w:space="0" w:color="auto"/>
                    <w:bottom w:val="single" w:sz="4" w:space="0" w:color="auto"/>
                    <w:right w:val="single" w:sz="4" w:space="0" w:color="auto"/>
                  </w:tcBorders>
                  <w:vAlign w:val="center"/>
                  <w:hideMark/>
                </w:tcPr>
                <w:p w14:paraId="1957EFDF" w14:textId="64A6235C" w:rsidR="00261014" w:rsidRPr="00CC68A2" w:rsidRDefault="00261014" w:rsidP="00F76937">
                  <w:pPr>
                    <w:jc w:val="center"/>
                    <w:rPr>
                      <w:bCs/>
                      <w:color w:val="000000" w:themeColor="text1"/>
                      <w:szCs w:val="21"/>
                    </w:rPr>
                  </w:pPr>
                  <w:r w:rsidRPr="00CC68A2">
                    <w:rPr>
                      <w:rFonts w:ascii="宋体" w:hAnsi="宋体" w:hint="eastAsia"/>
                      <w:bCs/>
                      <w:color w:val="000000" w:themeColor="text1"/>
                      <w:szCs w:val="21"/>
                    </w:rPr>
                    <w:t>活性炭吸脱附+催化燃烧装置</w:t>
                  </w:r>
                  <w:r w:rsidRPr="00CC68A2">
                    <w:rPr>
                      <w:bCs/>
                      <w:color w:val="000000" w:themeColor="text1"/>
                      <w:szCs w:val="21"/>
                    </w:rPr>
                    <w:t>+15m</w:t>
                  </w:r>
                  <w:r w:rsidRPr="00CC68A2">
                    <w:rPr>
                      <w:rFonts w:ascii="宋体" w:hAnsi="宋体"/>
                      <w:bCs/>
                      <w:color w:val="000000" w:themeColor="text1"/>
                      <w:szCs w:val="21"/>
                    </w:rPr>
                    <w:t>高排气筒</w:t>
                  </w:r>
                  <w:r w:rsidRPr="00CC68A2">
                    <w:rPr>
                      <w:rFonts w:hint="eastAsia"/>
                      <w:bCs/>
                      <w:color w:val="000000" w:themeColor="text1"/>
                      <w:szCs w:val="21"/>
                    </w:rPr>
                    <w:t>（</w:t>
                  </w:r>
                  <w:r w:rsidRPr="00CC68A2">
                    <w:rPr>
                      <w:rFonts w:hint="eastAsia"/>
                      <w:bCs/>
                      <w:color w:val="000000" w:themeColor="text1"/>
                      <w:szCs w:val="21"/>
                    </w:rPr>
                    <w:t>D</w:t>
                  </w:r>
                  <w:r w:rsidRPr="00CC68A2">
                    <w:rPr>
                      <w:bCs/>
                      <w:color w:val="000000" w:themeColor="text1"/>
                      <w:szCs w:val="21"/>
                    </w:rPr>
                    <w:t>A001</w:t>
                  </w:r>
                  <w:r w:rsidRPr="00CC68A2">
                    <w:rPr>
                      <w:rFonts w:hint="eastAsia"/>
                      <w:bCs/>
                      <w:color w:val="000000" w:themeColor="text1"/>
                      <w:szCs w:val="21"/>
                    </w:rPr>
                    <w:t>）</w:t>
                  </w:r>
                </w:p>
              </w:tc>
              <w:tc>
                <w:tcPr>
                  <w:tcW w:w="2384" w:type="pct"/>
                  <w:tcBorders>
                    <w:top w:val="nil"/>
                    <w:left w:val="single" w:sz="4" w:space="0" w:color="auto"/>
                    <w:right w:val="single" w:sz="4" w:space="0" w:color="auto"/>
                  </w:tcBorders>
                  <w:vAlign w:val="center"/>
                  <w:hideMark/>
                </w:tcPr>
                <w:p w14:paraId="5D99FE00" w14:textId="2D1ABE85" w:rsidR="00261014" w:rsidRPr="00CC68A2" w:rsidRDefault="00261014" w:rsidP="00C4286B">
                  <w:pPr>
                    <w:rPr>
                      <w:color w:val="000000" w:themeColor="text1"/>
                      <w:szCs w:val="21"/>
                    </w:rPr>
                  </w:pPr>
                  <w:r w:rsidRPr="00CC68A2">
                    <w:rPr>
                      <w:rFonts w:hint="eastAsia"/>
                      <w:bCs/>
                      <w:color w:val="000000" w:themeColor="text1"/>
                      <w:szCs w:val="21"/>
                    </w:rPr>
                    <w:t>《</w:t>
                  </w:r>
                  <w:r w:rsidRPr="00CC68A2">
                    <w:rPr>
                      <w:rFonts w:hint="eastAsia"/>
                      <w:color w:val="000000" w:themeColor="text1"/>
                      <w:szCs w:val="21"/>
                    </w:rPr>
                    <w:t>大气污染物综合排放标准》（</w:t>
                  </w:r>
                  <w:r w:rsidRPr="00CC68A2">
                    <w:rPr>
                      <w:rFonts w:hint="eastAsia"/>
                      <w:color w:val="000000" w:themeColor="text1"/>
                      <w:szCs w:val="21"/>
                    </w:rPr>
                    <w:t>GB 16297-1996</w:t>
                  </w:r>
                  <w:r w:rsidRPr="00CC68A2">
                    <w:rPr>
                      <w:rFonts w:hint="eastAsia"/>
                      <w:color w:val="000000" w:themeColor="text1"/>
                      <w:szCs w:val="21"/>
                    </w:rPr>
                    <w:t>）表</w:t>
                  </w:r>
                  <w:r w:rsidRPr="00CC68A2">
                    <w:rPr>
                      <w:rFonts w:hint="eastAsia"/>
                      <w:color w:val="000000" w:themeColor="text1"/>
                      <w:szCs w:val="21"/>
                    </w:rPr>
                    <w:t>2</w:t>
                  </w:r>
                  <w:proofErr w:type="gramStart"/>
                  <w:r w:rsidRPr="00CC68A2">
                    <w:rPr>
                      <w:rFonts w:hint="eastAsia"/>
                      <w:color w:val="000000" w:themeColor="text1"/>
                      <w:szCs w:val="21"/>
                    </w:rPr>
                    <w:t>二</w:t>
                  </w:r>
                  <w:proofErr w:type="gramEnd"/>
                  <w:r w:rsidRPr="00CC68A2">
                    <w:rPr>
                      <w:rFonts w:hint="eastAsia"/>
                      <w:color w:val="000000" w:themeColor="text1"/>
                      <w:szCs w:val="21"/>
                    </w:rPr>
                    <w:t>级、《关于全省开展工业企业挥发性有机物专项治理工作中排放建议值的通知》</w:t>
                  </w:r>
                  <w:proofErr w:type="gramStart"/>
                  <w:r w:rsidRPr="00CC68A2">
                    <w:rPr>
                      <w:rFonts w:hint="eastAsia"/>
                      <w:color w:val="000000" w:themeColor="text1"/>
                      <w:szCs w:val="21"/>
                    </w:rPr>
                    <w:t>豫环攻坚办</w:t>
                  </w:r>
                  <w:proofErr w:type="gramEnd"/>
                  <w:r w:rsidRPr="00CC68A2">
                    <w:rPr>
                      <w:rFonts w:hint="eastAsia"/>
                      <w:color w:val="000000" w:themeColor="text1"/>
                      <w:szCs w:val="21"/>
                    </w:rPr>
                    <w:t>【</w:t>
                  </w:r>
                  <w:r w:rsidRPr="00CC68A2">
                    <w:rPr>
                      <w:rFonts w:hint="eastAsia"/>
                      <w:color w:val="000000" w:themeColor="text1"/>
                      <w:szCs w:val="21"/>
                    </w:rPr>
                    <w:t>2017</w:t>
                  </w:r>
                  <w:r w:rsidRPr="00CC68A2">
                    <w:rPr>
                      <w:rFonts w:hint="eastAsia"/>
                      <w:color w:val="000000" w:themeColor="text1"/>
                      <w:szCs w:val="21"/>
                    </w:rPr>
                    <w:t>】</w:t>
                  </w:r>
                  <w:r w:rsidRPr="00CC68A2">
                    <w:rPr>
                      <w:rFonts w:hint="eastAsia"/>
                      <w:color w:val="000000" w:themeColor="text1"/>
                      <w:szCs w:val="21"/>
                    </w:rPr>
                    <w:t xml:space="preserve">162 </w:t>
                  </w:r>
                  <w:r w:rsidRPr="00CC68A2">
                    <w:rPr>
                      <w:rFonts w:hint="eastAsia"/>
                      <w:color w:val="000000" w:themeColor="text1"/>
                      <w:szCs w:val="21"/>
                    </w:rPr>
                    <w:t>号文非甲烷总烃有组织排放浓度不高于</w:t>
                  </w:r>
                  <w:r w:rsidRPr="00CC68A2">
                    <w:rPr>
                      <w:rFonts w:hint="eastAsia"/>
                      <w:color w:val="000000" w:themeColor="text1"/>
                      <w:szCs w:val="21"/>
                    </w:rPr>
                    <w:t>8</w:t>
                  </w:r>
                  <w:r w:rsidRPr="00CC68A2">
                    <w:rPr>
                      <w:color w:val="000000" w:themeColor="text1"/>
                      <w:szCs w:val="21"/>
                    </w:rPr>
                    <w:t>0</w:t>
                  </w:r>
                  <w:r w:rsidRPr="00CC68A2">
                    <w:rPr>
                      <w:rFonts w:hint="eastAsia"/>
                      <w:color w:val="000000" w:themeColor="text1"/>
                      <w:szCs w:val="21"/>
                    </w:rPr>
                    <w:t>mg/m</w:t>
                  </w:r>
                  <w:r w:rsidRPr="00CC68A2">
                    <w:rPr>
                      <w:rFonts w:hint="eastAsia"/>
                      <w:color w:val="000000" w:themeColor="text1"/>
                      <w:szCs w:val="21"/>
                      <w:vertAlign w:val="superscript"/>
                    </w:rPr>
                    <w:t>3</w:t>
                  </w:r>
                  <w:r w:rsidRPr="00CC68A2">
                    <w:rPr>
                      <w:rFonts w:hint="eastAsia"/>
                      <w:color w:val="000000" w:themeColor="text1"/>
                      <w:szCs w:val="21"/>
                    </w:rPr>
                    <w:t>；最高允许排放速率</w:t>
                  </w:r>
                  <w:r w:rsidRPr="00CC68A2">
                    <w:rPr>
                      <w:rFonts w:hint="eastAsia"/>
                      <w:color w:val="000000" w:themeColor="text1"/>
                      <w:szCs w:val="21"/>
                    </w:rPr>
                    <w:t>10kg/h</w:t>
                  </w:r>
                  <w:r w:rsidRPr="00CC68A2">
                    <w:rPr>
                      <w:rFonts w:hint="eastAsia"/>
                      <w:color w:val="000000" w:themeColor="text1"/>
                      <w:szCs w:val="21"/>
                    </w:rPr>
                    <w:t>，无组织排放浓度不高于</w:t>
                  </w:r>
                  <w:r w:rsidRPr="00CC68A2">
                    <w:rPr>
                      <w:color w:val="000000" w:themeColor="text1"/>
                      <w:szCs w:val="21"/>
                    </w:rPr>
                    <w:t>2</w:t>
                  </w:r>
                  <w:r w:rsidRPr="00CC68A2">
                    <w:rPr>
                      <w:rFonts w:hint="eastAsia"/>
                      <w:color w:val="000000" w:themeColor="text1"/>
                      <w:szCs w:val="21"/>
                    </w:rPr>
                    <w:t>mg/m</w:t>
                  </w:r>
                  <w:r w:rsidRPr="00CC68A2">
                    <w:rPr>
                      <w:rFonts w:hint="eastAsia"/>
                      <w:color w:val="000000" w:themeColor="text1"/>
                      <w:szCs w:val="21"/>
                      <w:vertAlign w:val="superscript"/>
                    </w:rPr>
                    <w:t>3</w:t>
                  </w:r>
                </w:p>
              </w:tc>
            </w:tr>
            <w:tr w:rsidR="00D57D96" w:rsidRPr="00CC68A2" w14:paraId="03FD6FDF" w14:textId="3C3C27DF" w:rsidTr="00261014">
              <w:tc>
                <w:tcPr>
                  <w:tcW w:w="317" w:type="pct"/>
                  <w:tcBorders>
                    <w:top w:val="nil"/>
                    <w:left w:val="single" w:sz="4" w:space="0" w:color="auto"/>
                    <w:bottom w:val="single" w:sz="4" w:space="0" w:color="auto"/>
                    <w:right w:val="single" w:sz="4" w:space="0" w:color="auto"/>
                  </w:tcBorders>
                  <w:vAlign w:val="center"/>
                  <w:hideMark/>
                </w:tcPr>
                <w:p w14:paraId="662D0E1B"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废水</w:t>
                  </w:r>
                </w:p>
              </w:tc>
              <w:tc>
                <w:tcPr>
                  <w:tcW w:w="477" w:type="pct"/>
                  <w:tcBorders>
                    <w:top w:val="single" w:sz="4" w:space="0" w:color="auto"/>
                    <w:left w:val="single" w:sz="4" w:space="0" w:color="auto"/>
                    <w:bottom w:val="single" w:sz="4" w:space="0" w:color="auto"/>
                    <w:right w:val="single" w:sz="4" w:space="0" w:color="auto"/>
                  </w:tcBorders>
                  <w:vAlign w:val="center"/>
                  <w:hideMark/>
                </w:tcPr>
                <w:p w14:paraId="69830F0D"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生活污水</w:t>
                  </w:r>
                </w:p>
              </w:tc>
              <w:tc>
                <w:tcPr>
                  <w:tcW w:w="729" w:type="pct"/>
                  <w:tcBorders>
                    <w:top w:val="nil"/>
                    <w:left w:val="single" w:sz="4" w:space="0" w:color="auto"/>
                    <w:bottom w:val="single" w:sz="4" w:space="0" w:color="auto"/>
                    <w:right w:val="single" w:sz="4" w:space="0" w:color="auto"/>
                  </w:tcBorders>
                  <w:vAlign w:val="center"/>
                  <w:hideMark/>
                </w:tcPr>
                <w:p w14:paraId="63E55F7B" w14:textId="77777777" w:rsidR="00261014" w:rsidRPr="00CC68A2" w:rsidRDefault="00261014" w:rsidP="00F76937">
                  <w:pPr>
                    <w:jc w:val="center"/>
                    <w:rPr>
                      <w:bCs/>
                      <w:color w:val="000000" w:themeColor="text1"/>
                      <w:szCs w:val="21"/>
                    </w:rPr>
                  </w:pPr>
                  <w:r w:rsidRPr="00CC68A2">
                    <w:rPr>
                      <w:bCs/>
                      <w:color w:val="000000" w:themeColor="text1"/>
                      <w:szCs w:val="21"/>
                    </w:rPr>
                    <w:t>COD</w:t>
                  </w:r>
                  <w:r w:rsidRPr="00CC68A2">
                    <w:rPr>
                      <w:rFonts w:ascii="宋体" w:hAnsi="宋体"/>
                      <w:bCs/>
                      <w:color w:val="000000" w:themeColor="text1"/>
                      <w:szCs w:val="21"/>
                    </w:rPr>
                    <w:t>、</w:t>
                  </w:r>
                  <w:r w:rsidRPr="00CC68A2">
                    <w:rPr>
                      <w:bCs/>
                      <w:color w:val="000000" w:themeColor="text1"/>
                      <w:szCs w:val="21"/>
                    </w:rPr>
                    <w:t>TP</w:t>
                  </w:r>
                  <w:r w:rsidRPr="00CC68A2">
                    <w:rPr>
                      <w:rFonts w:ascii="宋体" w:hAnsi="宋体"/>
                      <w:bCs/>
                      <w:color w:val="000000" w:themeColor="text1"/>
                      <w:szCs w:val="21"/>
                    </w:rPr>
                    <w:t>、</w:t>
                  </w:r>
                  <w:r w:rsidRPr="00CC68A2">
                    <w:rPr>
                      <w:bCs/>
                      <w:color w:val="000000" w:themeColor="text1"/>
                      <w:szCs w:val="21"/>
                    </w:rPr>
                    <w:t>NH</w:t>
                  </w:r>
                  <w:r w:rsidRPr="00CC68A2">
                    <w:rPr>
                      <w:bCs/>
                      <w:color w:val="000000" w:themeColor="text1"/>
                      <w:szCs w:val="21"/>
                      <w:vertAlign w:val="subscript"/>
                    </w:rPr>
                    <w:t>3</w:t>
                  </w:r>
                  <w:r w:rsidRPr="00CC68A2">
                    <w:rPr>
                      <w:bCs/>
                      <w:color w:val="000000" w:themeColor="text1"/>
                      <w:szCs w:val="21"/>
                    </w:rPr>
                    <w:t>-N</w:t>
                  </w:r>
                  <w:r w:rsidRPr="00CC68A2">
                    <w:rPr>
                      <w:rFonts w:ascii="宋体" w:hAnsi="宋体"/>
                      <w:bCs/>
                      <w:color w:val="000000" w:themeColor="text1"/>
                      <w:szCs w:val="21"/>
                    </w:rPr>
                    <w:t>、</w:t>
                  </w:r>
                  <w:r w:rsidRPr="00CC68A2">
                    <w:rPr>
                      <w:bCs/>
                      <w:color w:val="000000" w:themeColor="text1"/>
                      <w:szCs w:val="21"/>
                    </w:rPr>
                    <w:t>SS</w:t>
                  </w:r>
                </w:p>
              </w:tc>
              <w:tc>
                <w:tcPr>
                  <w:tcW w:w="1093" w:type="pct"/>
                  <w:tcBorders>
                    <w:top w:val="single" w:sz="4" w:space="0" w:color="auto"/>
                    <w:left w:val="single" w:sz="4" w:space="0" w:color="auto"/>
                    <w:bottom w:val="single" w:sz="4" w:space="0" w:color="auto"/>
                    <w:right w:val="single" w:sz="4" w:space="0" w:color="auto"/>
                  </w:tcBorders>
                  <w:vAlign w:val="center"/>
                  <w:hideMark/>
                </w:tcPr>
                <w:p w14:paraId="718CD1E4" w14:textId="77777777" w:rsidR="00261014" w:rsidRPr="00CC68A2" w:rsidRDefault="00261014" w:rsidP="00F76937">
                  <w:pPr>
                    <w:rPr>
                      <w:bCs/>
                      <w:color w:val="000000" w:themeColor="text1"/>
                      <w:szCs w:val="21"/>
                    </w:rPr>
                  </w:pPr>
                  <w:r w:rsidRPr="00CC68A2">
                    <w:rPr>
                      <w:rFonts w:ascii="宋体" w:hAnsi="宋体"/>
                      <w:bCs/>
                      <w:color w:val="000000" w:themeColor="text1"/>
                      <w:szCs w:val="21"/>
                    </w:rPr>
                    <w:t>生活污水经化粪池收集处理后，定期清运</w:t>
                  </w:r>
                </w:p>
              </w:tc>
              <w:tc>
                <w:tcPr>
                  <w:tcW w:w="2384" w:type="pct"/>
                  <w:tcBorders>
                    <w:top w:val="nil"/>
                    <w:left w:val="single" w:sz="4" w:space="0" w:color="auto"/>
                    <w:bottom w:val="single" w:sz="4" w:space="0" w:color="auto"/>
                    <w:right w:val="single" w:sz="4" w:space="0" w:color="auto"/>
                  </w:tcBorders>
                  <w:vAlign w:val="center"/>
                  <w:hideMark/>
                </w:tcPr>
                <w:p w14:paraId="425CFA5C" w14:textId="77777777" w:rsidR="00261014" w:rsidRPr="00CC68A2" w:rsidRDefault="00261014" w:rsidP="00F76937">
                  <w:pPr>
                    <w:jc w:val="center"/>
                    <w:rPr>
                      <w:bCs/>
                      <w:color w:val="000000" w:themeColor="text1"/>
                      <w:szCs w:val="21"/>
                    </w:rPr>
                  </w:pPr>
                  <w:r w:rsidRPr="00CC68A2">
                    <w:rPr>
                      <w:bCs/>
                      <w:color w:val="000000" w:themeColor="text1"/>
                      <w:szCs w:val="21"/>
                    </w:rPr>
                    <w:t>/</w:t>
                  </w:r>
                </w:p>
              </w:tc>
            </w:tr>
            <w:tr w:rsidR="00D57D96" w:rsidRPr="00CC68A2" w14:paraId="30D2E0AB" w14:textId="230BF30C" w:rsidTr="00261014">
              <w:tc>
                <w:tcPr>
                  <w:tcW w:w="317" w:type="pct"/>
                  <w:tcBorders>
                    <w:top w:val="single" w:sz="4" w:space="0" w:color="auto"/>
                    <w:left w:val="single" w:sz="4" w:space="0" w:color="auto"/>
                    <w:bottom w:val="single" w:sz="4" w:space="0" w:color="auto"/>
                    <w:right w:val="single" w:sz="4" w:space="0" w:color="auto"/>
                  </w:tcBorders>
                  <w:vAlign w:val="center"/>
                  <w:hideMark/>
                </w:tcPr>
                <w:p w14:paraId="2CB96653"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噪声</w:t>
                  </w:r>
                </w:p>
              </w:tc>
              <w:tc>
                <w:tcPr>
                  <w:tcW w:w="477" w:type="pct"/>
                  <w:tcBorders>
                    <w:top w:val="single" w:sz="4" w:space="0" w:color="auto"/>
                    <w:left w:val="single" w:sz="4" w:space="0" w:color="auto"/>
                    <w:bottom w:val="single" w:sz="4" w:space="0" w:color="auto"/>
                    <w:right w:val="single" w:sz="4" w:space="0" w:color="auto"/>
                  </w:tcBorders>
                  <w:vAlign w:val="center"/>
                  <w:hideMark/>
                </w:tcPr>
                <w:p w14:paraId="5F974D5A"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机械设备</w:t>
                  </w:r>
                </w:p>
              </w:tc>
              <w:tc>
                <w:tcPr>
                  <w:tcW w:w="729" w:type="pct"/>
                  <w:tcBorders>
                    <w:top w:val="single" w:sz="4" w:space="0" w:color="auto"/>
                    <w:left w:val="single" w:sz="4" w:space="0" w:color="auto"/>
                    <w:bottom w:val="single" w:sz="4" w:space="0" w:color="auto"/>
                    <w:right w:val="single" w:sz="4" w:space="0" w:color="auto"/>
                  </w:tcBorders>
                  <w:vAlign w:val="center"/>
                  <w:hideMark/>
                </w:tcPr>
                <w:p w14:paraId="4A7F4F4F"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设备噪声</w:t>
                  </w:r>
                </w:p>
              </w:tc>
              <w:tc>
                <w:tcPr>
                  <w:tcW w:w="1093" w:type="pct"/>
                  <w:tcBorders>
                    <w:top w:val="single" w:sz="4" w:space="0" w:color="auto"/>
                    <w:left w:val="single" w:sz="4" w:space="0" w:color="auto"/>
                    <w:bottom w:val="single" w:sz="4" w:space="0" w:color="auto"/>
                    <w:right w:val="single" w:sz="4" w:space="0" w:color="auto"/>
                  </w:tcBorders>
                  <w:vAlign w:val="center"/>
                  <w:hideMark/>
                </w:tcPr>
                <w:p w14:paraId="11126CD5" w14:textId="77777777" w:rsidR="00261014" w:rsidRPr="00CC68A2" w:rsidRDefault="00261014" w:rsidP="00F76937">
                  <w:pPr>
                    <w:jc w:val="center"/>
                    <w:rPr>
                      <w:bCs/>
                      <w:color w:val="000000" w:themeColor="text1"/>
                      <w:szCs w:val="21"/>
                    </w:rPr>
                  </w:pPr>
                  <w:r w:rsidRPr="00CC68A2">
                    <w:rPr>
                      <w:snapToGrid w:val="0"/>
                      <w:color w:val="000000" w:themeColor="text1"/>
                      <w:szCs w:val="21"/>
                    </w:rPr>
                    <w:t>厂房隔声、基础减振</w:t>
                  </w:r>
                </w:p>
              </w:tc>
              <w:tc>
                <w:tcPr>
                  <w:tcW w:w="2384" w:type="pct"/>
                  <w:tcBorders>
                    <w:top w:val="single" w:sz="4" w:space="0" w:color="auto"/>
                    <w:left w:val="single" w:sz="4" w:space="0" w:color="auto"/>
                    <w:bottom w:val="single" w:sz="4" w:space="0" w:color="auto"/>
                    <w:right w:val="single" w:sz="4" w:space="0" w:color="auto"/>
                  </w:tcBorders>
                  <w:vAlign w:val="center"/>
                  <w:hideMark/>
                </w:tcPr>
                <w:p w14:paraId="0AE5E6C6" w14:textId="77777777" w:rsidR="00261014" w:rsidRPr="00CC68A2" w:rsidRDefault="00261014" w:rsidP="00F76937">
                  <w:pPr>
                    <w:jc w:val="center"/>
                    <w:rPr>
                      <w:bCs/>
                      <w:color w:val="000000" w:themeColor="text1"/>
                      <w:szCs w:val="21"/>
                    </w:rPr>
                  </w:pPr>
                  <w:r w:rsidRPr="00CC68A2">
                    <w:rPr>
                      <w:rFonts w:ascii="宋体" w:hAnsi="宋体"/>
                      <w:bCs/>
                      <w:color w:val="000000" w:themeColor="text1"/>
                      <w:szCs w:val="21"/>
                    </w:rPr>
                    <w:t>《工业企业厂界环境噪声排放标准》（</w:t>
                  </w:r>
                  <w:r w:rsidRPr="00CC68A2">
                    <w:rPr>
                      <w:bCs/>
                      <w:color w:val="000000" w:themeColor="text1"/>
                      <w:szCs w:val="21"/>
                    </w:rPr>
                    <w:t>GB12348-2008</w:t>
                  </w:r>
                  <w:r w:rsidRPr="00CC68A2">
                    <w:rPr>
                      <w:rFonts w:ascii="宋体" w:hAnsi="宋体"/>
                      <w:bCs/>
                      <w:color w:val="000000" w:themeColor="text1"/>
                      <w:szCs w:val="21"/>
                    </w:rPr>
                    <w:t>）</w:t>
                  </w:r>
                  <w:r w:rsidRPr="00CC68A2">
                    <w:rPr>
                      <w:bCs/>
                      <w:color w:val="000000" w:themeColor="text1"/>
                      <w:szCs w:val="21"/>
                    </w:rPr>
                    <w:t>2</w:t>
                  </w:r>
                  <w:r w:rsidRPr="00CC68A2">
                    <w:rPr>
                      <w:rFonts w:ascii="宋体" w:hAnsi="宋体"/>
                      <w:bCs/>
                      <w:color w:val="000000" w:themeColor="text1"/>
                      <w:szCs w:val="21"/>
                    </w:rPr>
                    <w:t>类标准</w:t>
                  </w:r>
                </w:p>
              </w:tc>
            </w:tr>
            <w:tr w:rsidR="00D57D96" w:rsidRPr="00CC68A2" w14:paraId="27C1B045" w14:textId="3B4A4373" w:rsidTr="00261014">
              <w:trPr>
                <w:trHeight w:val="339"/>
              </w:trPr>
              <w:tc>
                <w:tcPr>
                  <w:tcW w:w="317" w:type="pct"/>
                  <w:vMerge w:val="restart"/>
                  <w:tcBorders>
                    <w:top w:val="single" w:sz="4" w:space="0" w:color="auto"/>
                    <w:left w:val="single" w:sz="4" w:space="0" w:color="auto"/>
                    <w:right w:val="single" w:sz="4" w:space="0" w:color="auto"/>
                  </w:tcBorders>
                  <w:vAlign w:val="center"/>
                  <w:hideMark/>
                </w:tcPr>
                <w:p w14:paraId="2501D671" w14:textId="77777777" w:rsidR="00261014" w:rsidRPr="00CC68A2" w:rsidRDefault="00261014" w:rsidP="00685E72">
                  <w:pPr>
                    <w:jc w:val="center"/>
                    <w:rPr>
                      <w:bCs/>
                      <w:color w:val="000000" w:themeColor="text1"/>
                      <w:szCs w:val="21"/>
                    </w:rPr>
                  </w:pPr>
                  <w:r w:rsidRPr="00CC68A2">
                    <w:rPr>
                      <w:rFonts w:ascii="宋体" w:hAnsi="宋体"/>
                      <w:bCs/>
                      <w:color w:val="000000" w:themeColor="text1"/>
                      <w:szCs w:val="21"/>
                    </w:rPr>
                    <w:t>固废</w:t>
                  </w:r>
                </w:p>
              </w:tc>
              <w:tc>
                <w:tcPr>
                  <w:tcW w:w="1206" w:type="pct"/>
                  <w:gridSpan w:val="2"/>
                  <w:tcBorders>
                    <w:top w:val="single" w:sz="4" w:space="0" w:color="auto"/>
                    <w:left w:val="single" w:sz="4" w:space="0" w:color="auto"/>
                    <w:bottom w:val="single" w:sz="4" w:space="0" w:color="auto"/>
                    <w:right w:val="single" w:sz="4" w:space="0" w:color="auto"/>
                  </w:tcBorders>
                  <w:vAlign w:val="center"/>
                </w:tcPr>
                <w:p w14:paraId="528C6A1E" w14:textId="5053E822" w:rsidR="00261014" w:rsidRPr="00CC68A2" w:rsidRDefault="00261014" w:rsidP="00685E72">
                  <w:pPr>
                    <w:jc w:val="center"/>
                    <w:rPr>
                      <w:bCs/>
                      <w:color w:val="000000" w:themeColor="text1"/>
                      <w:szCs w:val="21"/>
                    </w:rPr>
                  </w:pPr>
                  <w:r w:rsidRPr="00CC68A2">
                    <w:rPr>
                      <w:rFonts w:hint="eastAsia"/>
                      <w:snapToGrid w:val="0"/>
                      <w:color w:val="000000" w:themeColor="text1"/>
                      <w:szCs w:val="21"/>
                    </w:rPr>
                    <w:t>油泥</w:t>
                  </w:r>
                </w:p>
              </w:tc>
              <w:tc>
                <w:tcPr>
                  <w:tcW w:w="1093" w:type="pct"/>
                  <w:vMerge w:val="restart"/>
                  <w:tcBorders>
                    <w:top w:val="single" w:sz="4" w:space="0" w:color="auto"/>
                    <w:left w:val="single" w:sz="4" w:space="0" w:color="auto"/>
                    <w:right w:val="single" w:sz="4" w:space="0" w:color="auto"/>
                  </w:tcBorders>
                  <w:vAlign w:val="center"/>
                </w:tcPr>
                <w:p w14:paraId="6FCFDC29" w14:textId="35FFDF19" w:rsidR="00261014" w:rsidRPr="00CC68A2" w:rsidRDefault="00261014" w:rsidP="00685E72">
                  <w:pPr>
                    <w:jc w:val="center"/>
                    <w:rPr>
                      <w:bCs/>
                      <w:color w:val="000000" w:themeColor="text1"/>
                      <w:szCs w:val="21"/>
                    </w:rPr>
                  </w:pPr>
                  <w:r w:rsidRPr="00CC68A2">
                    <w:rPr>
                      <w:rFonts w:hint="eastAsia"/>
                      <w:bCs/>
                      <w:color w:val="000000" w:themeColor="text1"/>
                      <w:szCs w:val="21"/>
                    </w:rPr>
                    <w:t>密闭容器收集、</w:t>
                  </w:r>
                  <w:proofErr w:type="gramStart"/>
                  <w:r w:rsidRPr="00CC68A2">
                    <w:rPr>
                      <w:rFonts w:hint="eastAsia"/>
                      <w:bCs/>
                      <w:color w:val="000000" w:themeColor="text1"/>
                      <w:szCs w:val="21"/>
                    </w:rPr>
                    <w:t>危废暂存</w:t>
                  </w:r>
                  <w:proofErr w:type="gramEnd"/>
                  <w:r w:rsidRPr="00CC68A2">
                    <w:rPr>
                      <w:rFonts w:hint="eastAsia"/>
                      <w:bCs/>
                      <w:color w:val="000000" w:themeColor="text1"/>
                      <w:szCs w:val="21"/>
                    </w:rPr>
                    <w:t>间暂存，定期委托有资质的</w:t>
                  </w:r>
                  <w:proofErr w:type="gramStart"/>
                  <w:r w:rsidRPr="00CC68A2">
                    <w:rPr>
                      <w:rFonts w:hint="eastAsia"/>
                      <w:bCs/>
                      <w:color w:val="000000" w:themeColor="text1"/>
                      <w:szCs w:val="21"/>
                    </w:rPr>
                    <w:t>危废处理</w:t>
                  </w:r>
                  <w:proofErr w:type="gramEnd"/>
                  <w:r w:rsidRPr="00CC68A2">
                    <w:rPr>
                      <w:rFonts w:hint="eastAsia"/>
                      <w:bCs/>
                      <w:color w:val="000000" w:themeColor="text1"/>
                      <w:szCs w:val="21"/>
                    </w:rPr>
                    <w:t>单位进行安全处置</w:t>
                  </w:r>
                </w:p>
              </w:tc>
              <w:tc>
                <w:tcPr>
                  <w:tcW w:w="2384" w:type="pct"/>
                  <w:vMerge w:val="restart"/>
                  <w:tcBorders>
                    <w:top w:val="single" w:sz="4" w:space="0" w:color="auto"/>
                    <w:left w:val="single" w:sz="4" w:space="0" w:color="auto"/>
                    <w:right w:val="single" w:sz="4" w:space="0" w:color="auto"/>
                  </w:tcBorders>
                  <w:vAlign w:val="center"/>
                </w:tcPr>
                <w:p w14:paraId="143DF3E1" w14:textId="35B700F6" w:rsidR="00261014" w:rsidRPr="00CC68A2" w:rsidRDefault="00261014" w:rsidP="00685E72">
                  <w:pPr>
                    <w:jc w:val="center"/>
                    <w:rPr>
                      <w:bCs/>
                      <w:color w:val="000000" w:themeColor="text1"/>
                      <w:szCs w:val="21"/>
                    </w:rPr>
                  </w:pPr>
                  <w:r w:rsidRPr="00CC68A2">
                    <w:rPr>
                      <w:rFonts w:hint="eastAsia"/>
                      <w:color w:val="000000" w:themeColor="text1"/>
                      <w:szCs w:val="21"/>
                    </w:rPr>
                    <w:t>《危险废物贮存污染控制标准》（</w:t>
                  </w:r>
                  <w:r w:rsidRPr="00CC68A2">
                    <w:rPr>
                      <w:rFonts w:ascii="TimesNewRomanPSMT" w:hAnsi="TimesNewRomanPSMT"/>
                      <w:color w:val="000000" w:themeColor="text1"/>
                      <w:szCs w:val="21"/>
                    </w:rPr>
                    <w:t>GB18597-2023</w:t>
                  </w:r>
                  <w:r w:rsidRPr="00CC68A2">
                    <w:rPr>
                      <w:rFonts w:hint="eastAsia"/>
                      <w:color w:val="000000" w:themeColor="text1"/>
                      <w:szCs w:val="21"/>
                    </w:rPr>
                    <w:t>）</w:t>
                  </w:r>
                </w:p>
              </w:tc>
            </w:tr>
            <w:tr w:rsidR="00D57D96" w:rsidRPr="00CC68A2" w14:paraId="6E865AF8" w14:textId="466F23AE" w:rsidTr="00261014">
              <w:trPr>
                <w:trHeight w:val="272"/>
              </w:trPr>
              <w:tc>
                <w:tcPr>
                  <w:tcW w:w="317" w:type="pct"/>
                  <w:vMerge/>
                  <w:tcBorders>
                    <w:left w:val="single" w:sz="4" w:space="0" w:color="auto"/>
                    <w:right w:val="single" w:sz="4" w:space="0" w:color="auto"/>
                  </w:tcBorders>
                  <w:vAlign w:val="center"/>
                </w:tcPr>
                <w:p w14:paraId="0A6AF02F" w14:textId="77777777" w:rsidR="00261014" w:rsidRPr="00CC68A2" w:rsidRDefault="00261014" w:rsidP="00685E72">
                  <w:pPr>
                    <w:widowControl/>
                    <w:jc w:val="left"/>
                    <w:rPr>
                      <w:bCs/>
                      <w:color w:val="000000" w:themeColor="text1"/>
                      <w:szCs w:val="21"/>
                    </w:rPr>
                  </w:pPr>
                </w:p>
              </w:tc>
              <w:tc>
                <w:tcPr>
                  <w:tcW w:w="1206" w:type="pct"/>
                  <w:gridSpan w:val="2"/>
                  <w:tcBorders>
                    <w:top w:val="single" w:sz="4" w:space="0" w:color="auto"/>
                    <w:left w:val="single" w:sz="4" w:space="0" w:color="auto"/>
                    <w:bottom w:val="single" w:sz="4" w:space="0" w:color="auto"/>
                    <w:right w:val="single" w:sz="4" w:space="0" w:color="auto"/>
                  </w:tcBorders>
                  <w:vAlign w:val="center"/>
                </w:tcPr>
                <w:p w14:paraId="438CF9DD" w14:textId="3DFD41FC" w:rsidR="00261014" w:rsidRPr="00CC68A2" w:rsidRDefault="00261014" w:rsidP="00685E72">
                  <w:pPr>
                    <w:jc w:val="center"/>
                    <w:rPr>
                      <w:rFonts w:ascii="宋体" w:hAnsi="宋体"/>
                      <w:bCs/>
                      <w:color w:val="000000" w:themeColor="text1"/>
                      <w:szCs w:val="21"/>
                    </w:rPr>
                  </w:pPr>
                  <w:r w:rsidRPr="00CC68A2">
                    <w:rPr>
                      <w:rFonts w:ascii="宋体" w:hAnsi="宋体" w:hint="eastAsia"/>
                      <w:bCs/>
                      <w:color w:val="000000" w:themeColor="text1"/>
                      <w:szCs w:val="21"/>
                    </w:rPr>
                    <w:t>含油废抹布</w:t>
                  </w:r>
                </w:p>
              </w:tc>
              <w:tc>
                <w:tcPr>
                  <w:tcW w:w="1093" w:type="pct"/>
                  <w:vMerge/>
                  <w:tcBorders>
                    <w:left w:val="single" w:sz="4" w:space="0" w:color="auto"/>
                    <w:right w:val="single" w:sz="4" w:space="0" w:color="auto"/>
                  </w:tcBorders>
                  <w:vAlign w:val="center"/>
                </w:tcPr>
                <w:p w14:paraId="125A755F" w14:textId="7317BF69" w:rsidR="00261014" w:rsidRPr="00CC68A2" w:rsidRDefault="00261014" w:rsidP="00685E72">
                  <w:pPr>
                    <w:jc w:val="center"/>
                    <w:rPr>
                      <w:bCs/>
                      <w:color w:val="000000" w:themeColor="text1"/>
                      <w:szCs w:val="21"/>
                    </w:rPr>
                  </w:pPr>
                </w:p>
              </w:tc>
              <w:tc>
                <w:tcPr>
                  <w:tcW w:w="2384" w:type="pct"/>
                  <w:vMerge/>
                  <w:tcBorders>
                    <w:left w:val="single" w:sz="4" w:space="0" w:color="auto"/>
                    <w:right w:val="single" w:sz="4" w:space="0" w:color="auto"/>
                  </w:tcBorders>
                  <w:vAlign w:val="center"/>
                </w:tcPr>
                <w:p w14:paraId="33556812" w14:textId="77777777" w:rsidR="00261014" w:rsidRPr="00CC68A2" w:rsidRDefault="00261014" w:rsidP="00685E72">
                  <w:pPr>
                    <w:widowControl/>
                    <w:jc w:val="left"/>
                    <w:rPr>
                      <w:bCs/>
                      <w:color w:val="000000" w:themeColor="text1"/>
                      <w:szCs w:val="21"/>
                    </w:rPr>
                  </w:pPr>
                </w:p>
              </w:tc>
            </w:tr>
            <w:tr w:rsidR="00D57D96" w:rsidRPr="00CC68A2" w14:paraId="3A5CEEFA" w14:textId="34DC6B05" w:rsidTr="00261014">
              <w:trPr>
                <w:trHeight w:val="497"/>
              </w:trPr>
              <w:tc>
                <w:tcPr>
                  <w:tcW w:w="317" w:type="pct"/>
                  <w:vMerge/>
                  <w:tcBorders>
                    <w:left w:val="single" w:sz="4" w:space="0" w:color="auto"/>
                    <w:right w:val="single" w:sz="4" w:space="0" w:color="auto"/>
                  </w:tcBorders>
                  <w:vAlign w:val="center"/>
                </w:tcPr>
                <w:p w14:paraId="335CD388" w14:textId="77777777" w:rsidR="00261014" w:rsidRPr="00CC68A2" w:rsidRDefault="00261014" w:rsidP="00685E72">
                  <w:pPr>
                    <w:widowControl/>
                    <w:jc w:val="left"/>
                    <w:rPr>
                      <w:bCs/>
                      <w:color w:val="000000" w:themeColor="text1"/>
                      <w:szCs w:val="21"/>
                    </w:rPr>
                  </w:pPr>
                </w:p>
              </w:tc>
              <w:tc>
                <w:tcPr>
                  <w:tcW w:w="1206" w:type="pct"/>
                  <w:gridSpan w:val="2"/>
                  <w:tcBorders>
                    <w:top w:val="single" w:sz="4" w:space="0" w:color="auto"/>
                    <w:left w:val="single" w:sz="4" w:space="0" w:color="auto"/>
                    <w:bottom w:val="single" w:sz="4" w:space="0" w:color="auto"/>
                    <w:right w:val="single" w:sz="4" w:space="0" w:color="auto"/>
                  </w:tcBorders>
                  <w:vAlign w:val="center"/>
                </w:tcPr>
                <w:p w14:paraId="0B2BD091" w14:textId="37D92E06" w:rsidR="00261014" w:rsidRPr="00CC68A2" w:rsidRDefault="00261014" w:rsidP="00685E72">
                  <w:pPr>
                    <w:jc w:val="center"/>
                    <w:rPr>
                      <w:rFonts w:ascii="宋体" w:hAnsi="宋体"/>
                      <w:bCs/>
                      <w:color w:val="000000" w:themeColor="text1"/>
                      <w:szCs w:val="21"/>
                    </w:rPr>
                  </w:pPr>
                  <w:r w:rsidRPr="00CC68A2">
                    <w:rPr>
                      <w:rFonts w:ascii="宋体" w:hAnsi="宋体" w:hint="eastAsia"/>
                      <w:bCs/>
                      <w:color w:val="000000" w:themeColor="text1"/>
                      <w:szCs w:val="21"/>
                    </w:rPr>
                    <w:t>废活性炭</w:t>
                  </w:r>
                </w:p>
              </w:tc>
              <w:tc>
                <w:tcPr>
                  <w:tcW w:w="1093" w:type="pct"/>
                  <w:vMerge/>
                  <w:tcBorders>
                    <w:left w:val="single" w:sz="4" w:space="0" w:color="auto"/>
                    <w:right w:val="single" w:sz="4" w:space="0" w:color="auto"/>
                  </w:tcBorders>
                  <w:vAlign w:val="center"/>
                </w:tcPr>
                <w:p w14:paraId="2AECFB15" w14:textId="77777777" w:rsidR="00261014" w:rsidRPr="00CC68A2" w:rsidRDefault="00261014" w:rsidP="00685E72">
                  <w:pPr>
                    <w:jc w:val="center"/>
                    <w:rPr>
                      <w:bCs/>
                      <w:color w:val="000000" w:themeColor="text1"/>
                      <w:szCs w:val="21"/>
                    </w:rPr>
                  </w:pPr>
                </w:p>
              </w:tc>
              <w:tc>
                <w:tcPr>
                  <w:tcW w:w="2384" w:type="pct"/>
                  <w:vMerge/>
                  <w:tcBorders>
                    <w:left w:val="single" w:sz="4" w:space="0" w:color="auto"/>
                    <w:right w:val="single" w:sz="4" w:space="0" w:color="auto"/>
                  </w:tcBorders>
                  <w:vAlign w:val="center"/>
                </w:tcPr>
                <w:p w14:paraId="60691524" w14:textId="77777777" w:rsidR="00261014" w:rsidRPr="00CC68A2" w:rsidRDefault="00261014" w:rsidP="00685E72">
                  <w:pPr>
                    <w:widowControl/>
                    <w:jc w:val="left"/>
                    <w:rPr>
                      <w:bCs/>
                      <w:color w:val="000000" w:themeColor="text1"/>
                      <w:szCs w:val="21"/>
                    </w:rPr>
                  </w:pPr>
                </w:p>
              </w:tc>
            </w:tr>
            <w:tr w:rsidR="00D57D96" w:rsidRPr="00CC68A2" w14:paraId="2F1B25DB" w14:textId="01BC7AA9" w:rsidTr="00261014">
              <w:trPr>
                <w:trHeight w:val="272"/>
              </w:trPr>
              <w:tc>
                <w:tcPr>
                  <w:tcW w:w="317" w:type="pct"/>
                  <w:vMerge/>
                  <w:tcBorders>
                    <w:left w:val="single" w:sz="4" w:space="0" w:color="auto"/>
                    <w:right w:val="single" w:sz="4" w:space="0" w:color="auto"/>
                  </w:tcBorders>
                  <w:vAlign w:val="center"/>
                </w:tcPr>
                <w:p w14:paraId="5BBE2722" w14:textId="77777777" w:rsidR="00261014" w:rsidRPr="00CC68A2" w:rsidRDefault="00261014" w:rsidP="00685E72">
                  <w:pPr>
                    <w:widowControl/>
                    <w:jc w:val="left"/>
                    <w:rPr>
                      <w:bCs/>
                      <w:color w:val="000000" w:themeColor="text1"/>
                      <w:szCs w:val="21"/>
                    </w:rPr>
                  </w:pPr>
                </w:p>
              </w:tc>
              <w:tc>
                <w:tcPr>
                  <w:tcW w:w="1206" w:type="pct"/>
                  <w:gridSpan w:val="2"/>
                  <w:tcBorders>
                    <w:top w:val="single" w:sz="4" w:space="0" w:color="auto"/>
                    <w:left w:val="single" w:sz="4" w:space="0" w:color="auto"/>
                    <w:bottom w:val="single" w:sz="4" w:space="0" w:color="auto"/>
                    <w:right w:val="single" w:sz="4" w:space="0" w:color="auto"/>
                  </w:tcBorders>
                  <w:vAlign w:val="center"/>
                </w:tcPr>
                <w:p w14:paraId="28F03ADD" w14:textId="252B2C28" w:rsidR="00261014" w:rsidRPr="00CC68A2" w:rsidRDefault="00261014" w:rsidP="00685E72">
                  <w:pPr>
                    <w:jc w:val="center"/>
                    <w:rPr>
                      <w:rFonts w:ascii="宋体" w:hAnsi="宋体"/>
                      <w:bCs/>
                      <w:color w:val="000000" w:themeColor="text1"/>
                      <w:szCs w:val="21"/>
                    </w:rPr>
                  </w:pPr>
                  <w:r w:rsidRPr="00CC68A2">
                    <w:rPr>
                      <w:rFonts w:ascii="宋体" w:hAnsi="宋体" w:hint="eastAsia"/>
                      <w:bCs/>
                      <w:color w:val="000000" w:themeColor="text1"/>
                      <w:szCs w:val="21"/>
                    </w:rPr>
                    <w:t>废过滤棉</w:t>
                  </w:r>
                </w:p>
              </w:tc>
              <w:tc>
                <w:tcPr>
                  <w:tcW w:w="1093" w:type="pct"/>
                  <w:vMerge/>
                  <w:tcBorders>
                    <w:left w:val="single" w:sz="4" w:space="0" w:color="auto"/>
                    <w:right w:val="single" w:sz="4" w:space="0" w:color="auto"/>
                  </w:tcBorders>
                  <w:vAlign w:val="center"/>
                </w:tcPr>
                <w:p w14:paraId="230EFF43" w14:textId="77777777" w:rsidR="00261014" w:rsidRPr="00CC68A2" w:rsidRDefault="00261014" w:rsidP="00685E72">
                  <w:pPr>
                    <w:jc w:val="center"/>
                    <w:rPr>
                      <w:bCs/>
                      <w:color w:val="000000" w:themeColor="text1"/>
                      <w:szCs w:val="21"/>
                    </w:rPr>
                  </w:pPr>
                </w:p>
              </w:tc>
              <w:tc>
                <w:tcPr>
                  <w:tcW w:w="2384" w:type="pct"/>
                  <w:vMerge/>
                  <w:tcBorders>
                    <w:left w:val="single" w:sz="4" w:space="0" w:color="auto"/>
                    <w:bottom w:val="single" w:sz="4" w:space="0" w:color="auto"/>
                    <w:right w:val="single" w:sz="4" w:space="0" w:color="auto"/>
                  </w:tcBorders>
                  <w:vAlign w:val="center"/>
                </w:tcPr>
                <w:p w14:paraId="1163720D" w14:textId="77777777" w:rsidR="00261014" w:rsidRPr="00CC68A2" w:rsidRDefault="00261014" w:rsidP="00685E72">
                  <w:pPr>
                    <w:widowControl/>
                    <w:jc w:val="left"/>
                    <w:rPr>
                      <w:bCs/>
                      <w:color w:val="000000" w:themeColor="text1"/>
                      <w:szCs w:val="21"/>
                    </w:rPr>
                  </w:pPr>
                </w:p>
              </w:tc>
            </w:tr>
            <w:tr w:rsidR="00D57D96" w:rsidRPr="00CC68A2" w14:paraId="775CEBA9" w14:textId="2515BE84" w:rsidTr="00261014">
              <w:trPr>
                <w:trHeight w:val="272"/>
              </w:trPr>
              <w:tc>
                <w:tcPr>
                  <w:tcW w:w="317" w:type="pct"/>
                  <w:vMerge/>
                  <w:tcBorders>
                    <w:left w:val="single" w:sz="4" w:space="0" w:color="auto"/>
                    <w:bottom w:val="single" w:sz="4" w:space="0" w:color="auto"/>
                    <w:right w:val="single" w:sz="4" w:space="0" w:color="auto"/>
                  </w:tcBorders>
                  <w:vAlign w:val="center"/>
                </w:tcPr>
                <w:p w14:paraId="668F35E2" w14:textId="77777777" w:rsidR="00261014" w:rsidRPr="00CC68A2" w:rsidRDefault="00261014" w:rsidP="00685E72">
                  <w:pPr>
                    <w:widowControl/>
                    <w:jc w:val="left"/>
                    <w:rPr>
                      <w:bCs/>
                      <w:color w:val="000000" w:themeColor="text1"/>
                      <w:szCs w:val="21"/>
                    </w:rPr>
                  </w:pPr>
                </w:p>
              </w:tc>
              <w:tc>
                <w:tcPr>
                  <w:tcW w:w="1206" w:type="pct"/>
                  <w:gridSpan w:val="2"/>
                  <w:tcBorders>
                    <w:top w:val="single" w:sz="4" w:space="0" w:color="auto"/>
                    <w:left w:val="single" w:sz="4" w:space="0" w:color="auto"/>
                    <w:bottom w:val="single" w:sz="4" w:space="0" w:color="auto"/>
                    <w:right w:val="single" w:sz="4" w:space="0" w:color="auto"/>
                  </w:tcBorders>
                  <w:vAlign w:val="center"/>
                </w:tcPr>
                <w:p w14:paraId="1F12FD24" w14:textId="7E43E990" w:rsidR="00261014" w:rsidRPr="00CC68A2" w:rsidRDefault="00261014" w:rsidP="00685E72">
                  <w:pPr>
                    <w:jc w:val="center"/>
                    <w:rPr>
                      <w:rFonts w:ascii="宋体" w:hAnsi="宋体"/>
                      <w:bCs/>
                      <w:color w:val="000000" w:themeColor="text1"/>
                      <w:szCs w:val="21"/>
                    </w:rPr>
                  </w:pPr>
                  <w:r w:rsidRPr="00CC68A2">
                    <w:rPr>
                      <w:rFonts w:ascii="宋体" w:hAnsi="宋体"/>
                      <w:bCs/>
                      <w:color w:val="000000" w:themeColor="text1"/>
                      <w:szCs w:val="21"/>
                    </w:rPr>
                    <w:t>生活垃圾</w:t>
                  </w:r>
                </w:p>
              </w:tc>
              <w:tc>
                <w:tcPr>
                  <w:tcW w:w="1093" w:type="pct"/>
                  <w:tcBorders>
                    <w:left w:val="single" w:sz="4" w:space="0" w:color="auto"/>
                    <w:bottom w:val="single" w:sz="4" w:space="0" w:color="auto"/>
                    <w:right w:val="single" w:sz="4" w:space="0" w:color="auto"/>
                  </w:tcBorders>
                  <w:vAlign w:val="center"/>
                </w:tcPr>
                <w:p w14:paraId="3685FFFB" w14:textId="0E6431F3" w:rsidR="00261014" w:rsidRPr="00CC68A2" w:rsidRDefault="00261014" w:rsidP="00685E72">
                  <w:pPr>
                    <w:jc w:val="center"/>
                    <w:rPr>
                      <w:bCs/>
                      <w:color w:val="000000" w:themeColor="text1"/>
                      <w:szCs w:val="21"/>
                    </w:rPr>
                  </w:pPr>
                  <w:r w:rsidRPr="00CC68A2">
                    <w:rPr>
                      <w:rFonts w:ascii="宋体" w:hAnsi="宋体"/>
                      <w:bCs/>
                      <w:color w:val="000000" w:themeColor="text1"/>
                      <w:szCs w:val="21"/>
                    </w:rPr>
                    <w:t>垃圾桶若干，环卫部门定期清运</w:t>
                  </w:r>
                </w:p>
              </w:tc>
              <w:tc>
                <w:tcPr>
                  <w:tcW w:w="2384" w:type="pct"/>
                  <w:tcBorders>
                    <w:top w:val="single" w:sz="4" w:space="0" w:color="auto"/>
                    <w:left w:val="single" w:sz="4" w:space="0" w:color="auto"/>
                    <w:bottom w:val="single" w:sz="4" w:space="0" w:color="auto"/>
                    <w:right w:val="single" w:sz="4" w:space="0" w:color="auto"/>
                  </w:tcBorders>
                  <w:vAlign w:val="center"/>
                </w:tcPr>
                <w:p w14:paraId="4DBA18F9" w14:textId="50136CA0" w:rsidR="00261014" w:rsidRPr="00CC68A2" w:rsidRDefault="00261014" w:rsidP="00685E72">
                  <w:pPr>
                    <w:widowControl/>
                    <w:jc w:val="center"/>
                    <w:rPr>
                      <w:bCs/>
                      <w:color w:val="000000" w:themeColor="text1"/>
                      <w:szCs w:val="21"/>
                    </w:rPr>
                  </w:pPr>
                  <w:r w:rsidRPr="00CC68A2">
                    <w:rPr>
                      <w:rFonts w:ascii="宋体" w:hAnsi="宋体" w:hint="eastAsia"/>
                      <w:bCs/>
                      <w:color w:val="000000" w:themeColor="text1"/>
                      <w:szCs w:val="21"/>
                    </w:rPr>
                    <w:t>/</w:t>
                  </w:r>
                </w:p>
              </w:tc>
            </w:tr>
          </w:tbl>
          <w:p w14:paraId="694D8F0B" w14:textId="77777777" w:rsidR="00F76937" w:rsidRPr="00CC68A2" w:rsidRDefault="00F76937" w:rsidP="00F76937">
            <w:pPr>
              <w:adjustRightInd w:val="0"/>
              <w:snapToGrid w:val="0"/>
              <w:spacing w:line="520" w:lineRule="exact"/>
              <w:ind w:firstLineChars="200" w:firstLine="480"/>
              <w:rPr>
                <w:bCs/>
                <w:color w:val="000000" w:themeColor="text1"/>
                <w:sz w:val="24"/>
              </w:rPr>
            </w:pPr>
            <w:r w:rsidRPr="00CC68A2">
              <w:rPr>
                <w:bCs/>
                <w:color w:val="000000" w:themeColor="text1"/>
                <w:sz w:val="24"/>
              </w:rPr>
              <w:t>3</w:t>
            </w:r>
            <w:r w:rsidRPr="00CC68A2">
              <w:rPr>
                <w:bCs/>
                <w:color w:val="000000" w:themeColor="text1"/>
                <w:sz w:val="24"/>
              </w:rPr>
              <w:t>、现有工程各污染物排放量</w:t>
            </w:r>
          </w:p>
          <w:p w14:paraId="5F75823B" w14:textId="77777777" w:rsidR="00F76937" w:rsidRPr="00CC68A2" w:rsidRDefault="00F76937" w:rsidP="00F7693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w:t>
            </w:r>
            <w:r w:rsidRPr="00CC68A2">
              <w:rPr>
                <w:rFonts w:hint="eastAsia"/>
                <w:bCs/>
                <w:color w:val="000000" w:themeColor="text1"/>
                <w:sz w:val="24"/>
              </w:rPr>
              <w:t>1</w:t>
            </w:r>
            <w:r w:rsidRPr="00CC68A2">
              <w:rPr>
                <w:rFonts w:hint="eastAsia"/>
                <w:bCs/>
                <w:color w:val="000000" w:themeColor="text1"/>
                <w:sz w:val="24"/>
              </w:rPr>
              <w:t>）废气</w:t>
            </w:r>
          </w:p>
          <w:p w14:paraId="3A1202E0" w14:textId="4417B843" w:rsidR="00F76937" w:rsidRPr="00CC68A2" w:rsidRDefault="00F76937" w:rsidP="00F76937">
            <w:pPr>
              <w:adjustRightInd w:val="0"/>
              <w:snapToGrid w:val="0"/>
              <w:spacing w:line="520" w:lineRule="exact"/>
              <w:ind w:firstLineChars="200" w:firstLine="480"/>
              <w:rPr>
                <w:color w:val="000000" w:themeColor="text1"/>
                <w:szCs w:val="21"/>
              </w:rPr>
            </w:pPr>
            <w:r w:rsidRPr="00CC68A2">
              <w:rPr>
                <w:bCs/>
                <w:color w:val="000000" w:themeColor="text1"/>
                <w:sz w:val="24"/>
              </w:rPr>
              <w:t>根据厂区</w:t>
            </w:r>
            <w:r w:rsidRPr="00CC68A2">
              <w:rPr>
                <w:rFonts w:hint="eastAsia"/>
                <w:bCs/>
                <w:color w:val="000000" w:themeColor="text1"/>
                <w:sz w:val="24"/>
              </w:rPr>
              <w:t>现有环评及批复情况</w:t>
            </w:r>
            <w:r w:rsidRPr="00CC68A2">
              <w:rPr>
                <w:bCs/>
                <w:color w:val="000000" w:themeColor="text1"/>
                <w:sz w:val="24"/>
              </w:rPr>
              <w:t>，现有工程核定的污染物</w:t>
            </w:r>
            <w:r w:rsidRPr="00CC68A2">
              <w:rPr>
                <w:rFonts w:hint="eastAsia"/>
                <w:bCs/>
                <w:color w:val="000000" w:themeColor="text1"/>
                <w:sz w:val="24"/>
              </w:rPr>
              <w:t>许可排放量为：</w:t>
            </w:r>
            <w:r w:rsidR="0073252F" w:rsidRPr="00CC68A2">
              <w:rPr>
                <w:bCs/>
                <w:color w:val="000000" w:themeColor="text1"/>
                <w:sz w:val="24"/>
              </w:rPr>
              <w:t xml:space="preserve">VOCs </w:t>
            </w:r>
            <w:r w:rsidR="00F163B7" w:rsidRPr="00CC68A2">
              <w:rPr>
                <w:bCs/>
                <w:color w:val="000000" w:themeColor="text1"/>
                <w:sz w:val="24"/>
              </w:rPr>
              <w:t>0.0157t/a</w:t>
            </w:r>
            <w:r w:rsidRPr="00CC68A2">
              <w:rPr>
                <w:rFonts w:hint="eastAsia"/>
                <w:color w:val="000000" w:themeColor="text1"/>
                <w:sz w:val="24"/>
              </w:rPr>
              <w:t>。</w:t>
            </w:r>
          </w:p>
          <w:p w14:paraId="6005255D" w14:textId="238B03F3" w:rsidR="00F76937" w:rsidRPr="00CC68A2" w:rsidRDefault="00F76937" w:rsidP="00F90D85">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经现场核查，该建设单位排污许可实行</w:t>
            </w:r>
            <w:r w:rsidR="00F163B7" w:rsidRPr="00CC68A2">
              <w:rPr>
                <w:rFonts w:hint="eastAsia"/>
                <w:bCs/>
                <w:color w:val="000000" w:themeColor="text1"/>
                <w:sz w:val="24"/>
              </w:rPr>
              <w:t>重点</w:t>
            </w:r>
            <w:r w:rsidRPr="00CC68A2">
              <w:rPr>
                <w:rFonts w:hint="eastAsia"/>
                <w:bCs/>
                <w:color w:val="000000" w:themeColor="text1"/>
                <w:sz w:val="24"/>
              </w:rPr>
              <w:t>管理，</w:t>
            </w:r>
            <w:r w:rsidR="0073252F" w:rsidRPr="00CC68A2">
              <w:rPr>
                <w:rFonts w:hint="eastAsia"/>
                <w:bCs/>
                <w:color w:val="000000" w:themeColor="text1"/>
                <w:sz w:val="24"/>
              </w:rPr>
              <w:t>目前项目已建成尚未投产</w:t>
            </w:r>
            <w:r w:rsidRPr="00CC68A2">
              <w:rPr>
                <w:rFonts w:hint="eastAsia"/>
                <w:bCs/>
                <w:color w:val="000000" w:themeColor="text1"/>
                <w:sz w:val="24"/>
              </w:rPr>
              <w:t>。现有工程排放量以</w:t>
            </w:r>
            <w:r w:rsidR="0073252F" w:rsidRPr="00CC68A2">
              <w:rPr>
                <w:rFonts w:hint="eastAsia"/>
                <w:bCs/>
                <w:color w:val="000000" w:themeColor="text1"/>
                <w:sz w:val="24"/>
              </w:rPr>
              <w:t>环评批复</w:t>
            </w:r>
            <w:r w:rsidRPr="00CC68A2">
              <w:rPr>
                <w:rFonts w:hint="eastAsia"/>
                <w:bCs/>
                <w:color w:val="000000" w:themeColor="text1"/>
                <w:sz w:val="24"/>
              </w:rPr>
              <w:t>的数据为准，即</w:t>
            </w:r>
            <w:r w:rsidR="0073252F" w:rsidRPr="00CC68A2">
              <w:rPr>
                <w:bCs/>
                <w:color w:val="000000" w:themeColor="text1"/>
                <w:sz w:val="24"/>
              </w:rPr>
              <w:t>VOCs0.0157t/a</w:t>
            </w:r>
            <w:r w:rsidR="00F90D85" w:rsidRPr="00CC68A2">
              <w:rPr>
                <w:rFonts w:hint="eastAsia"/>
                <w:bCs/>
                <w:color w:val="000000" w:themeColor="text1"/>
                <w:sz w:val="24"/>
              </w:rPr>
              <w:t>（有组织</w:t>
            </w:r>
            <w:r w:rsidR="00F90D85" w:rsidRPr="00CC68A2">
              <w:rPr>
                <w:bCs/>
                <w:color w:val="000000" w:themeColor="text1"/>
                <w:sz w:val="24"/>
              </w:rPr>
              <w:t>0.0066t/a</w:t>
            </w:r>
            <w:r w:rsidR="00F90D85" w:rsidRPr="00CC68A2">
              <w:rPr>
                <w:rFonts w:hint="eastAsia"/>
                <w:bCs/>
                <w:color w:val="000000" w:themeColor="text1"/>
                <w:sz w:val="24"/>
              </w:rPr>
              <w:t>，无组织</w:t>
            </w:r>
            <w:r w:rsidR="00F90D85" w:rsidRPr="00CC68A2">
              <w:rPr>
                <w:bCs/>
                <w:color w:val="000000" w:themeColor="text1"/>
                <w:sz w:val="24"/>
              </w:rPr>
              <w:t>0.0063t/a</w:t>
            </w:r>
            <w:r w:rsidR="00F90D85" w:rsidRPr="00CC68A2">
              <w:rPr>
                <w:rFonts w:hint="eastAsia"/>
                <w:bCs/>
                <w:color w:val="000000" w:themeColor="text1"/>
                <w:sz w:val="24"/>
              </w:rPr>
              <w:t>）</w:t>
            </w:r>
            <w:r w:rsidR="0073252F" w:rsidRPr="00CC68A2">
              <w:rPr>
                <w:rFonts w:hint="eastAsia"/>
                <w:bCs/>
                <w:color w:val="000000" w:themeColor="text1"/>
                <w:sz w:val="24"/>
              </w:rPr>
              <w:t>。</w:t>
            </w:r>
          </w:p>
          <w:p w14:paraId="40774065" w14:textId="77D43BB8" w:rsidR="00F76937" w:rsidRPr="00CC68A2" w:rsidRDefault="00F76937" w:rsidP="00F7693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项目现有工程生活污水经化粪池（</w:t>
            </w:r>
            <w:r w:rsidR="00874C0F" w:rsidRPr="00CC68A2">
              <w:rPr>
                <w:bCs/>
                <w:color w:val="000000" w:themeColor="text1"/>
                <w:sz w:val="24"/>
              </w:rPr>
              <w:t>2</w:t>
            </w:r>
            <w:r w:rsidRPr="00CC68A2">
              <w:rPr>
                <w:rFonts w:hint="eastAsia"/>
                <w:bCs/>
                <w:color w:val="000000" w:themeColor="text1"/>
                <w:sz w:val="24"/>
              </w:rPr>
              <w:t>m</w:t>
            </w:r>
            <w:r w:rsidRPr="00CC68A2">
              <w:rPr>
                <w:rFonts w:hint="eastAsia"/>
                <w:bCs/>
                <w:color w:val="000000" w:themeColor="text1"/>
                <w:sz w:val="24"/>
                <w:vertAlign w:val="superscript"/>
              </w:rPr>
              <w:t>3</w:t>
            </w:r>
            <w:r w:rsidRPr="00CC68A2">
              <w:rPr>
                <w:rFonts w:hint="eastAsia"/>
                <w:bCs/>
                <w:color w:val="000000" w:themeColor="text1"/>
                <w:sz w:val="24"/>
              </w:rPr>
              <w:t>）处理后定期清运，不外排。</w:t>
            </w:r>
          </w:p>
          <w:p w14:paraId="39EE33D7" w14:textId="77777777" w:rsidR="00F76937" w:rsidRPr="00CC68A2" w:rsidRDefault="00F76937" w:rsidP="00F76937">
            <w:pPr>
              <w:adjustRightInd w:val="0"/>
              <w:snapToGrid w:val="0"/>
              <w:spacing w:line="520" w:lineRule="exact"/>
              <w:ind w:firstLineChars="200" w:firstLine="480"/>
              <w:rPr>
                <w:bCs/>
                <w:color w:val="000000" w:themeColor="text1"/>
                <w:sz w:val="24"/>
              </w:rPr>
            </w:pPr>
            <w:r w:rsidRPr="00CC68A2">
              <w:rPr>
                <w:bCs/>
                <w:color w:val="000000" w:themeColor="text1"/>
                <w:sz w:val="24"/>
              </w:rPr>
              <w:t>3</w:t>
            </w:r>
            <w:r w:rsidRPr="00CC68A2">
              <w:rPr>
                <w:bCs/>
                <w:color w:val="000000" w:themeColor="text1"/>
                <w:sz w:val="24"/>
              </w:rPr>
              <w:t>、现有工程存在问题及整改措施</w:t>
            </w:r>
          </w:p>
          <w:p w14:paraId="02478E15" w14:textId="5A65D217" w:rsidR="00F76937" w:rsidRPr="00CC68A2" w:rsidRDefault="00C4286B" w:rsidP="00F76937">
            <w:pPr>
              <w:tabs>
                <w:tab w:val="left" w:pos="3165"/>
                <w:tab w:val="left" w:pos="7023"/>
              </w:tabs>
              <w:adjustRightInd w:val="0"/>
              <w:snapToGrid w:val="0"/>
              <w:spacing w:line="520" w:lineRule="exact"/>
              <w:ind w:firstLineChars="200" w:firstLine="480"/>
              <w:rPr>
                <w:color w:val="000000" w:themeColor="text1"/>
                <w:sz w:val="24"/>
              </w:rPr>
            </w:pPr>
            <w:r w:rsidRPr="00CC68A2">
              <w:rPr>
                <w:rFonts w:hint="eastAsia"/>
                <w:color w:val="000000" w:themeColor="text1"/>
                <w:sz w:val="24"/>
              </w:rPr>
              <w:t>经现场踏勘现有工程不存在与本项目有关的环境问题</w:t>
            </w:r>
            <w:r w:rsidR="00F76937" w:rsidRPr="00CC68A2">
              <w:rPr>
                <w:rFonts w:hint="eastAsia"/>
                <w:color w:val="000000" w:themeColor="text1"/>
                <w:sz w:val="24"/>
              </w:rPr>
              <w:t>。</w:t>
            </w:r>
          </w:p>
          <w:p w14:paraId="586B5BDA" w14:textId="426F1C7B" w:rsidR="00F76937" w:rsidRPr="00CC68A2" w:rsidRDefault="00F76937" w:rsidP="00C4286B">
            <w:pPr>
              <w:adjustRightInd w:val="0"/>
              <w:snapToGrid w:val="0"/>
              <w:spacing w:line="520" w:lineRule="exact"/>
              <w:ind w:firstLineChars="200" w:firstLine="480"/>
              <w:jc w:val="center"/>
              <w:rPr>
                <w:bCs/>
                <w:color w:val="000000" w:themeColor="text1"/>
                <w:sz w:val="24"/>
              </w:rPr>
            </w:pPr>
          </w:p>
        </w:tc>
      </w:tr>
    </w:tbl>
    <w:p w14:paraId="69E77632" w14:textId="77777777" w:rsidR="006334AE" w:rsidRPr="00CC68A2" w:rsidRDefault="006334AE">
      <w:pPr>
        <w:pStyle w:val="af6"/>
        <w:jc w:val="center"/>
        <w:rPr>
          <w:rFonts w:ascii="Times New Roman" w:eastAsia="黑体" w:hAnsi="Times New Roman"/>
          <w:snapToGrid w:val="0"/>
          <w:color w:val="000000" w:themeColor="text1"/>
          <w:szCs w:val="24"/>
        </w:rPr>
        <w:sectPr w:rsidR="006334AE" w:rsidRPr="00CC68A2">
          <w:pgSz w:w="11906" w:h="16838"/>
          <w:pgMar w:top="1701" w:right="1531" w:bottom="1701" w:left="1531" w:header="851" w:footer="851" w:gutter="0"/>
          <w:cols w:space="720"/>
          <w:docGrid w:linePitch="312"/>
        </w:sectPr>
      </w:pPr>
    </w:p>
    <w:p w14:paraId="6FAE51F3" w14:textId="77777777" w:rsidR="006334AE" w:rsidRPr="00CC68A2" w:rsidRDefault="006334AE">
      <w:pPr>
        <w:pStyle w:val="af6"/>
        <w:adjustRightInd w:val="0"/>
        <w:snapToGrid w:val="0"/>
        <w:spacing w:before="0" w:beforeAutospacing="0" w:after="0" w:afterAutospacing="0" w:line="14" w:lineRule="auto"/>
        <w:jc w:val="center"/>
        <w:outlineLvl w:val="0"/>
        <w:rPr>
          <w:rFonts w:ascii="Times New Roman" w:eastAsia="黑体" w:hAnsi="Times New Roman"/>
          <w:snapToGrid w:val="0"/>
          <w:color w:val="000000" w:themeColor="text1"/>
          <w:szCs w:val="24"/>
        </w:rPr>
      </w:pPr>
    </w:p>
    <w:p w14:paraId="0D8AC5CD" w14:textId="77777777" w:rsidR="006334AE" w:rsidRPr="00CC68A2" w:rsidRDefault="005D6132">
      <w:pPr>
        <w:pStyle w:val="af6"/>
        <w:jc w:val="center"/>
        <w:outlineLvl w:val="0"/>
        <w:rPr>
          <w:rFonts w:ascii="Times New Roman" w:eastAsia="黑体" w:hAnsi="Times New Roman"/>
          <w:snapToGrid w:val="0"/>
          <w:color w:val="000000" w:themeColor="text1"/>
          <w:sz w:val="28"/>
          <w:szCs w:val="28"/>
        </w:rPr>
      </w:pPr>
      <w:r w:rsidRPr="00CC68A2">
        <w:rPr>
          <w:rFonts w:ascii="Times New Roman" w:eastAsia="黑体" w:hAnsi="Times New Roman"/>
          <w:snapToGrid w:val="0"/>
          <w:color w:val="000000" w:themeColor="text1"/>
          <w:sz w:val="28"/>
          <w:szCs w:val="28"/>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75"/>
        <w:gridCol w:w="8350"/>
      </w:tblGrid>
      <w:tr w:rsidR="00D57D96" w:rsidRPr="00CC68A2" w14:paraId="3FCDEBE1" w14:textId="77777777" w:rsidTr="00231D64">
        <w:trPr>
          <w:trHeight w:val="54"/>
          <w:jc w:val="center"/>
        </w:trPr>
        <w:tc>
          <w:tcPr>
            <w:tcW w:w="475" w:type="dxa"/>
            <w:vAlign w:val="center"/>
          </w:tcPr>
          <w:p w14:paraId="1FD2F9F4"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区域</w:t>
            </w:r>
          </w:p>
          <w:p w14:paraId="7BCBCD1E"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环境</w:t>
            </w:r>
          </w:p>
          <w:p w14:paraId="5489030A"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质量</w:t>
            </w:r>
          </w:p>
          <w:p w14:paraId="27467C50"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现状</w:t>
            </w:r>
          </w:p>
        </w:tc>
        <w:tc>
          <w:tcPr>
            <w:tcW w:w="8350" w:type="dxa"/>
            <w:vAlign w:val="center"/>
          </w:tcPr>
          <w:p w14:paraId="561BCF32" w14:textId="77777777" w:rsidR="006334AE" w:rsidRPr="00CC68A2" w:rsidRDefault="005D6132">
            <w:pPr>
              <w:snapToGrid w:val="0"/>
              <w:spacing w:line="480" w:lineRule="exact"/>
              <w:ind w:firstLineChars="200" w:firstLine="482"/>
              <w:jc w:val="left"/>
              <w:rPr>
                <w:b/>
                <w:color w:val="000000" w:themeColor="text1"/>
                <w:sz w:val="24"/>
              </w:rPr>
            </w:pPr>
            <w:r w:rsidRPr="00CC68A2">
              <w:rPr>
                <w:b/>
                <w:color w:val="000000" w:themeColor="text1"/>
                <w:sz w:val="24"/>
              </w:rPr>
              <w:t>1</w:t>
            </w:r>
            <w:r w:rsidRPr="00CC68A2">
              <w:rPr>
                <w:b/>
                <w:color w:val="000000" w:themeColor="text1"/>
                <w:sz w:val="24"/>
              </w:rPr>
              <w:t>、环境空气质量现状</w:t>
            </w:r>
          </w:p>
          <w:p w14:paraId="67FB0861" w14:textId="19A99AE5" w:rsidR="00C4286B" w:rsidRPr="00CC68A2" w:rsidRDefault="00C4286B" w:rsidP="00C4286B">
            <w:pPr>
              <w:snapToGrid w:val="0"/>
              <w:spacing w:line="520" w:lineRule="exact"/>
              <w:ind w:firstLineChars="200" w:firstLine="480"/>
              <w:rPr>
                <w:color w:val="000000" w:themeColor="text1"/>
                <w:sz w:val="24"/>
                <w:szCs w:val="18"/>
              </w:rPr>
            </w:pPr>
            <w:r w:rsidRPr="00CC68A2">
              <w:rPr>
                <w:rFonts w:hint="eastAsia"/>
                <w:color w:val="000000" w:themeColor="text1"/>
                <w:sz w:val="24"/>
                <w:szCs w:val="18"/>
              </w:rPr>
              <w:t>根据大气功能区划分原则，建设项目所在地为二类功能区，环境空气质量应执行《环境空气质量标准》（</w:t>
            </w:r>
            <w:r w:rsidRPr="00CC68A2">
              <w:rPr>
                <w:rFonts w:hint="eastAsia"/>
                <w:color w:val="000000" w:themeColor="text1"/>
                <w:sz w:val="24"/>
                <w:szCs w:val="18"/>
              </w:rPr>
              <w:t>GB3095-2012</w:t>
            </w:r>
            <w:r w:rsidRPr="00CC68A2">
              <w:rPr>
                <w:rFonts w:hint="eastAsia"/>
                <w:color w:val="000000" w:themeColor="text1"/>
                <w:sz w:val="24"/>
                <w:szCs w:val="18"/>
              </w:rPr>
              <w:t>）二级标准。根据</w:t>
            </w:r>
            <w:r w:rsidR="00261014" w:rsidRPr="00CC68A2">
              <w:rPr>
                <w:rFonts w:hint="eastAsia"/>
                <w:color w:val="000000" w:themeColor="text1"/>
                <w:sz w:val="24"/>
                <w:szCs w:val="18"/>
              </w:rPr>
              <w:t>封丘县</w:t>
            </w:r>
            <w:r w:rsidRPr="00CC68A2">
              <w:rPr>
                <w:color w:val="000000" w:themeColor="text1"/>
                <w:sz w:val="24"/>
                <w:szCs w:val="18"/>
              </w:rPr>
              <w:t>202</w:t>
            </w:r>
            <w:r w:rsidR="00261014" w:rsidRPr="00CC68A2">
              <w:rPr>
                <w:color w:val="000000" w:themeColor="text1"/>
                <w:sz w:val="24"/>
                <w:szCs w:val="18"/>
              </w:rPr>
              <w:t>4</w:t>
            </w:r>
            <w:r w:rsidRPr="00CC68A2">
              <w:rPr>
                <w:rFonts w:hint="eastAsia"/>
                <w:color w:val="000000" w:themeColor="text1"/>
                <w:sz w:val="24"/>
                <w:szCs w:val="18"/>
              </w:rPr>
              <w:t>年空气质量现状数据如下表所示。</w:t>
            </w:r>
          </w:p>
          <w:p w14:paraId="247D5173" w14:textId="1F503026" w:rsidR="00C4286B" w:rsidRPr="00CC68A2" w:rsidRDefault="00C4286B" w:rsidP="00C4286B">
            <w:pPr>
              <w:jc w:val="center"/>
              <w:rPr>
                <w:b/>
                <w:bCs/>
                <w:snapToGrid w:val="0"/>
                <w:color w:val="000000" w:themeColor="text1"/>
                <w:szCs w:val="21"/>
              </w:rPr>
            </w:pPr>
            <w:r w:rsidRPr="00CC68A2">
              <w:rPr>
                <w:rFonts w:hint="eastAsia"/>
                <w:b/>
                <w:bCs/>
                <w:snapToGrid w:val="0"/>
                <w:color w:val="000000" w:themeColor="text1"/>
                <w:szCs w:val="21"/>
              </w:rPr>
              <w:t>表</w:t>
            </w:r>
            <w:r w:rsidRPr="00CC68A2">
              <w:rPr>
                <w:b/>
                <w:bCs/>
                <w:snapToGrid w:val="0"/>
                <w:color w:val="000000" w:themeColor="text1"/>
                <w:szCs w:val="21"/>
              </w:rPr>
              <w:t>1</w:t>
            </w:r>
            <w:r w:rsidR="007145F8" w:rsidRPr="00CC68A2">
              <w:rPr>
                <w:b/>
                <w:bCs/>
                <w:snapToGrid w:val="0"/>
                <w:color w:val="000000" w:themeColor="text1"/>
                <w:szCs w:val="21"/>
              </w:rPr>
              <w:t>5</w:t>
            </w:r>
            <w:r w:rsidRPr="00CC68A2">
              <w:rPr>
                <w:b/>
                <w:bCs/>
                <w:snapToGrid w:val="0"/>
                <w:color w:val="000000" w:themeColor="text1"/>
                <w:szCs w:val="21"/>
              </w:rPr>
              <w:t xml:space="preserve">    </w:t>
            </w:r>
            <w:r w:rsidRPr="00CC68A2">
              <w:rPr>
                <w:rFonts w:hint="eastAsia"/>
                <w:b/>
                <w:bCs/>
                <w:snapToGrid w:val="0"/>
                <w:color w:val="000000" w:themeColor="text1"/>
                <w:szCs w:val="21"/>
              </w:rPr>
              <w:t>区域空气环境质量现状评价表</w:t>
            </w:r>
            <w:r w:rsidRPr="00CC68A2">
              <w:rPr>
                <w:b/>
                <w:bCs/>
                <w:snapToGrid w:val="0"/>
                <w:color w:val="000000" w:themeColor="text1"/>
                <w:szCs w:val="21"/>
              </w:rPr>
              <w:t xml:space="preserve">    </w:t>
            </w:r>
            <w:r w:rsidRPr="00CC68A2">
              <w:rPr>
                <w:rFonts w:hint="eastAsia"/>
                <w:b/>
                <w:bCs/>
                <w:snapToGrid w:val="0"/>
                <w:color w:val="000000" w:themeColor="text1"/>
                <w:szCs w:val="21"/>
              </w:rPr>
              <w:t>单位（</w:t>
            </w:r>
            <w:r w:rsidRPr="00CC68A2">
              <w:rPr>
                <w:b/>
                <w:bCs/>
                <w:snapToGrid w:val="0"/>
                <w:color w:val="000000" w:themeColor="text1"/>
                <w:szCs w:val="21"/>
              </w:rPr>
              <w:t>μg/m</w:t>
            </w:r>
            <w:r w:rsidRPr="00CC68A2">
              <w:rPr>
                <w:b/>
                <w:bCs/>
                <w:snapToGrid w:val="0"/>
                <w:color w:val="000000" w:themeColor="text1"/>
                <w:szCs w:val="21"/>
                <w:vertAlign w:val="superscript"/>
              </w:rPr>
              <w:t>3</w:t>
            </w:r>
            <w:r w:rsidRPr="00CC68A2">
              <w:rPr>
                <w:rFonts w:hint="eastAsia"/>
                <w:b/>
                <w:bCs/>
                <w:snapToGrid w:val="0"/>
                <w:color w:val="000000" w:themeColor="text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1956"/>
              <w:gridCol w:w="1584"/>
              <w:gridCol w:w="1085"/>
              <w:gridCol w:w="1157"/>
              <w:gridCol w:w="1262"/>
            </w:tblGrid>
            <w:tr w:rsidR="00D57D96" w:rsidRPr="00CC68A2" w14:paraId="784997AE" w14:textId="77777777" w:rsidTr="00C4286B">
              <w:trPr>
                <w:jc w:val="center"/>
              </w:trPr>
              <w:tc>
                <w:tcPr>
                  <w:tcW w:w="664" w:type="pct"/>
                  <w:tcBorders>
                    <w:top w:val="single" w:sz="4" w:space="0" w:color="000000"/>
                    <w:left w:val="single" w:sz="4" w:space="0" w:color="000000"/>
                    <w:bottom w:val="single" w:sz="4" w:space="0" w:color="000000"/>
                    <w:right w:val="single" w:sz="4" w:space="0" w:color="000000"/>
                  </w:tcBorders>
                  <w:vAlign w:val="center"/>
                </w:tcPr>
                <w:p w14:paraId="76AA64F1" w14:textId="77777777" w:rsidR="00C4286B" w:rsidRPr="00CC68A2" w:rsidRDefault="00C4286B" w:rsidP="00C4286B">
                  <w:pPr>
                    <w:snapToGrid w:val="0"/>
                    <w:jc w:val="center"/>
                    <w:rPr>
                      <w:color w:val="000000" w:themeColor="text1"/>
                      <w:szCs w:val="21"/>
                      <w:shd w:val="clear" w:color="auto" w:fill="FFFFFF"/>
                    </w:rPr>
                  </w:pPr>
                  <w:r w:rsidRPr="00CC68A2">
                    <w:rPr>
                      <w:rFonts w:hint="eastAsia"/>
                      <w:color w:val="000000" w:themeColor="text1"/>
                      <w:szCs w:val="21"/>
                      <w:shd w:val="clear" w:color="auto" w:fill="FFFFFF"/>
                    </w:rPr>
                    <w:t>污染物</w:t>
                  </w:r>
                </w:p>
              </w:tc>
              <w:tc>
                <w:tcPr>
                  <w:tcW w:w="1204" w:type="pct"/>
                  <w:tcBorders>
                    <w:top w:val="single" w:sz="4" w:space="0" w:color="000000"/>
                    <w:left w:val="single" w:sz="4" w:space="0" w:color="000000"/>
                    <w:bottom w:val="single" w:sz="4" w:space="0" w:color="000000"/>
                    <w:right w:val="single" w:sz="4" w:space="0" w:color="000000"/>
                  </w:tcBorders>
                  <w:vAlign w:val="center"/>
                </w:tcPr>
                <w:p w14:paraId="01EF6C4A" w14:textId="77777777" w:rsidR="00C4286B" w:rsidRPr="00CC68A2" w:rsidRDefault="00C4286B" w:rsidP="00C4286B">
                  <w:pPr>
                    <w:snapToGrid w:val="0"/>
                    <w:jc w:val="center"/>
                    <w:rPr>
                      <w:color w:val="000000" w:themeColor="text1"/>
                      <w:szCs w:val="21"/>
                    </w:rPr>
                  </w:pPr>
                  <w:proofErr w:type="gramStart"/>
                  <w:r w:rsidRPr="00CC68A2">
                    <w:rPr>
                      <w:rFonts w:hint="eastAsia"/>
                      <w:color w:val="000000" w:themeColor="text1"/>
                      <w:szCs w:val="21"/>
                    </w:rPr>
                    <w:t>年评价</w:t>
                  </w:r>
                  <w:proofErr w:type="gramEnd"/>
                  <w:r w:rsidRPr="00CC68A2">
                    <w:rPr>
                      <w:rFonts w:hint="eastAsia"/>
                      <w:color w:val="000000" w:themeColor="text1"/>
                      <w:szCs w:val="21"/>
                    </w:rPr>
                    <w:t>指标</w:t>
                  </w:r>
                </w:p>
              </w:tc>
              <w:tc>
                <w:tcPr>
                  <w:tcW w:w="975" w:type="pct"/>
                  <w:tcBorders>
                    <w:top w:val="single" w:sz="4" w:space="0" w:color="000000"/>
                    <w:left w:val="single" w:sz="4" w:space="0" w:color="000000"/>
                    <w:bottom w:val="single" w:sz="4" w:space="0" w:color="000000"/>
                    <w:right w:val="single" w:sz="4" w:space="0" w:color="000000"/>
                  </w:tcBorders>
                  <w:vAlign w:val="center"/>
                </w:tcPr>
                <w:p w14:paraId="5919F460"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现状浓度</w:t>
                  </w:r>
                </w:p>
              </w:tc>
              <w:tc>
                <w:tcPr>
                  <w:tcW w:w="668" w:type="pct"/>
                  <w:tcBorders>
                    <w:top w:val="single" w:sz="4" w:space="0" w:color="000000"/>
                    <w:left w:val="single" w:sz="4" w:space="0" w:color="000000"/>
                    <w:bottom w:val="single" w:sz="4" w:space="0" w:color="000000"/>
                    <w:right w:val="single" w:sz="4" w:space="0" w:color="000000"/>
                  </w:tcBorders>
                  <w:vAlign w:val="center"/>
                </w:tcPr>
                <w:p w14:paraId="53C0E822"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标准值</w:t>
                  </w:r>
                </w:p>
              </w:tc>
              <w:tc>
                <w:tcPr>
                  <w:tcW w:w="712" w:type="pct"/>
                  <w:tcBorders>
                    <w:top w:val="single" w:sz="4" w:space="0" w:color="000000"/>
                    <w:left w:val="single" w:sz="4" w:space="0" w:color="000000"/>
                    <w:bottom w:val="single" w:sz="4" w:space="0" w:color="000000"/>
                    <w:right w:val="single" w:sz="4" w:space="0" w:color="auto"/>
                  </w:tcBorders>
                  <w:vAlign w:val="center"/>
                </w:tcPr>
                <w:p w14:paraId="2A96485B"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占标率</w:t>
                  </w:r>
                  <w:r w:rsidRPr="00CC68A2">
                    <w:rPr>
                      <w:color w:val="000000" w:themeColor="text1"/>
                      <w:szCs w:val="21"/>
                    </w:rPr>
                    <w:t>%</w:t>
                  </w:r>
                </w:p>
              </w:tc>
              <w:tc>
                <w:tcPr>
                  <w:tcW w:w="777" w:type="pct"/>
                  <w:tcBorders>
                    <w:top w:val="single" w:sz="4" w:space="0" w:color="000000"/>
                    <w:left w:val="single" w:sz="4" w:space="0" w:color="auto"/>
                    <w:bottom w:val="single" w:sz="4" w:space="0" w:color="000000"/>
                    <w:right w:val="single" w:sz="4" w:space="0" w:color="auto"/>
                  </w:tcBorders>
                  <w:vAlign w:val="center"/>
                </w:tcPr>
                <w:p w14:paraId="62628307"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达标情况</w:t>
                  </w:r>
                </w:p>
              </w:tc>
            </w:tr>
            <w:tr w:rsidR="00D57D96" w:rsidRPr="00CC68A2" w14:paraId="7B92CF19" w14:textId="77777777" w:rsidTr="00C4286B">
              <w:trPr>
                <w:jc w:val="center"/>
              </w:trPr>
              <w:tc>
                <w:tcPr>
                  <w:tcW w:w="664" w:type="pct"/>
                  <w:tcBorders>
                    <w:top w:val="single" w:sz="4" w:space="0" w:color="000000"/>
                    <w:left w:val="single" w:sz="4" w:space="0" w:color="000000"/>
                    <w:bottom w:val="single" w:sz="4" w:space="0" w:color="000000"/>
                    <w:right w:val="single" w:sz="4" w:space="0" w:color="000000"/>
                  </w:tcBorders>
                  <w:vAlign w:val="center"/>
                </w:tcPr>
                <w:p w14:paraId="3A4CDCE1" w14:textId="77777777" w:rsidR="00C4286B" w:rsidRPr="00CC68A2" w:rsidRDefault="00C4286B" w:rsidP="00C4286B">
                  <w:pPr>
                    <w:snapToGrid w:val="0"/>
                    <w:jc w:val="center"/>
                    <w:rPr>
                      <w:color w:val="000000" w:themeColor="text1"/>
                      <w:szCs w:val="21"/>
                    </w:rPr>
                  </w:pPr>
                  <w:r w:rsidRPr="00CC68A2">
                    <w:rPr>
                      <w:color w:val="000000" w:themeColor="text1"/>
                      <w:szCs w:val="21"/>
                    </w:rPr>
                    <w:t>PM</w:t>
                  </w:r>
                  <w:r w:rsidRPr="00CC68A2">
                    <w:rPr>
                      <w:color w:val="000000" w:themeColor="text1"/>
                      <w:szCs w:val="21"/>
                      <w:vertAlign w:val="subscript"/>
                    </w:rPr>
                    <w:t>10</w:t>
                  </w:r>
                </w:p>
              </w:tc>
              <w:tc>
                <w:tcPr>
                  <w:tcW w:w="1204" w:type="pct"/>
                  <w:tcBorders>
                    <w:top w:val="single" w:sz="4" w:space="0" w:color="000000"/>
                    <w:left w:val="single" w:sz="4" w:space="0" w:color="000000"/>
                    <w:bottom w:val="single" w:sz="4" w:space="0" w:color="000000"/>
                    <w:right w:val="single" w:sz="4" w:space="0" w:color="000000"/>
                  </w:tcBorders>
                  <w:vAlign w:val="center"/>
                </w:tcPr>
                <w:p w14:paraId="31C28885"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年平均质量浓度</w:t>
                  </w:r>
                </w:p>
              </w:tc>
              <w:tc>
                <w:tcPr>
                  <w:tcW w:w="975" w:type="pct"/>
                  <w:tcBorders>
                    <w:top w:val="single" w:sz="4" w:space="0" w:color="000000"/>
                    <w:left w:val="single" w:sz="4" w:space="0" w:color="000000"/>
                    <w:bottom w:val="single" w:sz="4" w:space="0" w:color="000000"/>
                    <w:right w:val="single" w:sz="4" w:space="0" w:color="000000"/>
                  </w:tcBorders>
                  <w:vAlign w:val="center"/>
                </w:tcPr>
                <w:p w14:paraId="0EFC158F" w14:textId="24DA9251" w:rsidR="00C4286B" w:rsidRPr="00CC68A2" w:rsidRDefault="00261014" w:rsidP="00C4286B">
                  <w:pPr>
                    <w:snapToGrid w:val="0"/>
                    <w:jc w:val="center"/>
                    <w:rPr>
                      <w:color w:val="000000" w:themeColor="text1"/>
                      <w:szCs w:val="21"/>
                    </w:rPr>
                  </w:pPr>
                  <w:r w:rsidRPr="00CC68A2">
                    <w:rPr>
                      <w:rFonts w:hint="eastAsia"/>
                      <w:color w:val="000000" w:themeColor="text1"/>
                      <w:szCs w:val="21"/>
                    </w:rPr>
                    <w:t>8</w:t>
                  </w:r>
                  <w:r w:rsidRPr="00CC68A2">
                    <w:rPr>
                      <w:color w:val="000000" w:themeColor="text1"/>
                      <w:szCs w:val="21"/>
                    </w:rPr>
                    <w:t>8</w:t>
                  </w:r>
                </w:p>
              </w:tc>
              <w:tc>
                <w:tcPr>
                  <w:tcW w:w="668" w:type="pct"/>
                  <w:tcBorders>
                    <w:top w:val="single" w:sz="4" w:space="0" w:color="000000"/>
                    <w:left w:val="single" w:sz="4" w:space="0" w:color="000000"/>
                    <w:bottom w:val="single" w:sz="4" w:space="0" w:color="000000"/>
                    <w:right w:val="single" w:sz="4" w:space="0" w:color="000000"/>
                  </w:tcBorders>
                  <w:vAlign w:val="center"/>
                </w:tcPr>
                <w:p w14:paraId="77D3CE1C" w14:textId="77777777" w:rsidR="00C4286B" w:rsidRPr="00CC68A2" w:rsidRDefault="00C4286B" w:rsidP="00C4286B">
                  <w:pPr>
                    <w:snapToGrid w:val="0"/>
                    <w:jc w:val="center"/>
                    <w:rPr>
                      <w:color w:val="000000" w:themeColor="text1"/>
                      <w:szCs w:val="21"/>
                    </w:rPr>
                  </w:pPr>
                  <w:r w:rsidRPr="00CC68A2">
                    <w:rPr>
                      <w:color w:val="000000" w:themeColor="text1"/>
                      <w:szCs w:val="21"/>
                    </w:rPr>
                    <w:t>70</w:t>
                  </w:r>
                </w:p>
              </w:tc>
              <w:tc>
                <w:tcPr>
                  <w:tcW w:w="712" w:type="pct"/>
                  <w:tcBorders>
                    <w:top w:val="single" w:sz="4" w:space="0" w:color="000000"/>
                    <w:left w:val="single" w:sz="4" w:space="0" w:color="000000"/>
                    <w:bottom w:val="single" w:sz="4" w:space="0" w:color="000000"/>
                    <w:right w:val="single" w:sz="4" w:space="0" w:color="auto"/>
                  </w:tcBorders>
                  <w:vAlign w:val="center"/>
                </w:tcPr>
                <w:p w14:paraId="13970D19" w14:textId="7E50399D" w:rsidR="00C4286B" w:rsidRPr="00CC68A2" w:rsidRDefault="00261014" w:rsidP="00C4286B">
                  <w:pPr>
                    <w:adjustRightInd w:val="0"/>
                    <w:snapToGrid w:val="0"/>
                    <w:jc w:val="center"/>
                    <w:rPr>
                      <w:color w:val="000000" w:themeColor="text1"/>
                      <w:szCs w:val="21"/>
                    </w:rPr>
                  </w:pPr>
                  <w:r w:rsidRPr="00CC68A2">
                    <w:rPr>
                      <w:color w:val="000000" w:themeColor="text1"/>
                    </w:rPr>
                    <w:t>125.7</w:t>
                  </w:r>
                  <w:r w:rsidR="00C4286B" w:rsidRPr="00CC68A2">
                    <w:rPr>
                      <w:color w:val="000000" w:themeColor="text1"/>
                    </w:rPr>
                    <w:t>%</w:t>
                  </w:r>
                </w:p>
              </w:tc>
              <w:tc>
                <w:tcPr>
                  <w:tcW w:w="777" w:type="pct"/>
                  <w:tcBorders>
                    <w:top w:val="single" w:sz="4" w:space="0" w:color="000000"/>
                    <w:left w:val="single" w:sz="4" w:space="0" w:color="auto"/>
                    <w:bottom w:val="single" w:sz="4" w:space="0" w:color="000000"/>
                    <w:right w:val="single" w:sz="4" w:space="0" w:color="auto"/>
                  </w:tcBorders>
                  <w:vAlign w:val="center"/>
                </w:tcPr>
                <w:p w14:paraId="24DE348D"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超标</w:t>
                  </w:r>
                </w:p>
              </w:tc>
            </w:tr>
            <w:tr w:rsidR="00D57D96" w:rsidRPr="00CC68A2" w14:paraId="3C338BBF" w14:textId="77777777" w:rsidTr="00C4286B">
              <w:trPr>
                <w:jc w:val="center"/>
              </w:trPr>
              <w:tc>
                <w:tcPr>
                  <w:tcW w:w="664" w:type="pct"/>
                  <w:tcBorders>
                    <w:top w:val="single" w:sz="4" w:space="0" w:color="000000"/>
                    <w:left w:val="single" w:sz="4" w:space="0" w:color="000000"/>
                    <w:bottom w:val="single" w:sz="4" w:space="0" w:color="000000"/>
                    <w:right w:val="single" w:sz="4" w:space="0" w:color="000000"/>
                  </w:tcBorders>
                  <w:vAlign w:val="center"/>
                </w:tcPr>
                <w:p w14:paraId="4A1FF608" w14:textId="77777777" w:rsidR="00C4286B" w:rsidRPr="00CC68A2" w:rsidRDefault="00C4286B" w:rsidP="00C4286B">
                  <w:pPr>
                    <w:snapToGrid w:val="0"/>
                    <w:jc w:val="center"/>
                    <w:rPr>
                      <w:color w:val="000000" w:themeColor="text1"/>
                      <w:szCs w:val="21"/>
                    </w:rPr>
                  </w:pPr>
                  <w:r w:rsidRPr="00CC68A2">
                    <w:rPr>
                      <w:color w:val="000000" w:themeColor="text1"/>
                      <w:szCs w:val="21"/>
                    </w:rPr>
                    <w:t>PM</w:t>
                  </w:r>
                  <w:r w:rsidRPr="00CC68A2">
                    <w:rPr>
                      <w:color w:val="000000" w:themeColor="text1"/>
                      <w:szCs w:val="21"/>
                      <w:vertAlign w:val="subscript"/>
                    </w:rPr>
                    <w:t>2.5</w:t>
                  </w:r>
                </w:p>
              </w:tc>
              <w:tc>
                <w:tcPr>
                  <w:tcW w:w="1204" w:type="pct"/>
                  <w:tcBorders>
                    <w:top w:val="single" w:sz="4" w:space="0" w:color="000000"/>
                    <w:left w:val="single" w:sz="4" w:space="0" w:color="000000"/>
                    <w:bottom w:val="single" w:sz="4" w:space="0" w:color="000000"/>
                    <w:right w:val="single" w:sz="4" w:space="0" w:color="000000"/>
                  </w:tcBorders>
                  <w:vAlign w:val="center"/>
                </w:tcPr>
                <w:p w14:paraId="472E65CD"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年平均质量浓度</w:t>
                  </w:r>
                </w:p>
              </w:tc>
              <w:tc>
                <w:tcPr>
                  <w:tcW w:w="975" w:type="pct"/>
                  <w:tcBorders>
                    <w:top w:val="single" w:sz="4" w:space="0" w:color="000000"/>
                    <w:left w:val="single" w:sz="4" w:space="0" w:color="000000"/>
                    <w:bottom w:val="single" w:sz="4" w:space="0" w:color="000000"/>
                    <w:right w:val="single" w:sz="4" w:space="0" w:color="000000"/>
                  </w:tcBorders>
                  <w:vAlign w:val="center"/>
                </w:tcPr>
                <w:p w14:paraId="5A043B98" w14:textId="632E183D" w:rsidR="00C4286B" w:rsidRPr="00CC68A2" w:rsidRDefault="00261014" w:rsidP="00C4286B">
                  <w:pPr>
                    <w:snapToGrid w:val="0"/>
                    <w:jc w:val="center"/>
                    <w:rPr>
                      <w:color w:val="000000" w:themeColor="text1"/>
                      <w:szCs w:val="21"/>
                    </w:rPr>
                  </w:pPr>
                  <w:r w:rsidRPr="00CC68A2">
                    <w:rPr>
                      <w:rFonts w:hint="eastAsia"/>
                      <w:color w:val="000000" w:themeColor="text1"/>
                      <w:szCs w:val="21"/>
                    </w:rPr>
                    <w:t>5</w:t>
                  </w:r>
                  <w:r w:rsidRPr="00CC68A2">
                    <w:rPr>
                      <w:color w:val="000000" w:themeColor="text1"/>
                      <w:szCs w:val="21"/>
                    </w:rPr>
                    <w:t>2</w:t>
                  </w:r>
                </w:p>
              </w:tc>
              <w:tc>
                <w:tcPr>
                  <w:tcW w:w="668" w:type="pct"/>
                  <w:tcBorders>
                    <w:top w:val="single" w:sz="4" w:space="0" w:color="000000"/>
                    <w:left w:val="single" w:sz="4" w:space="0" w:color="000000"/>
                    <w:bottom w:val="single" w:sz="4" w:space="0" w:color="000000"/>
                    <w:right w:val="single" w:sz="4" w:space="0" w:color="000000"/>
                  </w:tcBorders>
                  <w:vAlign w:val="center"/>
                </w:tcPr>
                <w:p w14:paraId="6F6F130D" w14:textId="77777777" w:rsidR="00C4286B" w:rsidRPr="00CC68A2" w:rsidRDefault="00C4286B" w:rsidP="00C4286B">
                  <w:pPr>
                    <w:snapToGrid w:val="0"/>
                    <w:jc w:val="center"/>
                    <w:rPr>
                      <w:color w:val="000000" w:themeColor="text1"/>
                      <w:szCs w:val="21"/>
                    </w:rPr>
                  </w:pPr>
                  <w:r w:rsidRPr="00CC68A2">
                    <w:rPr>
                      <w:color w:val="000000" w:themeColor="text1"/>
                      <w:szCs w:val="21"/>
                    </w:rPr>
                    <w:t>35</w:t>
                  </w:r>
                </w:p>
              </w:tc>
              <w:tc>
                <w:tcPr>
                  <w:tcW w:w="712" w:type="pct"/>
                  <w:tcBorders>
                    <w:top w:val="single" w:sz="4" w:space="0" w:color="000000"/>
                    <w:left w:val="single" w:sz="4" w:space="0" w:color="000000"/>
                    <w:bottom w:val="single" w:sz="4" w:space="0" w:color="000000"/>
                    <w:right w:val="single" w:sz="4" w:space="0" w:color="auto"/>
                  </w:tcBorders>
                  <w:vAlign w:val="center"/>
                </w:tcPr>
                <w:p w14:paraId="133ADBF3" w14:textId="1FA5D15A" w:rsidR="00C4286B" w:rsidRPr="00CC68A2" w:rsidRDefault="00C4286B" w:rsidP="00C4286B">
                  <w:pPr>
                    <w:adjustRightInd w:val="0"/>
                    <w:snapToGrid w:val="0"/>
                    <w:jc w:val="center"/>
                    <w:rPr>
                      <w:color w:val="000000" w:themeColor="text1"/>
                      <w:szCs w:val="21"/>
                      <w:highlight w:val="yellow"/>
                    </w:rPr>
                  </w:pPr>
                  <w:r w:rsidRPr="00CC68A2">
                    <w:rPr>
                      <w:color w:val="000000" w:themeColor="text1"/>
                    </w:rPr>
                    <w:t>1</w:t>
                  </w:r>
                  <w:r w:rsidR="00261014" w:rsidRPr="00CC68A2">
                    <w:rPr>
                      <w:color w:val="000000" w:themeColor="text1"/>
                    </w:rPr>
                    <w:t>48.6</w:t>
                  </w:r>
                  <w:r w:rsidRPr="00CC68A2">
                    <w:rPr>
                      <w:color w:val="000000" w:themeColor="text1"/>
                    </w:rPr>
                    <w:t>%</w:t>
                  </w:r>
                </w:p>
              </w:tc>
              <w:tc>
                <w:tcPr>
                  <w:tcW w:w="777" w:type="pct"/>
                  <w:tcBorders>
                    <w:top w:val="single" w:sz="4" w:space="0" w:color="000000"/>
                    <w:left w:val="single" w:sz="4" w:space="0" w:color="auto"/>
                    <w:bottom w:val="single" w:sz="4" w:space="0" w:color="000000"/>
                    <w:right w:val="single" w:sz="4" w:space="0" w:color="auto"/>
                  </w:tcBorders>
                  <w:vAlign w:val="center"/>
                </w:tcPr>
                <w:p w14:paraId="5414C76D"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超标</w:t>
                  </w:r>
                </w:p>
              </w:tc>
            </w:tr>
            <w:tr w:rsidR="00D57D96" w:rsidRPr="00CC68A2" w14:paraId="1019B1B4" w14:textId="77777777" w:rsidTr="00C4286B">
              <w:trPr>
                <w:jc w:val="center"/>
              </w:trPr>
              <w:tc>
                <w:tcPr>
                  <w:tcW w:w="664" w:type="pct"/>
                  <w:tcBorders>
                    <w:top w:val="single" w:sz="4" w:space="0" w:color="000000"/>
                    <w:left w:val="single" w:sz="4" w:space="0" w:color="000000"/>
                    <w:bottom w:val="single" w:sz="4" w:space="0" w:color="000000"/>
                    <w:right w:val="single" w:sz="4" w:space="0" w:color="000000"/>
                  </w:tcBorders>
                  <w:vAlign w:val="center"/>
                </w:tcPr>
                <w:p w14:paraId="2084EE7D" w14:textId="77777777" w:rsidR="00C4286B" w:rsidRPr="00CC68A2" w:rsidRDefault="00C4286B" w:rsidP="00C4286B">
                  <w:pPr>
                    <w:snapToGrid w:val="0"/>
                    <w:jc w:val="center"/>
                    <w:rPr>
                      <w:color w:val="000000" w:themeColor="text1"/>
                      <w:szCs w:val="21"/>
                    </w:rPr>
                  </w:pPr>
                  <w:r w:rsidRPr="00CC68A2">
                    <w:rPr>
                      <w:color w:val="000000" w:themeColor="text1"/>
                      <w:szCs w:val="21"/>
                    </w:rPr>
                    <w:t>SO</w:t>
                  </w:r>
                  <w:r w:rsidRPr="00CC68A2">
                    <w:rPr>
                      <w:color w:val="000000" w:themeColor="text1"/>
                      <w:szCs w:val="21"/>
                      <w:vertAlign w:val="subscript"/>
                    </w:rPr>
                    <w:t>2</w:t>
                  </w:r>
                </w:p>
              </w:tc>
              <w:tc>
                <w:tcPr>
                  <w:tcW w:w="1204" w:type="pct"/>
                  <w:tcBorders>
                    <w:top w:val="single" w:sz="4" w:space="0" w:color="000000"/>
                    <w:left w:val="single" w:sz="4" w:space="0" w:color="000000"/>
                    <w:bottom w:val="single" w:sz="4" w:space="0" w:color="000000"/>
                    <w:right w:val="single" w:sz="4" w:space="0" w:color="000000"/>
                  </w:tcBorders>
                  <w:vAlign w:val="center"/>
                </w:tcPr>
                <w:p w14:paraId="26BDEB8E"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年平均质量浓度</w:t>
                  </w:r>
                </w:p>
              </w:tc>
              <w:tc>
                <w:tcPr>
                  <w:tcW w:w="975" w:type="pct"/>
                  <w:tcBorders>
                    <w:top w:val="single" w:sz="4" w:space="0" w:color="000000"/>
                    <w:left w:val="single" w:sz="4" w:space="0" w:color="000000"/>
                    <w:bottom w:val="single" w:sz="4" w:space="0" w:color="000000"/>
                    <w:right w:val="single" w:sz="4" w:space="0" w:color="000000"/>
                  </w:tcBorders>
                  <w:vAlign w:val="center"/>
                </w:tcPr>
                <w:p w14:paraId="5F027EA0" w14:textId="7A64B698" w:rsidR="00C4286B" w:rsidRPr="00CC68A2" w:rsidRDefault="00261014" w:rsidP="00C4286B">
                  <w:pPr>
                    <w:snapToGrid w:val="0"/>
                    <w:jc w:val="center"/>
                    <w:rPr>
                      <w:color w:val="000000" w:themeColor="text1"/>
                      <w:szCs w:val="21"/>
                    </w:rPr>
                  </w:pPr>
                  <w:r w:rsidRPr="00CC68A2">
                    <w:rPr>
                      <w:rFonts w:hint="eastAsia"/>
                      <w:color w:val="000000" w:themeColor="text1"/>
                      <w:szCs w:val="21"/>
                    </w:rPr>
                    <w:t>8</w:t>
                  </w:r>
                </w:p>
              </w:tc>
              <w:tc>
                <w:tcPr>
                  <w:tcW w:w="668" w:type="pct"/>
                  <w:tcBorders>
                    <w:top w:val="single" w:sz="4" w:space="0" w:color="000000"/>
                    <w:left w:val="single" w:sz="4" w:space="0" w:color="000000"/>
                    <w:bottom w:val="single" w:sz="4" w:space="0" w:color="000000"/>
                    <w:right w:val="single" w:sz="4" w:space="0" w:color="000000"/>
                  </w:tcBorders>
                  <w:vAlign w:val="center"/>
                </w:tcPr>
                <w:p w14:paraId="7DC0AA5F" w14:textId="77777777" w:rsidR="00C4286B" w:rsidRPr="00CC68A2" w:rsidRDefault="00C4286B" w:rsidP="00C4286B">
                  <w:pPr>
                    <w:snapToGrid w:val="0"/>
                    <w:jc w:val="center"/>
                    <w:rPr>
                      <w:color w:val="000000" w:themeColor="text1"/>
                      <w:szCs w:val="21"/>
                    </w:rPr>
                  </w:pPr>
                  <w:r w:rsidRPr="00CC68A2">
                    <w:rPr>
                      <w:color w:val="000000" w:themeColor="text1"/>
                      <w:szCs w:val="21"/>
                    </w:rPr>
                    <w:t>60</w:t>
                  </w:r>
                </w:p>
              </w:tc>
              <w:tc>
                <w:tcPr>
                  <w:tcW w:w="712" w:type="pct"/>
                  <w:tcBorders>
                    <w:top w:val="single" w:sz="4" w:space="0" w:color="000000"/>
                    <w:left w:val="single" w:sz="4" w:space="0" w:color="000000"/>
                    <w:bottom w:val="single" w:sz="4" w:space="0" w:color="000000"/>
                    <w:right w:val="single" w:sz="4" w:space="0" w:color="auto"/>
                  </w:tcBorders>
                  <w:vAlign w:val="center"/>
                </w:tcPr>
                <w:p w14:paraId="6354EE14" w14:textId="185424E2" w:rsidR="00C4286B" w:rsidRPr="00CC68A2" w:rsidRDefault="00261014" w:rsidP="00C4286B">
                  <w:pPr>
                    <w:adjustRightInd w:val="0"/>
                    <w:snapToGrid w:val="0"/>
                    <w:jc w:val="center"/>
                    <w:rPr>
                      <w:color w:val="000000" w:themeColor="text1"/>
                      <w:szCs w:val="21"/>
                      <w:highlight w:val="yellow"/>
                    </w:rPr>
                  </w:pPr>
                  <w:r w:rsidRPr="00CC68A2">
                    <w:rPr>
                      <w:color w:val="000000" w:themeColor="text1"/>
                    </w:rPr>
                    <w:t>13.3</w:t>
                  </w:r>
                  <w:r w:rsidR="00C4286B" w:rsidRPr="00CC68A2">
                    <w:rPr>
                      <w:color w:val="000000" w:themeColor="text1"/>
                    </w:rPr>
                    <w:t>%</w:t>
                  </w:r>
                </w:p>
              </w:tc>
              <w:tc>
                <w:tcPr>
                  <w:tcW w:w="777" w:type="pct"/>
                  <w:tcBorders>
                    <w:top w:val="single" w:sz="4" w:space="0" w:color="000000"/>
                    <w:left w:val="single" w:sz="4" w:space="0" w:color="auto"/>
                    <w:bottom w:val="single" w:sz="4" w:space="0" w:color="000000"/>
                    <w:right w:val="single" w:sz="4" w:space="0" w:color="auto"/>
                  </w:tcBorders>
                  <w:vAlign w:val="center"/>
                </w:tcPr>
                <w:p w14:paraId="4C3E60F0"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达标</w:t>
                  </w:r>
                </w:p>
              </w:tc>
            </w:tr>
            <w:tr w:rsidR="00D57D96" w:rsidRPr="00CC68A2" w14:paraId="5FB9F049" w14:textId="77777777" w:rsidTr="00C4286B">
              <w:trPr>
                <w:jc w:val="center"/>
              </w:trPr>
              <w:tc>
                <w:tcPr>
                  <w:tcW w:w="664" w:type="pct"/>
                  <w:tcBorders>
                    <w:top w:val="single" w:sz="4" w:space="0" w:color="000000"/>
                    <w:left w:val="single" w:sz="4" w:space="0" w:color="000000"/>
                    <w:bottom w:val="single" w:sz="4" w:space="0" w:color="000000"/>
                    <w:right w:val="single" w:sz="4" w:space="0" w:color="000000"/>
                  </w:tcBorders>
                  <w:vAlign w:val="center"/>
                </w:tcPr>
                <w:p w14:paraId="44C30A0D" w14:textId="77777777" w:rsidR="00C4286B" w:rsidRPr="00CC68A2" w:rsidRDefault="00C4286B" w:rsidP="00C4286B">
                  <w:pPr>
                    <w:snapToGrid w:val="0"/>
                    <w:jc w:val="center"/>
                    <w:rPr>
                      <w:color w:val="000000" w:themeColor="text1"/>
                      <w:szCs w:val="21"/>
                    </w:rPr>
                  </w:pPr>
                  <w:r w:rsidRPr="00CC68A2">
                    <w:rPr>
                      <w:color w:val="000000" w:themeColor="text1"/>
                      <w:szCs w:val="21"/>
                    </w:rPr>
                    <w:t>NO</w:t>
                  </w:r>
                  <w:r w:rsidRPr="00CC68A2">
                    <w:rPr>
                      <w:color w:val="000000" w:themeColor="text1"/>
                      <w:szCs w:val="21"/>
                      <w:vertAlign w:val="subscript"/>
                    </w:rPr>
                    <w:t>2</w:t>
                  </w:r>
                </w:p>
              </w:tc>
              <w:tc>
                <w:tcPr>
                  <w:tcW w:w="1204" w:type="pct"/>
                  <w:tcBorders>
                    <w:top w:val="single" w:sz="4" w:space="0" w:color="000000"/>
                    <w:left w:val="single" w:sz="4" w:space="0" w:color="000000"/>
                    <w:bottom w:val="single" w:sz="4" w:space="0" w:color="000000"/>
                    <w:right w:val="single" w:sz="4" w:space="0" w:color="000000"/>
                  </w:tcBorders>
                  <w:vAlign w:val="center"/>
                </w:tcPr>
                <w:p w14:paraId="09656F64"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年平均质量浓度</w:t>
                  </w:r>
                </w:p>
              </w:tc>
              <w:tc>
                <w:tcPr>
                  <w:tcW w:w="975" w:type="pct"/>
                  <w:tcBorders>
                    <w:top w:val="single" w:sz="4" w:space="0" w:color="000000"/>
                    <w:left w:val="single" w:sz="4" w:space="0" w:color="000000"/>
                    <w:bottom w:val="single" w:sz="4" w:space="0" w:color="000000"/>
                    <w:right w:val="single" w:sz="4" w:space="0" w:color="000000"/>
                  </w:tcBorders>
                  <w:vAlign w:val="center"/>
                </w:tcPr>
                <w:p w14:paraId="136EFA91" w14:textId="0578C227" w:rsidR="00C4286B" w:rsidRPr="00CC68A2" w:rsidRDefault="00261014" w:rsidP="00C4286B">
                  <w:pPr>
                    <w:snapToGrid w:val="0"/>
                    <w:jc w:val="center"/>
                    <w:rPr>
                      <w:color w:val="000000" w:themeColor="text1"/>
                      <w:szCs w:val="21"/>
                    </w:rPr>
                  </w:pPr>
                  <w:r w:rsidRPr="00CC68A2">
                    <w:rPr>
                      <w:rFonts w:hint="eastAsia"/>
                      <w:color w:val="000000" w:themeColor="text1"/>
                      <w:szCs w:val="21"/>
                    </w:rPr>
                    <w:t>2</w:t>
                  </w:r>
                  <w:r w:rsidRPr="00CC68A2">
                    <w:rPr>
                      <w:color w:val="000000" w:themeColor="text1"/>
                      <w:szCs w:val="21"/>
                    </w:rPr>
                    <w:t>7</w:t>
                  </w:r>
                </w:p>
              </w:tc>
              <w:tc>
                <w:tcPr>
                  <w:tcW w:w="668" w:type="pct"/>
                  <w:tcBorders>
                    <w:top w:val="single" w:sz="4" w:space="0" w:color="000000"/>
                    <w:left w:val="single" w:sz="4" w:space="0" w:color="000000"/>
                    <w:bottom w:val="single" w:sz="4" w:space="0" w:color="000000"/>
                    <w:right w:val="single" w:sz="4" w:space="0" w:color="000000"/>
                  </w:tcBorders>
                  <w:vAlign w:val="center"/>
                </w:tcPr>
                <w:p w14:paraId="238F38BC" w14:textId="77777777" w:rsidR="00C4286B" w:rsidRPr="00CC68A2" w:rsidRDefault="00C4286B" w:rsidP="00C4286B">
                  <w:pPr>
                    <w:snapToGrid w:val="0"/>
                    <w:jc w:val="center"/>
                    <w:rPr>
                      <w:color w:val="000000" w:themeColor="text1"/>
                      <w:szCs w:val="21"/>
                    </w:rPr>
                  </w:pPr>
                  <w:r w:rsidRPr="00CC68A2">
                    <w:rPr>
                      <w:color w:val="000000" w:themeColor="text1"/>
                      <w:szCs w:val="21"/>
                    </w:rPr>
                    <w:t>40</w:t>
                  </w:r>
                </w:p>
              </w:tc>
              <w:tc>
                <w:tcPr>
                  <w:tcW w:w="712" w:type="pct"/>
                  <w:tcBorders>
                    <w:top w:val="single" w:sz="4" w:space="0" w:color="000000"/>
                    <w:left w:val="single" w:sz="4" w:space="0" w:color="000000"/>
                    <w:bottom w:val="single" w:sz="4" w:space="0" w:color="000000"/>
                    <w:right w:val="single" w:sz="4" w:space="0" w:color="auto"/>
                  </w:tcBorders>
                  <w:vAlign w:val="center"/>
                </w:tcPr>
                <w:p w14:paraId="488056A5" w14:textId="145D63F9" w:rsidR="00C4286B" w:rsidRPr="00CC68A2" w:rsidRDefault="00261014" w:rsidP="00C4286B">
                  <w:pPr>
                    <w:adjustRightInd w:val="0"/>
                    <w:snapToGrid w:val="0"/>
                    <w:jc w:val="center"/>
                    <w:rPr>
                      <w:color w:val="000000" w:themeColor="text1"/>
                      <w:szCs w:val="21"/>
                      <w:highlight w:val="yellow"/>
                    </w:rPr>
                  </w:pPr>
                  <w:r w:rsidRPr="00CC68A2">
                    <w:rPr>
                      <w:color w:val="000000" w:themeColor="text1"/>
                    </w:rPr>
                    <w:t>67.5</w:t>
                  </w:r>
                  <w:r w:rsidR="00C4286B" w:rsidRPr="00CC68A2">
                    <w:rPr>
                      <w:color w:val="000000" w:themeColor="text1"/>
                    </w:rPr>
                    <w:t>%</w:t>
                  </w:r>
                </w:p>
              </w:tc>
              <w:tc>
                <w:tcPr>
                  <w:tcW w:w="777" w:type="pct"/>
                  <w:tcBorders>
                    <w:top w:val="single" w:sz="4" w:space="0" w:color="000000"/>
                    <w:left w:val="single" w:sz="4" w:space="0" w:color="auto"/>
                    <w:bottom w:val="single" w:sz="4" w:space="0" w:color="000000"/>
                    <w:right w:val="single" w:sz="4" w:space="0" w:color="auto"/>
                  </w:tcBorders>
                  <w:vAlign w:val="center"/>
                </w:tcPr>
                <w:p w14:paraId="7E88C351"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达标</w:t>
                  </w:r>
                </w:p>
              </w:tc>
            </w:tr>
            <w:tr w:rsidR="00D57D96" w:rsidRPr="00CC68A2" w14:paraId="39F74495" w14:textId="77777777" w:rsidTr="00C4286B">
              <w:trPr>
                <w:jc w:val="center"/>
              </w:trPr>
              <w:tc>
                <w:tcPr>
                  <w:tcW w:w="664" w:type="pct"/>
                  <w:tcBorders>
                    <w:top w:val="single" w:sz="4" w:space="0" w:color="000000"/>
                    <w:left w:val="single" w:sz="4" w:space="0" w:color="000000"/>
                    <w:bottom w:val="single" w:sz="4" w:space="0" w:color="000000"/>
                    <w:right w:val="single" w:sz="4" w:space="0" w:color="000000"/>
                  </w:tcBorders>
                  <w:vAlign w:val="center"/>
                </w:tcPr>
                <w:p w14:paraId="7B441614" w14:textId="77777777" w:rsidR="00C4286B" w:rsidRPr="00CC68A2" w:rsidRDefault="00C4286B" w:rsidP="00C4286B">
                  <w:pPr>
                    <w:snapToGrid w:val="0"/>
                    <w:jc w:val="center"/>
                    <w:rPr>
                      <w:color w:val="000000" w:themeColor="text1"/>
                      <w:szCs w:val="21"/>
                    </w:rPr>
                  </w:pPr>
                  <w:r w:rsidRPr="00CC68A2">
                    <w:rPr>
                      <w:color w:val="000000" w:themeColor="text1"/>
                      <w:szCs w:val="21"/>
                    </w:rPr>
                    <w:t>CO</w:t>
                  </w:r>
                </w:p>
              </w:tc>
              <w:tc>
                <w:tcPr>
                  <w:tcW w:w="1204" w:type="pct"/>
                  <w:tcBorders>
                    <w:top w:val="single" w:sz="4" w:space="0" w:color="000000"/>
                    <w:left w:val="single" w:sz="4" w:space="0" w:color="000000"/>
                    <w:bottom w:val="single" w:sz="4" w:space="0" w:color="000000"/>
                    <w:right w:val="single" w:sz="4" w:space="0" w:color="000000"/>
                  </w:tcBorders>
                  <w:vAlign w:val="center"/>
                </w:tcPr>
                <w:p w14:paraId="7E0FFD3D"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第</w:t>
                  </w:r>
                  <w:r w:rsidRPr="00CC68A2">
                    <w:rPr>
                      <w:color w:val="000000" w:themeColor="text1"/>
                      <w:szCs w:val="21"/>
                    </w:rPr>
                    <w:t>95</w:t>
                  </w:r>
                  <w:proofErr w:type="gramStart"/>
                  <w:r w:rsidRPr="00CC68A2">
                    <w:rPr>
                      <w:rFonts w:hint="eastAsia"/>
                      <w:color w:val="000000" w:themeColor="text1"/>
                      <w:szCs w:val="21"/>
                    </w:rPr>
                    <w:t>百</w:t>
                  </w:r>
                  <w:proofErr w:type="gramEnd"/>
                  <w:r w:rsidRPr="00CC68A2">
                    <w:rPr>
                      <w:rFonts w:hint="eastAsia"/>
                      <w:color w:val="000000" w:themeColor="text1"/>
                      <w:szCs w:val="21"/>
                    </w:rPr>
                    <w:t>分位浓度</w:t>
                  </w:r>
                </w:p>
              </w:tc>
              <w:tc>
                <w:tcPr>
                  <w:tcW w:w="975" w:type="pct"/>
                  <w:tcBorders>
                    <w:top w:val="single" w:sz="4" w:space="0" w:color="000000"/>
                    <w:left w:val="single" w:sz="4" w:space="0" w:color="000000"/>
                    <w:bottom w:val="single" w:sz="4" w:space="0" w:color="000000"/>
                    <w:right w:val="single" w:sz="4" w:space="0" w:color="000000"/>
                  </w:tcBorders>
                  <w:vAlign w:val="center"/>
                </w:tcPr>
                <w:p w14:paraId="467316A7" w14:textId="04BD0AF8" w:rsidR="00C4286B" w:rsidRPr="00CC68A2" w:rsidRDefault="00261014" w:rsidP="00C4286B">
                  <w:pPr>
                    <w:snapToGrid w:val="0"/>
                    <w:jc w:val="center"/>
                    <w:rPr>
                      <w:color w:val="000000" w:themeColor="text1"/>
                      <w:szCs w:val="21"/>
                    </w:rPr>
                  </w:pPr>
                  <w:r w:rsidRPr="00CC68A2">
                    <w:rPr>
                      <w:rFonts w:hint="eastAsia"/>
                      <w:color w:val="000000" w:themeColor="text1"/>
                      <w:szCs w:val="21"/>
                    </w:rPr>
                    <w:t>1</w:t>
                  </w:r>
                </w:p>
              </w:tc>
              <w:tc>
                <w:tcPr>
                  <w:tcW w:w="668" w:type="pct"/>
                  <w:tcBorders>
                    <w:top w:val="single" w:sz="4" w:space="0" w:color="000000"/>
                    <w:left w:val="single" w:sz="4" w:space="0" w:color="000000"/>
                    <w:bottom w:val="single" w:sz="4" w:space="0" w:color="000000"/>
                    <w:right w:val="single" w:sz="4" w:space="0" w:color="000000"/>
                  </w:tcBorders>
                  <w:vAlign w:val="center"/>
                </w:tcPr>
                <w:p w14:paraId="4838EA7F" w14:textId="77777777" w:rsidR="00C4286B" w:rsidRPr="00CC68A2" w:rsidRDefault="00C4286B" w:rsidP="00C4286B">
                  <w:pPr>
                    <w:snapToGrid w:val="0"/>
                    <w:jc w:val="center"/>
                    <w:rPr>
                      <w:color w:val="000000" w:themeColor="text1"/>
                      <w:szCs w:val="21"/>
                    </w:rPr>
                  </w:pPr>
                  <w:r w:rsidRPr="00CC68A2">
                    <w:rPr>
                      <w:color w:val="000000" w:themeColor="text1"/>
                      <w:szCs w:val="21"/>
                    </w:rPr>
                    <w:t>4000</w:t>
                  </w:r>
                </w:p>
              </w:tc>
              <w:tc>
                <w:tcPr>
                  <w:tcW w:w="712" w:type="pct"/>
                  <w:tcBorders>
                    <w:top w:val="single" w:sz="4" w:space="0" w:color="000000"/>
                    <w:left w:val="single" w:sz="4" w:space="0" w:color="000000"/>
                    <w:bottom w:val="single" w:sz="4" w:space="0" w:color="000000"/>
                    <w:right w:val="single" w:sz="4" w:space="0" w:color="auto"/>
                  </w:tcBorders>
                  <w:vAlign w:val="center"/>
                </w:tcPr>
                <w:p w14:paraId="4A88DE35" w14:textId="43042A81" w:rsidR="00C4286B" w:rsidRPr="00CC68A2" w:rsidRDefault="00261014" w:rsidP="00C4286B">
                  <w:pPr>
                    <w:adjustRightInd w:val="0"/>
                    <w:snapToGrid w:val="0"/>
                    <w:jc w:val="center"/>
                    <w:rPr>
                      <w:color w:val="000000" w:themeColor="text1"/>
                      <w:szCs w:val="21"/>
                      <w:highlight w:val="yellow"/>
                    </w:rPr>
                  </w:pPr>
                  <w:r w:rsidRPr="00CC68A2">
                    <w:rPr>
                      <w:color w:val="000000" w:themeColor="text1"/>
                    </w:rPr>
                    <w:t>0.025</w:t>
                  </w:r>
                  <w:r w:rsidR="00C4286B" w:rsidRPr="00CC68A2">
                    <w:rPr>
                      <w:color w:val="000000" w:themeColor="text1"/>
                    </w:rPr>
                    <w:t>%</w:t>
                  </w:r>
                </w:p>
              </w:tc>
              <w:tc>
                <w:tcPr>
                  <w:tcW w:w="777" w:type="pct"/>
                  <w:tcBorders>
                    <w:top w:val="single" w:sz="4" w:space="0" w:color="000000"/>
                    <w:left w:val="single" w:sz="4" w:space="0" w:color="auto"/>
                    <w:bottom w:val="single" w:sz="4" w:space="0" w:color="000000"/>
                    <w:right w:val="single" w:sz="4" w:space="0" w:color="auto"/>
                  </w:tcBorders>
                  <w:vAlign w:val="center"/>
                </w:tcPr>
                <w:p w14:paraId="7FC16972"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达标</w:t>
                  </w:r>
                </w:p>
              </w:tc>
            </w:tr>
            <w:tr w:rsidR="00D57D96" w:rsidRPr="00CC68A2" w14:paraId="05BFE559" w14:textId="77777777" w:rsidTr="00C4286B">
              <w:trPr>
                <w:jc w:val="center"/>
              </w:trPr>
              <w:tc>
                <w:tcPr>
                  <w:tcW w:w="664" w:type="pct"/>
                  <w:tcBorders>
                    <w:top w:val="single" w:sz="4" w:space="0" w:color="000000"/>
                    <w:left w:val="single" w:sz="4" w:space="0" w:color="000000"/>
                    <w:bottom w:val="single" w:sz="4" w:space="0" w:color="000000"/>
                    <w:right w:val="single" w:sz="4" w:space="0" w:color="000000"/>
                  </w:tcBorders>
                  <w:vAlign w:val="center"/>
                </w:tcPr>
                <w:p w14:paraId="5E0EDFDE" w14:textId="77777777" w:rsidR="00C4286B" w:rsidRPr="00CC68A2" w:rsidRDefault="00C4286B" w:rsidP="00C4286B">
                  <w:pPr>
                    <w:snapToGrid w:val="0"/>
                    <w:jc w:val="center"/>
                    <w:rPr>
                      <w:color w:val="000000" w:themeColor="text1"/>
                      <w:szCs w:val="21"/>
                    </w:rPr>
                  </w:pPr>
                  <w:r w:rsidRPr="00CC68A2">
                    <w:rPr>
                      <w:color w:val="000000" w:themeColor="text1"/>
                      <w:szCs w:val="21"/>
                    </w:rPr>
                    <w:t>O</w:t>
                  </w:r>
                  <w:r w:rsidRPr="00CC68A2">
                    <w:rPr>
                      <w:color w:val="000000" w:themeColor="text1"/>
                      <w:szCs w:val="21"/>
                      <w:vertAlign w:val="subscript"/>
                    </w:rPr>
                    <w:t>3</w:t>
                  </w:r>
                </w:p>
              </w:tc>
              <w:tc>
                <w:tcPr>
                  <w:tcW w:w="1204" w:type="pct"/>
                  <w:tcBorders>
                    <w:top w:val="single" w:sz="4" w:space="0" w:color="000000"/>
                    <w:left w:val="single" w:sz="4" w:space="0" w:color="000000"/>
                    <w:bottom w:val="single" w:sz="4" w:space="0" w:color="000000"/>
                    <w:right w:val="single" w:sz="4" w:space="0" w:color="000000"/>
                  </w:tcBorders>
                  <w:vAlign w:val="center"/>
                </w:tcPr>
                <w:p w14:paraId="7BAF3C62"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第</w:t>
                  </w:r>
                  <w:r w:rsidRPr="00CC68A2">
                    <w:rPr>
                      <w:color w:val="000000" w:themeColor="text1"/>
                      <w:szCs w:val="21"/>
                    </w:rPr>
                    <w:t>90</w:t>
                  </w:r>
                  <w:proofErr w:type="gramStart"/>
                  <w:r w:rsidRPr="00CC68A2">
                    <w:rPr>
                      <w:rFonts w:hint="eastAsia"/>
                      <w:color w:val="000000" w:themeColor="text1"/>
                      <w:szCs w:val="21"/>
                    </w:rPr>
                    <w:t>百</w:t>
                  </w:r>
                  <w:proofErr w:type="gramEnd"/>
                  <w:r w:rsidRPr="00CC68A2">
                    <w:rPr>
                      <w:rFonts w:hint="eastAsia"/>
                      <w:color w:val="000000" w:themeColor="text1"/>
                      <w:szCs w:val="21"/>
                    </w:rPr>
                    <w:t>分位浓度</w:t>
                  </w:r>
                </w:p>
              </w:tc>
              <w:tc>
                <w:tcPr>
                  <w:tcW w:w="975" w:type="pct"/>
                  <w:tcBorders>
                    <w:top w:val="single" w:sz="4" w:space="0" w:color="000000"/>
                    <w:left w:val="single" w:sz="4" w:space="0" w:color="000000"/>
                    <w:bottom w:val="single" w:sz="4" w:space="0" w:color="000000"/>
                    <w:right w:val="single" w:sz="4" w:space="0" w:color="000000"/>
                  </w:tcBorders>
                  <w:vAlign w:val="center"/>
                </w:tcPr>
                <w:p w14:paraId="0CAC7BA8" w14:textId="67707E38" w:rsidR="00C4286B" w:rsidRPr="00CC68A2" w:rsidRDefault="00261014" w:rsidP="00C4286B">
                  <w:pPr>
                    <w:snapToGrid w:val="0"/>
                    <w:jc w:val="center"/>
                    <w:rPr>
                      <w:color w:val="000000" w:themeColor="text1"/>
                      <w:szCs w:val="21"/>
                    </w:rPr>
                  </w:pPr>
                  <w:r w:rsidRPr="00CC68A2">
                    <w:rPr>
                      <w:rFonts w:hint="eastAsia"/>
                      <w:color w:val="000000" w:themeColor="text1"/>
                      <w:szCs w:val="21"/>
                    </w:rPr>
                    <w:t>1</w:t>
                  </w:r>
                  <w:r w:rsidRPr="00CC68A2">
                    <w:rPr>
                      <w:color w:val="000000" w:themeColor="text1"/>
                      <w:szCs w:val="21"/>
                    </w:rPr>
                    <w:t>76</w:t>
                  </w:r>
                </w:p>
              </w:tc>
              <w:tc>
                <w:tcPr>
                  <w:tcW w:w="668" w:type="pct"/>
                  <w:tcBorders>
                    <w:top w:val="single" w:sz="4" w:space="0" w:color="000000"/>
                    <w:left w:val="single" w:sz="4" w:space="0" w:color="000000"/>
                    <w:bottom w:val="single" w:sz="4" w:space="0" w:color="000000"/>
                    <w:right w:val="single" w:sz="4" w:space="0" w:color="000000"/>
                  </w:tcBorders>
                  <w:vAlign w:val="center"/>
                </w:tcPr>
                <w:p w14:paraId="50109FD7" w14:textId="77777777" w:rsidR="00C4286B" w:rsidRPr="00CC68A2" w:rsidRDefault="00C4286B" w:rsidP="00C4286B">
                  <w:pPr>
                    <w:snapToGrid w:val="0"/>
                    <w:jc w:val="center"/>
                    <w:rPr>
                      <w:color w:val="000000" w:themeColor="text1"/>
                      <w:szCs w:val="21"/>
                    </w:rPr>
                  </w:pPr>
                  <w:r w:rsidRPr="00CC68A2">
                    <w:rPr>
                      <w:color w:val="000000" w:themeColor="text1"/>
                      <w:szCs w:val="21"/>
                    </w:rPr>
                    <w:t>160</w:t>
                  </w:r>
                </w:p>
              </w:tc>
              <w:tc>
                <w:tcPr>
                  <w:tcW w:w="712" w:type="pct"/>
                  <w:tcBorders>
                    <w:top w:val="single" w:sz="4" w:space="0" w:color="000000"/>
                    <w:left w:val="single" w:sz="4" w:space="0" w:color="000000"/>
                    <w:bottom w:val="single" w:sz="4" w:space="0" w:color="000000"/>
                    <w:right w:val="single" w:sz="4" w:space="0" w:color="auto"/>
                  </w:tcBorders>
                  <w:vAlign w:val="center"/>
                </w:tcPr>
                <w:p w14:paraId="28D0E3B5" w14:textId="59A4137B" w:rsidR="00C4286B" w:rsidRPr="00CC68A2" w:rsidRDefault="00261014" w:rsidP="00C4286B">
                  <w:pPr>
                    <w:adjustRightInd w:val="0"/>
                    <w:snapToGrid w:val="0"/>
                    <w:jc w:val="center"/>
                    <w:rPr>
                      <w:color w:val="000000" w:themeColor="text1"/>
                      <w:szCs w:val="21"/>
                      <w:highlight w:val="yellow"/>
                    </w:rPr>
                  </w:pPr>
                  <w:r w:rsidRPr="00CC68A2">
                    <w:rPr>
                      <w:color w:val="000000" w:themeColor="text1"/>
                    </w:rPr>
                    <w:t>110.0</w:t>
                  </w:r>
                  <w:r w:rsidR="00C4286B" w:rsidRPr="00CC68A2">
                    <w:rPr>
                      <w:color w:val="000000" w:themeColor="text1"/>
                    </w:rPr>
                    <w:t>%</w:t>
                  </w:r>
                </w:p>
              </w:tc>
              <w:tc>
                <w:tcPr>
                  <w:tcW w:w="777" w:type="pct"/>
                  <w:tcBorders>
                    <w:top w:val="single" w:sz="4" w:space="0" w:color="000000"/>
                    <w:left w:val="single" w:sz="4" w:space="0" w:color="auto"/>
                    <w:bottom w:val="single" w:sz="4" w:space="0" w:color="000000"/>
                    <w:right w:val="single" w:sz="4" w:space="0" w:color="auto"/>
                  </w:tcBorders>
                  <w:vAlign w:val="center"/>
                </w:tcPr>
                <w:p w14:paraId="70BC601B" w14:textId="77777777" w:rsidR="00C4286B" w:rsidRPr="00CC68A2" w:rsidRDefault="00C4286B" w:rsidP="00C4286B">
                  <w:pPr>
                    <w:snapToGrid w:val="0"/>
                    <w:jc w:val="center"/>
                    <w:rPr>
                      <w:color w:val="000000" w:themeColor="text1"/>
                      <w:szCs w:val="21"/>
                    </w:rPr>
                  </w:pPr>
                  <w:r w:rsidRPr="00CC68A2">
                    <w:rPr>
                      <w:rFonts w:hint="eastAsia"/>
                      <w:color w:val="000000" w:themeColor="text1"/>
                      <w:szCs w:val="21"/>
                    </w:rPr>
                    <w:t>超标</w:t>
                  </w:r>
                </w:p>
              </w:tc>
            </w:tr>
          </w:tbl>
          <w:p w14:paraId="2DCE2C6C" w14:textId="77777777" w:rsidR="00C4286B" w:rsidRPr="00CC68A2" w:rsidRDefault="00C4286B" w:rsidP="00C4286B">
            <w:pPr>
              <w:widowControl/>
              <w:spacing w:line="520" w:lineRule="exact"/>
              <w:ind w:firstLineChars="200" w:firstLine="480"/>
              <w:rPr>
                <w:color w:val="000000" w:themeColor="text1"/>
                <w:sz w:val="24"/>
                <w:szCs w:val="18"/>
              </w:rPr>
            </w:pPr>
            <w:r w:rsidRPr="00CC68A2">
              <w:rPr>
                <w:rFonts w:hint="eastAsia"/>
                <w:color w:val="000000" w:themeColor="text1"/>
                <w:sz w:val="24"/>
                <w:szCs w:val="18"/>
              </w:rPr>
              <w:t>由上表可知，</w:t>
            </w:r>
            <w:r w:rsidRPr="00CC68A2">
              <w:rPr>
                <w:rFonts w:hint="eastAsia"/>
                <w:color w:val="000000" w:themeColor="text1"/>
                <w:sz w:val="24"/>
                <w:szCs w:val="18"/>
              </w:rPr>
              <w:t>PM</w:t>
            </w:r>
            <w:r w:rsidRPr="00CC68A2">
              <w:rPr>
                <w:rFonts w:hint="eastAsia"/>
                <w:color w:val="000000" w:themeColor="text1"/>
                <w:sz w:val="24"/>
                <w:szCs w:val="18"/>
                <w:vertAlign w:val="subscript"/>
              </w:rPr>
              <w:t>10</w:t>
            </w:r>
            <w:r w:rsidRPr="00CC68A2">
              <w:rPr>
                <w:rFonts w:hint="eastAsia"/>
                <w:color w:val="000000" w:themeColor="text1"/>
                <w:sz w:val="24"/>
                <w:szCs w:val="18"/>
              </w:rPr>
              <w:t>、</w:t>
            </w:r>
            <w:r w:rsidRPr="00CC68A2">
              <w:rPr>
                <w:rFonts w:hint="eastAsia"/>
                <w:color w:val="000000" w:themeColor="text1"/>
                <w:sz w:val="24"/>
                <w:szCs w:val="18"/>
              </w:rPr>
              <w:t>PM</w:t>
            </w:r>
            <w:r w:rsidRPr="00CC68A2">
              <w:rPr>
                <w:rFonts w:hint="eastAsia"/>
                <w:color w:val="000000" w:themeColor="text1"/>
                <w:sz w:val="24"/>
                <w:szCs w:val="18"/>
                <w:vertAlign w:val="subscript"/>
              </w:rPr>
              <w:t>2.5</w:t>
            </w:r>
            <w:r w:rsidRPr="00CC68A2">
              <w:rPr>
                <w:rFonts w:hint="eastAsia"/>
                <w:color w:val="000000" w:themeColor="text1"/>
                <w:sz w:val="24"/>
                <w:szCs w:val="18"/>
              </w:rPr>
              <w:t>和</w:t>
            </w:r>
            <w:r w:rsidRPr="00CC68A2">
              <w:rPr>
                <w:rFonts w:hint="eastAsia"/>
                <w:color w:val="000000" w:themeColor="text1"/>
                <w:sz w:val="24"/>
                <w:szCs w:val="18"/>
              </w:rPr>
              <w:t>O</w:t>
            </w:r>
            <w:r w:rsidRPr="00CC68A2">
              <w:rPr>
                <w:rFonts w:hint="eastAsia"/>
                <w:color w:val="000000" w:themeColor="text1"/>
                <w:sz w:val="24"/>
                <w:szCs w:val="18"/>
                <w:vertAlign w:val="subscript"/>
              </w:rPr>
              <w:t>3</w:t>
            </w:r>
            <w:r w:rsidRPr="00CC68A2">
              <w:rPr>
                <w:rFonts w:hint="eastAsia"/>
                <w:color w:val="000000" w:themeColor="text1"/>
                <w:sz w:val="24"/>
                <w:szCs w:val="18"/>
              </w:rPr>
              <w:t>均不能够满足《环境空气质量标准》（</w:t>
            </w:r>
            <w:r w:rsidRPr="00CC68A2">
              <w:rPr>
                <w:rFonts w:hint="eastAsia"/>
                <w:color w:val="000000" w:themeColor="text1"/>
                <w:sz w:val="24"/>
                <w:szCs w:val="18"/>
              </w:rPr>
              <w:t>GB3095-2012</w:t>
            </w:r>
            <w:r w:rsidRPr="00CC68A2">
              <w:rPr>
                <w:rFonts w:hint="eastAsia"/>
                <w:color w:val="000000" w:themeColor="text1"/>
                <w:sz w:val="24"/>
                <w:szCs w:val="18"/>
              </w:rPr>
              <w:t>）二级标准要求。根据《环境影响评价技术导则大气环境》（</w:t>
            </w:r>
            <w:r w:rsidRPr="00CC68A2">
              <w:rPr>
                <w:rFonts w:hint="eastAsia"/>
                <w:color w:val="000000" w:themeColor="text1"/>
                <w:sz w:val="24"/>
                <w:szCs w:val="18"/>
              </w:rPr>
              <w:t>HJ2.2-2018</w:t>
            </w:r>
            <w:r w:rsidRPr="00CC68A2">
              <w:rPr>
                <w:rFonts w:hint="eastAsia"/>
                <w:color w:val="000000" w:themeColor="text1"/>
                <w:sz w:val="24"/>
                <w:szCs w:val="18"/>
              </w:rPr>
              <w:t>），本项目所在区域属于未达标区。</w:t>
            </w:r>
          </w:p>
          <w:p w14:paraId="514E69E3" w14:textId="2B7BE265" w:rsidR="006334AE" w:rsidRPr="00CC68A2" w:rsidRDefault="0076237D" w:rsidP="0076237D">
            <w:pPr>
              <w:widowControl/>
              <w:spacing w:line="520" w:lineRule="exact"/>
              <w:ind w:firstLineChars="200" w:firstLine="480"/>
              <w:rPr>
                <w:color w:val="000000" w:themeColor="text1"/>
                <w:sz w:val="24"/>
                <w:szCs w:val="18"/>
              </w:rPr>
            </w:pPr>
            <w:r w:rsidRPr="00CC68A2">
              <w:rPr>
                <w:rFonts w:hint="eastAsia"/>
                <w:color w:val="000000" w:themeColor="text1"/>
                <w:sz w:val="24"/>
                <w:szCs w:val="18"/>
              </w:rPr>
              <w:t>目前新乡市正在实施《新乡市</w:t>
            </w:r>
            <w:r w:rsidRPr="00CC68A2">
              <w:rPr>
                <w:rFonts w:hint="eastAsia"/>
                <w:color w:val="000000" w:themeColor="text1"/>
                <w:sz w:val="24"/>
                <w:szCs w:val="18"/>
              </w:rPr>
              <w:t>202</w:t>
            </w:r>
            <w:r w:rsidR="001B47E3" w:rsidRPr="00CC68A2">
              <w:rPr>
                <w:rFonts w:hint="eastAsia"/>
                <w:color w:val="000000" w:themeColor="text1"/>
                <w:sz w:val="24"/>
                <w:szCs w:val="18"/>
              </w:rPr>
              <w:t>5</w:t>
            </w:r>
            <w:r w:rsidRPr="00CC68A2">
              <w:rPr>
                <w:rFonts w:hint="eastAsia"/>
                <w:color w:val="000000" w:themeColor="text1"/>
                <w:sz w:val="24"/>
                <w:szCs w:val="18"/>
              </w:rPr>
              <w:t>年蓝天保卫战实施方案》，将不断改善区域大气环境质量。</w:t>
            </w:r>
          </w:p>
          <w:p w14:paraId="4CB12F15" w14:textId="77777777" w:rsidR="006334AE" w:rsidRPr="00CC68A2" w:rsidRDefault="005D6132">
            <w:pPr>
              <w:widowControl/>
              <w:spacing w:line="480" w:lineRule="exact"/>
              <w:ind w:firstLineChars="200" w:firstLine="482"/>
              <w:jc w:val="left"/>
              <w:rPr>
                <w:b/>
                <w:bCs/>
                <w:color w:val="000000" w:themeColor="text1"/>
                <w:sz w:val="24"/>
              </w:rPr>
            </w:pPr>
            <w:r w:rsidRPr="00CC68A2">
              <w:rPr>
                <w:b/>
                <w:bCs/>
                <w:color w:val="000000" w:themeColor="text1"/>
                <w:sz w:val="24"/>
              </w:rPr>
              <w:t>2</w:t>
            </w:r>
            <w:r w:rsidRPr="00CC68A2">
              <w:rPr>
                <w:b/>
                <w:bCs/>
                <w:color w:val="000000" w:themeColor="text1"/>
                <w:sz w:val="24"/>
              </w:rPr>
              <w:t>、地表水环境质量现状</w:t>
            </w:r>
          </w:p>
          <w:p w14:paraId="5CABA5F5" w14:textId="5A72882F" w:rsidR="00175553" w:rsidRPr="00CC68A2" w:rsidRDefault="005D6132" w:rsidP="000A45B7">
            <w:pPr>
              <w:widowControl/>
              <w:spacing w:line="520" w:lineRule="exact"/>
              <w:ind w:firstLineChars="200" w:firstLine="480"/>
              <w:rPr>
                <w:color w:val="000000" w:themeColor="text1"/>
                <w:sz w:val="24"/>
              </w:rPr>
            </w:pPr>
            <w:r w:rsidRPr="00CC68A2">
              <w:rPr>
                <w:color w:val="000000" w:themeColor="text1"/>
                <w:sz w:val="24"/>
              </w:rPr>
              <w:t>经现场踏勘，</w:t>
            </w:r>
            <w:proofErr w:type="gramStart"/>
            <w:r w:rsidR="002B698B" w:rsidRPr="00CC68A2">
              <w:rPr>
                <w:rFonts w:hint="eastAsia"/>
                <w:color w:val="000000" w:themeColor="text1"/>
                <w:sz w:val="24"/>
              </w:rPr>
              <w:t>距本项目</w:t>
            </w:r>
            <w:proofErr w:type="gramEnd"/>
            <w:r w:rsidR="002B698B" w:rsidRPr="00CC68A2">
              <w:rPr>
                <w:rFonts w:hint="eastAsia"/>
                <w:color w:val="000000" w:themeColor="text1"/>
                <w:sz w:val="24"/>
              </w:rPr>
              <w:t>最近的地表水体为</w:t>
            </w:r>
            <w:r w:rsidR="00C4286B" w:rsidRPr="00CC68A2">
              <w:rPr>
                <w:rFonts w:hint="eastAsia"/>
                <w:color w:val="000000" w:themeColor="text1"/>
                <w:sz w:val="24"/>
              </w:rPr>
              <w:t>北</w:t>
            </w:r>
            <w:r w:rsidR="00081779" w:rsidRPr="00CC68A2">
              <w:rPr>
                <w:rFonts w:hint="eastAsia"/>
                <w:color w:val="000000" w:themeColor="text1"/>
                <w:sz w:val="24"/>
              </w:rPr>
              <w:t>侧</w:t>
            </w:r>
            <w:r w:rsidR="00C4286B" w:rsidRPr="00CC68A2">
              <w:rPr>
                <w:color w:val="000000" w:themeColor="text1"/>
                <w:sz w:val="24"/>
              </w:rPr>
              <w:t>0.9</w:t>
            </w:r>
            <w:r w:rsidR="00081779" w:rsidRPr="00CC68A2">
              <w:rPr>
                <w:color w:val="000000" w:themeColor="text1"/>
                <w:sz w:val="24"/>
              </w:rPr>
              <w:t>km</w:t>
            </w:r>
            <w:r w:rsidR="00081779" w:rsidRPr="00CC68A2">
              <w:rPr>
                <w:rFonts w:hint="eastAsia"/>
                <w:color w:val="000000" w:themeColor="text1"/>
                <w:sz w:val="24"/>
              </w:rPr>
              <w:t>的</w:t>
            </w:r>
            <w:r w:rsidR="00C4286B" w:rsidRPr="00CC68A2">
              <w:rPr>
                <w:rFonts w:hint="eastAsia"/>
                <w:color w:val="000000" w:themeColor="text1"/>
                <w:sz w:val="24"/>
              </w:rPr>
              <w:t>文岩七支</w:t>
            </w:r>
            <w:r w:rsidR="00296CBC" w:rsidRPr="00CC68A2">
              <w:rPr>
                <w:rFonts w:hint="eastAsia"/>
                <w:color w:val="000000" w:themeColor="text1"/>
                <w:sz w:val="24"/>
              </w:rPr>
              <w:t>，</w:t>
            </w:r>
            <w:r w:rsidR="00A40061" w:rsidRPr="00CC68A2">
              <w:rPr>
                <w:rFonts w:hint="eastAsia"/>
                <w:color w:val="000000" w:themeColor="text1"/>
                <w:sz w:val="24"/>
              </w:rPr>
              <w:t>属于共</w:t>
            </w:r>
            <w:proofErr w:type="gramStart"/>
            <w:r w:rsidR="00C4286B" w:rsidRPr="00CC68A2">
              <w:rPr>
                <w:rFonts w:hint="eastAsia"/>
                <w:color w:val="000000" w:themeColor="text1"/>
                <w:sz w:val="24"/>
              </w:rPr>
              <w:t>文岩</w:t>
            </w:r>
            <w:r w:rsidR="00A40061" w:rsidRPr="00CC68A2">
              <w:rPr>
                <w:rFonts w:hint="eastAsia"/>
                <w:color w:val="000000" w:themeColor="text1"/>
                <w:sz w:val="24"/>
              </w:rPr>
              <w:t>渠支流</w:t>
            </w:r>
            <w:proofErr w:type="gramEnd"/>
            <w:r w:rsidR="00A40061" w:rsidRPr="00CC68A2">
              <w:rPr>
                <w:rFonts w:hint="eastAsia"/>
                <w:color w:val="000000" w:themeColor="text1"/>
                <w:sz w:val="24"/>
              </w:rPr>
              <w:t>，</w:t>
            </w:r>
            <w:r w:rsidR="00C4286B" w:rsidRPr="00CC68A2">
              <w:rPr>
                <w:rFonts w:hint="eastAsia"/>
                <w:color w:val="000000" w:themeColor="text1"/>
                <w:sz w:val="24"/>
              </w:rPr>
              <w:t>该区域属于黄河流域。</w:t>
            </w:r>
            <w:r w:rsidR="00C4286B" w:rsidRPr="00CC68A2">
              <w:rPr>
                <w:color w:val="000000" w:themeColor="text1"/>
                <w:sz w:val="24"/>
              </w:rPr>
              <w:t>202</w:t>
            </w:r>
            <w:r w:rsidR="00261014" w:rsidRPr="00CC68A2">
              <w:rPr>
                <w:color w:val="000000" w:themeColor="text1"/>
                <w:sz w:val="24"/>
              </w:rPr>
              <w:t>5</w:t>
            </w:r>
            <w:r w:rsidR="00C4286B" w:rsidRPr="00CC68A2">
              <w:rPr>
                <w:rFonts w:hint="eastAsia"/>
                <w:color w:val="000000" w:themeColor="text1"/>
                <w:sz w:val="24"/>
              </w:rPr>
              <w:t>年文</w:t>
            </w:r>
            <w:proofErr w:type="gramStart"/>
            <w:r w:rsidR="00C4286B" w:rsidRPr="00CC68A2">
              <w:rPr>
                <w:rFonts w:hint="eastAsia"/>
                <w:color w:val="000000" w:themeColor="text1"/>
                <w:sz w:val="24"/>
              </w:rPr>
              <w:t>岩渠应</w:t>
            </w:r>
            <w:proofErr w:type="gramEnd"/>
            <w:r w:rsidR="00C4286B" w:rsidRPr="00CC68A2">
              <w:rPr>
                <w:rFonts w:hint="eastAsia"/>
                <w:color w:val="000000" w:themeColor="text1"/>
                <w:sz w:val="24"/>
              </w:rPr>
              <w:t>执行《地表水环境质量标准》（</w:t>
            </w:r>
            <w:r w:rsidR="00C4286B" w:rsidRPr="00CC68A2">
              <w:rPr>
                <w:rFonts w:hint="eastAsia"/>
                <w:color w:val="000000" w:themeColor="text1"/>
                <w:sz w:val="24"/>
              </w:rPr>
              <w:t>GB3838-2002</w:t>
            </w:r>
            <w:r w:rsidR="00C4286B" w:rsidRPr="00CC68A2">
              <w:rPr>
                <w:rFonts w:hint="eastAsia"/>
                <w:color w:val="000000" w:themeColor="text1"/>
                <w:sz w:val="24"/>
              </w:rPr>
              <w:t>）</w:t>
            </w:r>
            <w:r w:rsidR="00C4286B" w:rsidRPr="00CC68A2">
              <w:rPr>
                <w:rFonts w:hint="eastAsia"/>
                <w:color w:val="000000" w:themeColor="text1"/>
                <w:sz w:val="24"/>
              </w:rPr>
              <w:t>III</w:t>
            </w:r>
            <w:r w:rsidR="00C4286B" w:rsidRPr="00CC68A2">
              <w:rPr>
                <w:rFonts w:hint="eastAsia"/>
                <w:color w:val="000000" w:themeColor="text1"/>
                <w:sz w:val="24"/>
              </w:rPr>
              <w:t>类水质标准，文</w:t>
            </w:r>
            <w:proofErr w:type="gramStart"/>
            <w:r w:rsidR="00C4286B" w:rsidRPr="00CC68A2">
              <w:rPr>
                <w:rFonts w:hint="eastAsia"/>
                <w:color w:val="000000" w:themeColor="text1"/>
                <w:sz w:val="24"/>
              </w:rPr>
              <w:t>岩渠封丘王堤</w:t>
            </w:r>
            <w:proofErr w:type="gramEnd"/>
            <w:r w:rsidR="00C4286B" w:rsidRPr="00CC68A2">
              <w:rPr>
                <w:rFonts w:hint="eastAsia"/>
                <w:color w:val="000000" w:themeColor="text1"/>
                <w:sz w:val="24"/>
              </w:rPr>
              <w:t>断面监测结果达标情况如下表所示</w:t>
            </w:r>
            <w:r w:rsidRPr="00CC68A2">
              <w:rPr>
                <w:color w:val="000000" w:themeColor="text1"/>
                <w:sz w:val="24"/>
              </w:rPr>
              <w:t>。</w:t>
            </w:r>
          </w:p>
          <w:p w14:paraId="745AD03C" w14:textId="71CB56E5" w:rsidR="00C4286B" w:rsidRPr="00CC68A2" w:rsidRDefault="00C4286B" w:rsidP="00C4286B">
            <w:pPr>
              <w:snapToGrid w:val="0"/>
              <w:ind w:left="284"/>
              <w:jc w:val="left"/>
              <w:rPr>
                <w:b/>
                <w:bCs/>
                <w:color w:val="000000" w:themeColor="text1"/>
                <w:szCs w:val="18"/>
              </w:rPr>
            </w:pPr>
            <w:r w:rsidRPr="00CC68A2">
              <w:rPr>
                <w:rFonts w:hint="eastAsia"/>
                <w:b/>
                <w:bCs/>
                <w:color w:val="000000" w:themeColor="text1"/>
                <w:szCs w:val="18"/>
              </w:rPr>
              <w:t>表</w:t>
            </w:r>
            <w:r w:rsidRPr="00CC68A2">
              <w:rPr>
                <w:rFonts w:hint="eastAsia"/>
                <w:b/>
                <w:bCs/>
                <w:color w:val="000000" w:themeColor="text1"/>
                <w:szCs w:val="18"/>
              </w:rPr>
              <w:t>1</w:t>
            </w:r>
            <w:r w:rsidR="007145F8" w:rsidRPr="00CC68A2">
              <w:rPr>
                <w:b/>
                <w:bCs/>
                <w:color w:val="000000" w:themeColor="text1"/>
                <w:szCs w:val="18"/>
              </w:rPr>
              <w:t>6</w:t>
            </w:r>
            <w:r w:rsidRPr="00CC68A2">
              <w:rPr>
                <w:b/>
                <w:bCs/>
                <w:color w:val="000000" w:themeColor="text1"/>
                <w:szCs w:val="18"/>
              </w:rPr>
              <w:t xml:space="preserve">  </w:t>
            </w:r>
            <w:r w:rsidRPr="00CC68A2">
              <w:rPr>
                <w:b/>
                <w:bCs/>
                <w:color w:val="000000" w:themeColor="text1"/>
                <w:szCs w:val="18"/>
              </w:rPr>
              <w:t>新乡市</w:t>
            </w:r>
            <w:r w:rsidRPr="00CC68A2">
              <w:rPr>
                <w:b/>
                <w:bCs/>
                <w:color w:val="000000" w:themeColor="text1"/>
                <w:szCs w:val="18"/>
              </w:rPr>
              <w:t>202</w:t>
            </w:r>
            <w:r w:rsidR="00261014" w:rsidRPr="00CC68A2">
              <w:rPr>
                <w:b/>
                <w:bCs/>
                <w:color w:val="000000" w:themeColor="text1"/>
                <w:szCs w:val="18"/>
              </w:rPr>
              <w:t>4</w:t>
            </w:r>
            <w:r w:rsidRPr="00CC68A2">
              <w:rPr>
                <w:b/>
                <w:bCs/>
                <w:color w:val="000000" w:themeColor="text1"/>
                <w:szCs w:val="18"/>
              </w:rPr>
              <w:t>年</w:t>
            </w:r>
            <w:r w:rsidRPr="00CC68A2">
              <w:rPr>
                <w:rFonts w:hint="eastAsia"/>
                <w:b/>
                <w:bCs/>
                <w:color w:val="000000" w:themeColor="text1"/>
                <w:szCs w:val="18"/>
              </w:rPr>
              <w:t>文</w:t>
            </w:r>
            <w:proofErr w:type="gramStart"/>
            <w:r w:rsidRPr="00CC68A2">
              <w:rPr>
                <w:rFonts w:hint="eastAsia"/>
                <w:b/>
                <w:bCs/>
                <w:color w:val="000000" w:themeColor="text1"/>
                <w:szCs w:val="18"/>
              </w:rPr>
              <w:t>岩渠封丘王堤</w:t>
            </w:r>
            <w:proofErr w:type="gramEnd"/>
            <w:r w:rsidRPr="00CC68A2">
              <w:rPr>
                <w:rFonts w:hint="eastAsia"/>
                <w:b/>
                <w:bCs/>
                <w:color w:val="000000" w:themeColor="text1"/>
                <w:szCs w:val="18"/>
              </w:rPr>
              <w:t>断面</w:t>
            </w:r>
            <w:r w:rsidRPr="00CC68A2">
              <w:rPr>
                <w:b/>
                <w:bCs/>
                <w:color w:val="000000" w:themeColor="text1"/>
                <w:szCs w:val="18"/>
              </w:rPr>
              <w:t>地表水达标情况一览表单位：</w:t>
            </w:r>
            <w:r w:rsidRPr="00CC68A2">
              <w:rPr>
                <w:b/>
                <w:bCs/>
                <w:color w:val="000000" w:themeColor="text1"/>
                <w:szCs w:val="18"/>
              </w:rPr>
              <w:t>mg/L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553"/>
              <w:gridCol w:w="1672"/>
              <w:gridCol w:w="1672"/>
              <w:gridCol w:w="1654"/>
            </w:tblGrid>
            <w:tr w:rsidR="00D57D96" w:rsidRPr="00CC68A2" w14:paraId="2567A84B" w14:textId="77777777" w:rsidTr="00C4286B">
              <w:trPr>
                <w:trHeight w:val="369"/>
              </w:trPr>
              <w:tc>
                <w:tcPr>
                  <w:tcW w:w="1573" w:type="dxa"/>
                  <w:tcBorders>
                    <w:top w:val="single" w:sz="4" w:space="0" w:color="000000"/>
                    <w:left w:val="single" w:sz="4" w:space="0" w:color="000000"/>
                    <w:bottom w:val="single" w:sz="4" w:space="0" w:color="000000"/>
                    <w:right w:val="single" w:sz="4" w:space="0" w:color="000000"/>
                  </w:tcBorders>
                  <w:vAlign w:val="center"/>
                  <w:hideMark/>
                </w:tcPr>
                <w:p w14:paraId="5AF3878E" w14:textId="77777777" w:rsidR="00C4286B" w:rsidRPr="00CC68A2" w:rsidRDefault="00C4286B" w:rsidP="00C4286B">
                  <w:pPr>
                    <w:jc w:val="center"/>
                    <w:rPr>
                      <w:color w:val="000000" w:themeColor="text1"/>
                      <w:szCs w:val="21"/>
                    </w:rPr>
                  </w:pPr>
                  <w:r w:rsidRPr="00CC68A2">
                    <w:rPr>
                      <w:rFonts w:hint="eastAsia"/>
                      <w:color w:val="000000" w:themeColor="text1"/>
                      <w:szCs w:val="21"/>
                    </w:rPr>
                    <w:t>断面</w:t>
                  </w:r>
                </w:p>
              </w:tc>
              <w:tc>
                <w:tcPr>
                  <w:tcW w:w="1553" w:type="dxa"/>
                  <w:tcBorders>
                    <w:top w:val="single" w:sz="4" w:space="0" w:color="000000"/>
                    <w:left w:val="single" w:sz="4" w:space="0" w:color="000000"/>
                    <w:bottom w:val="single" w:sz="4" w:space="0" w:color="000000"/>
                    <w:right w:val="single" w:sz="4" w:space="0" w:color="000000"/>
                  </w:tcBorders>
                  <w:hideMark/>
                </w:tcPr>
                <w:p w14:paraId="4BA432DE" w14:textId="77777777" w:rsidR="00C4286B" w:rsidRPr="00CC68A2" w:rsidRDefault="00C4286B" w:rsidP="00C4286B">
                  <w:pPr>
                    <w:jc w:val="center"/>
                    <w:rPr>
                      <w:color w:val="000000" w:themeColor="text1"/>
                      <w:szCs w:val="21"/>
                    </w:rPr>
                  </w:pPr>
                  <w:r w:rsidRPr="00CC68A2">
                    <w:rPr>
                      <w:rFonts w:hint="eastAsia"/>
                      <w:color w:val="000000" w:themeColor="text1"/>
                      <w:szCs w:val="21"/>
                    </w:rPr>
                    <w:t>监测月份</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75405825" w14:textId="77777777" w:rsidR="00C4286B" w:rsidRPr="00CC68A2" w:rsidRDefault="00C4286B" w:rsidP="00C4286B">
                  <w:pPr>
                    <w:jc w:val="center"/>
                    <w:rPr>
                      <w:color w:val="000000" w:themeColor="text1"/>
                      <w:szCs w:val="21"/>
                    </w:rPr>
                  </w:pPr>
                  <w:r w:rsidRPr="00CC68A2">
                    <w:rPr>
                      <w:color w:val="000000" w:themeColor="text1"/>
                      <w:szCs w:val="21"/>
                    </w:rPr>
                    <w:t>COD</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40827A0E" w14:textId="77777777" w:rsidR="00C4286B" w:rsidRPr="00CC68A2" w:rsidRDefault="00C4286B" w:rsidP="00C4286B">
                  <w:pPr>
                    <w:jc w:val="center"/>
                    <w:rPr>
                      <w:color w:val="000000" w:themeColor="text1"/>
                      <w:szCs w:val="21"/>
                    </w:rPr>
                  </w:pPr>
                  <w:r w:rsidRPr="00CC68A2">
                    <w:rPr>
                      <w:color w:val="000000" w:themeColor="text1"/>
                      <w:szCs w:val="21"/>
                    </w:rPr>
                    <w:t>NH</w:t>
                  </w:r>
                  <w:r w:rsidRPr="00CC68A2">
                    <w:rPr>
                      <w:color w:val="000000" w:themeColor="text1"/>
                      <w:szCs w:val="21"/>
                      <w:vertAlign w:val="subscript"/>
                    </w:rPr>
                    <w:t>3</w:t>
                  </w:r>
                  <w:r w:rsidRPr="00CC68A2">
                    <w:rPr>
                      <w:color w:val="000000" w:themeColor="text1"/>
                      <w:szCs w:val="21"/>
                    </w:rPr>
                    <w:t>-N</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6891333D" w14:textId="77777777" w:rsidR="00C4286B" w:rsidRPr="00CC68A2" w:rsidRDefault="00C4286B" w:rsidP="00C4286B">
                  <w:pPr>
                    <w:jc w:val="center"/>
                    <w:rPr>
                      <w:color w:val="000000" w:themeColor="text1"/>
                      <w:szCs w:val="21"/>
                    </w:rPr>
                  </w:pPr>
                  <w:r w:rsidRPr="00CC68A2">
                    <w:rPr>
                      <w:color w:val="000000" w:themeColor="text1"/>
                      <w:szCs w:val="21"/>
                    </w:rPr>
                    <w:t>TP</w:t>
                  </w:r>
                </w:p>
              </w:tc>
            </w:tr>
            <w:tr w:rsidR="00D57D96" w:rsidRPr="00CC68A2" w14:paraId="7B2C8DFE" w14:textId="77777777" w:rsidTr="00B5612A">
              <w:trPr>
                <w:trHeight w:val="318"/>
              </w:trPr>
              <w:tc>
                <w:tcPr>
                  <w:tcW w:w="1573" w:type="dxa"/>
                  <w:tcBorders>
                    <w:top w:val="single" w:sz="4" w:space="0" w:color="000000"/>
                    <w:left w:val="single" w:sz="4" w:space="0" w:color="000000"/>
                    <w:bottom w:val="single" w:sz="4" w:space="0" w:color="000000"/>
                    <w:right w:val="single" w:sz="4" w:space="0" w:color="000000"/>
                  </w:tcBorders>
                  <w:vAlign w:val="center"/>
                  <w:hideMark/>
                </w:tcPr>
                <w:p w14:paraId="14B005C3" w14:textId="77777777" w:rsidR="00C4286B" w:rsidRPr="00CC68A2" w:rsidRDefault="00C4286B" w:rsidP="00B5612A">
                  <w:pPr>
                    <w:jc w:val="center"/>
                    <w:rPr>
                      <w:color w:val="000000" w:themeColor="text1"/>
                      <w:szCs w:val="21"/>
                    </w:rPr>
                  </w:pPr>
                  <w:r w:rsidRPr="00CC68A2">
                    <w:rPr>
                      <w:rFonts w:hint="eastAsia"/>
                      <w:color w:val="000000" w:themeColor="text1"/>
                      <w:szCs w:val="21"/>
                    </w:rPr>
                    <w:t>文</w:t>
                  </w:r>
                  <w:proofErr w:type="gramStart"/>
                  <w:r w:rsidRPr="00CC68A2">
                    <w:rPr>
                      <w:rFonts w:hint="eastAsia"/>
                      <w:color w:val="000000" w:themeColor="text1"/>
                      <w:szCs w:val="21"/>
                    </w:rPr>
                    <w:t>岩渠封丘王堤</w:t>
                  </w:r>
                  <w:proofErr w:type="gramEnd"/>
                  <w:r w:rsidRPr="00CC68A2">
                    <w:rPr>
                      <w:rFonts w:hint="eastAsia"/>
                      <w:color w:val="000000" w:themeColor="text1"/>
                      <w:szCs w:val="21"/>
                    </w:rPr>
                    <w:t>断面</w:t>
                  </w:r>
                </w:p>
              </w:tc>
              <w:tc>
                <w:tcPr>
                  <w:tcW w:w="1553" w:type="dxa"/>
                  <w:tcBorders>
                    <w:top w:val="single" w:sz="4" w:space="0" w:color="000000"/>
                    <w:left w:val="single" w:sz="4" w:space="0" w:color="000000"/>
                    <w:bottom w:val="single" w:sz="4" w:space="0" w:color="000000"/>
                    <w:right w:val="single" w:sz="4" w:space="0" w:color="000000"/>
                  </w:tcBorders>
                  <w:vAlign w:val="center"/>
                  <w:hideMark/>
                </w:tcPr>
                <w:p w14:paraId="3FD9CC60" w14:textId="207ACA11" w:rsidR="00C4286B" w:rsidRPr="00CC68A2" w:rsidRDefault="00C4286B" w:rsidP="00B5612A">
                  <w:pPr>
                    <w:jc w:val="center"/>
                    <w:rPr>
                      <w:color w:val="000000" w:themeColor="text1"/>
                      <w:szCs w:val="21"/>
                    </w:rPr>
                  </w:pPr>
                  <w:r w:rsidRPr="00CC68A2">
                    <w:rPr>
                      <w:color w:val="000000" w:themeColor="text1"/>
                      <w:szCs w:val="21"/>
                    </w:rPr>
                    <w:t>202</w:t>
                  </w:r>
                  <w:r w:rsidR="00261014" w:rsidRPr="00CC68A2">
                    <w:rPr>
                      <w:color w:val="000000" w:themeColor="text1"/>
                      <w:szCs w:val="21"/>
                    </w:rPr>
                    <w:t>4</w:t>
                  </w:r>
                  <w:r w:rsidRPr="00CC68A2">
                    <w:rPr>
                      <w:rFonts w:hint="eastAsia"/>
                      <w:color w:val="000000" w:themeColor="text1"/>
                      <w:szCs w:val="21"/>
                    </w:rPr>
                    <w:t>年</w:t>
                  </w:r>
                  <w:r w:rsidR="00261014" w:rsidRPr="00CC68A2">
                    <w:rPr>
                      <w:rFonts w:hint="eastAsia"/>
                      <w:color w:val="000000" w:themeColor="text1"/>
                      <w:szCs w:val="21"/>
                    </w:rPr>
                    <w:t>年均值</w:t>
                  </w:r>
                </w:p>
              </w:tc>
              <w:tc>
                <w:tcPr>
                  <w:tcW w:w="1672" w:type="dxa"/>
                  <w:tcBorders>
                    <w:top w:val="single" w:sz="4" w:space="0" w:color="000000"/>
                    <w:left w:val="single" w:sz="4" w:space="0" w:color="000000"/>
                    <w:bottom w:val="single" w:sz="4" w:space="0" w:color="000000"/>
                    <w:right w:val="single" w:sz="4" w:space="0" w:color="000000"/>
                  </w:tcBorders>
                  <w:vAlign w:val="center"/>
                </w:tcPr>
                <w:p w14:paraId="2182641B" w14:textId="549D46FF" w:rsidR="00C4286B" w:rsidRPr="00CC68A2" w:rsidRDefault="00261014" w:rsidP="00B5612A">
                  <w:pPr>
                    <w:jc w:val="center"/>
                    <w:rPr>
                      <w:color w:val="000000" w:themeColor="text1"/>
                      <w:szCs w:val="21"/>
                    </w:rPr>
                  </w:pPr>
                  <w:r w:rsidRPr="00CC68A2">
                    <w:rPr>
                      <w:rFonts w:hint="eastAsia"/>
                      <w:color w:val="000000" w:themeColor="text1"/>
                      <w:szCs w:val="21"/>
                    </w:rPr>
                    <w:t>1</w:t>
                  </w:r>
                  <w:r w:rsidRPr="00CC68A2">
                    <w:rPr>
                      <w:color w:val="000000" w:themeColor="text1"/>
                      <w:szCs w:val="21"/>
                    </w:rPr>
                    <w:t>6.9</w:t>
                  </w:r>
                </w:p>
              </w:tc>
              <w:tc>
                <w:tcPr>
                  <w:tcW w:w="1672" w:type="dxa"/>
                  <w:tcBorders>
                    <w:top w:val="single" w:sz="4" w:space="0" w:color="000000"/>
                    <w:left w:val="single" w:sz="4" w:space="0" w:color="000000"/>
                    <w:bottom w:val="single" w:sz="4" w:space="0" w:color="000000"/>
                    <w:right w:val="single" w:sz="4" w:space="0" w:color="000000"/>
                  </w:tcBorders>
                  <w:vAlign w:val="center"/>
                </w:tcPr>
                <w:p w14:paraId="2247227F" w14:textId="225A4A87" w:rsidR="00C4286B" w:rsidRPr="00CC68A2" w:rsidRDefault="00261014" w:rsidP="00B5612A">
                  <w:pPr>
                    <w:jc w:val="center"/>
                    <w:rPr>
                      <w:color w:val="000000" w:themeColor="text1"/>
                      <w:szCs w:val="21"/>
                    </w:rPr>
                  </w:pPr>
                  <w:r w:rsidRPr="00CC68A2">
                    <w:rPr>
                      <w:rFonts w:hint="eastAsia"/>
                      <w:color w:val="000000" w:themeColor="text1"/>
                      <w:szCs w:val="21"/>
                    </w:rPr>
                    <w:t>0</w:t>
                  </w:r>
                  <w:r w:rsidRPr="00CC68A2">
                    <w:rPr>
                      <w:color w:val="000000" w:themeColor="text1"/>
                      <w:szCs w:val="21"/>
                    </w:rPr>
                    <w:t>.18</w:t>
                  </w:r>
                </w:p>
              </w:tc>
              <w:tc>
                <w:tcPr>
                  <w:tcW w:w="1654" w:type="dxa"/>
                  <w:tcBorders>
                    <w:top w:val="single" w:sz="4" w:space="0" w:color="000000"/>
                    <w:left w:val="single" w:sz="4" w:space="0" w:color="000000"/>
                    <w:bottom w:val="single" w:sz="4" w:space="0" w:color="000000"/>
                    <w:right w:val="single" w:sz="4" w:space="0" w:color="000000"/>
                  </w:tcBorders>
                  <w:vAlign w:val="center"/>
                </w:tcPr>
                <w:p w14:paraId="1E032EF1" w14:textId="5BB820A8" w:rsidR="00C4286B" w:rsidRPr="00CC68A2" w:rsidRDefault="00261014" w:rsidP="00C4286B">
                  <w:pPr>
                    <w:jc w:val="center"/>
                    <w:rPr>
                      <w:color w:val="000000" w:themeColor="text1"/>
                      <w:szCs w:val="21"/>
                    </w:rPr>
                  </w:pPr>
                  <w:r w:rsidRPr="00CC68A2">
                    <w:rPr>
                      <w:rFonts w:hint="eastAsia"/>
                      <w:color w:val="000000" w:themeColor="text1"/>
                      <w:szCs w:val="21"/>
                    </w:rPr>
                    <w:t>0</w:t>
                  </w:r>
                  <w:r w:rsidRPr="00CC68A2">
                    <w:rPr>
                      <w:color w:val="000000" w:themeColor="text1"/>
                      <w:szCs w:val="21"/>
                    </w:rPr>
                    <w:t>.086</w:t>
                  </w:r>
                </w:p>
              </w:tc>
            </w:tr>
            <w:tr w:rsidR="00D57D96" w:rsidRPr="00CC68A2" w14:paraId="1565618D" w14:textId="77777777" w:rsidTr="00C4286B">
              <w:trPr>
                <w:trHeight w:val="318"/>
              </w:trPr>
              <w:tc>
                <w:tcPr>
                  <w:tcW w:w="3126" w:type="dxa"/>
                  <w:gridSpan w:val="2"/>
                  <w:tcBorders>
                    <w:top w:val="single" w:sz="4" w:space="0" w:color="000000"/>
                    <w:left w:val="single" w:sz="4" w:space="0" w:color="000000"/>
                    <w:bottom w:val="single" w:sz="4" w:space="0" w:color="000000"/>
                    <w:right w:val="single" w:sz="4" w:space="0" w:color="000000"/>
                  </w:tcBorders>
                  <w:vAlign w:val="center"/>
                  <w:hideMark/>
                </w:tcPr>
                <w:p w14:paraId="5C073C73" w14:textId="77777777" w:rsidR="00C4286B" w:rsidRPr="00CC68A2" w:rsidRDefault="00C4286B" w:rsidP="00C4286B">
                  <w:pPr>
                    <w:jc w:val="center"/>
                    <w:rPr>
                      <w:color w:val="000000" w:themeColor="text1"/>
                      <w:szCs w:val="21"/>
                    </w:rPr>
                  </w:pPr>
                  <w:r w:rsidRPr="00CC68A2">
                    <w:rPr>
                      <w:rFonts w:hint="eastAsia"/>
                      <w:color w:val="000000" w:themeColor="text1"/>
                      <w:szCs w:val="21"/>
                    </w:rPr>
                    <w:t>《地表水环境质量标准》（</w:t>
                  </w:r>
                  <w:r w:rsidRPr="00CC68A2">
                    <w:rPr>
                      <w:color w:val="000000" w:themeColor="text1"/>
                      <w:szCs w:val="21"/>
                    </w:rPr>
                    <w:t>GB3838-2002</w:t>
                  </w:r>
                  <w:r w:rsidRPr="00CC68A2">
                    <w:rPr>
                      <w:rFonts w:hint="eastAsia"/>
                      <w:color w:val="000000" w:themeColor="text1"/>
                      <w:szCs w:val="21"/>
                    </w:rPr>
                    <w:t>）</w:t>
                  </w:r>
                  <w:r w:rsidRPr="00CC68A2">
                    <w:rPr>
                      <w:color w:val="000000" w:themeColor="text1"/>
                      <w:szCs w:val="21"/>
                    </w:rPr>
                    <w:t>III</w:t>
                  </w:r>
                  <w:r w:rsidRPr="00CC68A2">
                    <w:rPr>
                      <w:rFonts w:hint="eastAsia"/>
                      <w:color w:val="000000" w:themeColor="text1"/>
                      <w:szCs w:val="21"/>
                    </w:rPr>
                    <w:t>类</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1CA6FE64" w14:textId="77777777" w:rsidR="00C4286B" w:rsidRPr="00CC68A2" w:rsidRDefault="00C4286B" w:rsidP="00C4286B">
                  <w:pPr>
                    <w:jc w:val="center"/>
                    <w:rPr>
                      <w:color w:val="000000" w:themeColor="text1"/>
                      <w:szCs w:val="21"/>
                    </w:rPr>
                  </w:pPr>
                  <w:r w:rsidRPr="00CC68A2">
                    <w:rPr>
                      <w:rFonts w:hint="eastAsia"/>
                      <w:color w:val="000000" w:themeColor="text1"/>
                      <w:szCs w:val="21"/>
                    </w:rPr>
                    <w:t>20</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4D7A0A69" w14:textId="77777777" w:rsidR="00C4286B" w:rsidRPr="00CC68A2" w:rsidRDefault="00C4286B" w:rsidP="00C4286B">
                  <w:pPr>
                    <w:jc w:val="center"/>
                    <w:rPr>
                      <w:color w:val="000000" w:themeColor="text1"/>
                      <w:szCs w:val="21"/>
                    </w:rPr>
                  </w:pPr>
                  <w:r w:rsidRPr="00CC68A2">
                    <w:rPr>
                      <w:rFonts w:hint="eastAsia"/>
                      <w:color w:val="000000" w:themeColor="text1"/>
                      <w:szCs w:val="21"/>
                    </w:rPr>
                    <w:t>1.0</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5DEE2DF1" w14:textId="77777777" w:rsidR="00C4286B" w:rsidRPr="00CC68A2" w:rsidRDefault="00C4286B" w:rsidP="00C4286B">
                  <w:pPr>
                    <w:jc w:val="center"/>
                    <w:rPr>
                      <w:color w:val="000000" w:themeColor="text1"/>
                      <w:szCs w:val="21"/>
                    </w:rPr>
                  </w:pPr>
                  <w:r w:rsidRPr="00CC68A2">
                    <w:rPr>
                      <w:rFonts w:hint="eastAsia"/>
                      <w:color w:val="000000" w:themeColor="text1"/>
                      <w:szCs w:val="21"/>
                    </w:rPr>
                    <w:t>0.2</w:t>
                  </w:r>
                </w:p>
              </w:tc>
            </w:tr>
            <w:tr w:rsidR="00D57D96" w:rsidRPr="00CC68A2" w14:paraId="3B2F95F1" w14:textId="77777777" w:rsidTr="00C4286B">
              <w:trPr>
                <w:trHeight w:val="245"/>
              </w:trPr>
              <w:tc>
                <w:tcPr>
                  <w:tcW w:w="3126" w:type="dxa"/>
                  <w:gridSpan w:val="2"/>
                  <w:tcBorders>
                    <w:top w:val="single" w:sz="4" w:space="0" w:color="000000"/>
                    <w:left w:val="single" w:sz="4" w:space="0" w:color="000000"/>
                    <w:bottom w:val="single" w:sz="4" w:space="0" w:color="000000"/>
                    <w:right w:val="single" w:sz="4" w:space="0" w:color="000000"/>
                  </w:tcBorders>
                  <w:vAlign w:val="center"/>
                  <w:hideMark/>
                </w:tcPr>
                <w:p w14:paraId="6D5C2062" w14:textId="77777777" w:rsidR="00C4286B" w:rsidRPr="00CC68A2" w:rsidRDefault="00C4286B" w:rsidP="00C4286B">
                  <w:pPr>
                    <w:jc w:val="center"/>
                    <w:rPr>
                      <w:color w:val="000000" w:themeColor="text1"/>
                      <w:szCs w:val="21"/>
                    </w:rPr>
                  </w:pPr>
                  <w:r w:rsidRPr="00CC68A2">
                    <w:rPr>
                      <w:rFonts w:hint="eastAsia"/>
                      <w:color w:val="000000" w:themeColor="text1"/>
                      <w:szCs w:val="21"/>
                    </w:rPr>
                    <w:t>达标情况</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0253385B" w14:textId="77777777" w:rsidR="00C4286B" w:rsidRPr="00CC68A2" w:rsidRDefault="00C4286B" w:rsidP="00C4286B">
                  <w:pPr>
                    <w:jc w:val="center"/>
                    <w:rPr>
                      <w:color w:val="000000" w:themeColor="text1"/>
                      <w:szCs w:val="21"/>
                    </w:rPr>
                  </w:pPr>
                  <w:r w:rsidRPr="00CC68A2">
                    <w:rPr>
                      <w:rFonts w:hint="eastAsia"/>
                      <w:color w:val="000000" w:themeColor="text1"/>
                      <w:szCs w:val="21"/>
                    </w:rPr>
                    <w:t>达标</w:t>
                  </w:r>
                </w:p>
              </w:tc>
              <w:tc>
                <w:tcPr>
                  <w:tcW w:w="1672" w:type="dxa"/>
                  <w:tcBorders>
                    <w:top w:val="single" w:sz="4" w:space="0" w:color="000000"/>
                    <w:left w:val="single" w:sz="4" w:space="0" w:color="000000"/>
                    <w:bottom w:val="single" w:sz="4" w:space="0" w:color="000000"/>
                    <w:right w:val="single" w:sz="4" w:space="0" w:color="000000"/>
                  </w:tcBorders>
                  <w:vAlign w:val="center"/>
                  <w:hideMark/>
                </w:tcPr>
                <w:p w14:paraId="4DA5AC23" w14:textId="77777777" w:rsidR="00C4286B" w:rsidRPr="00CC68A2" w:rsidRDefault="00C4286B" w:rsidP="00C4286B">
                  <w:pPr>
                    <w:jc w:val="center"/>
                    <w:rPr>
                      <w:color w:val="000000" w:themeColor="text1"/>
                      <w:szCs w:val="21"/>
                    </w:rPr>
                  </w:pPr>
                  <w:r w:rsidRPr="00CC68A2">
                    <w:rPr>
                      <w:rFonts w:hint="eastAsia"/>
                      <w:color w:val="000000" w:themeColor="text1"/>
                      <w:szCs w:val="21"/>
                    </w:rPr>
                    <w:t>达标</w:t>
                  </w:r>
                </w:p>
              </w:tc>
              <w:tc>
                <w:tcPr>
                  <w:tcW w:w="1654" w:type="dxa"/>
                  <w:tcBorders>
                    <w:top w:val="single" w:sz="4" w:space="0" w:color="000000"/>
                    <w:left w:val="single" w:sz="4" w:space="0" w:color="000000"/>
                    <w:bottom w:val="single" w:sz="4" w:space="0" w:color="000000"/>
                    <w:right w:val="single" w:sz="4" w:space="0" w:color="000000"/>
                  </w:tcBorders>
                  <w:vAlign w:val="center"/>
                  <w:hideMark/>
                </w:tcPr>
                <w:p w14:paraId="67C99394" w14:textId="77777777" w:rsidR="00C4286B" w:rsidRPr="00CC68A2" w:rsidRDefault="00C4286B" w:rsidP="00C4286B">
                  <w:pPr>
                    <w:jc w:val="center"/>
                    <w:rPr>
                      <w:color w:val="000000" w:themeColor="text1"/>
                      <w:szCs w:val="21"/>
                    </w:rPr>
                  </w:pPr>
                  <w:r w:rsidRPr="00CC68A2">
                    <w:rPr>
                      <w:rFonts w:hint="eastAsia"/>
                      <w:color w:val="000000" w:themeColor="text1"/>
                      <w:szCs w:val="21"/>
                    </w:rPr>
                    <w:t>达标</w:t>
                  </w:r>
                </w:p>
              </w:tc>
            </w:tr>
          </w:tbl>
          <w:p w14:paraId="4CD71DD9" w14:textId="20D17E3D" w:rsidR="003E25C1" w:rsidRPr="00CC68A2" w:rsidRDefault="00C4286B" w:rsidP="00231D64">
            <w:pPr>
              <w:adjustRightInd w:val="0"/>
              <w:snapToGrid w:val="0"/>
              <w:spacing w:line="520" w:lineRule="exact"/>
              <w:ind w:firstLineChars="200" w:firstLine="480"/>
              <w:rPr>
                <w:color w:val="000000" w:themeColor="text1"/>
                <w:sz w:val="24"/>
              </w:rPr>
            </w:pPr>
            <w:r w:rsidRPr="00CC68A2">
              <w:rPr>
                <w:rFonts w:hint="eastAsia"/>
                <w:color w:val="000000" w:themeColor="text1"/>
                <w:sz w:val="24"/>
                <w:szCs w:val="21"/>
              </w:rPr>
              <w:t>由上表可知，项目所在区域的水质可以满足《地表水环境质量标准》（</w:t>
            </w:r>
            <w:r w:rsidRPr="00CC68A2">
              <w:rPr>
                <w:rFonts w:hint="eastAsia"/>
                <w:color w:val="000000" w:themeColor="text1"/>
                <w:sz w:val="24"/>
                <w:szCs w:val="21"/>
              </w:rPr>
              <w:t>GB3838-2002</w:t>
            </w:r>
            <w:r w:rsidRPr="00CC68A2">
              <w:rPr>
                <w:rFonts w:hint="eastAsia"/>
                <w:color w:val="000000" w:themeColor="text1"/>
                <w:sz w:val="24"/>
                <w:szCs w:val="21"/>
              </w:rPr>
              <w:t>）</w:t>
            </w:r>
            <w:r w:rsidRPr="00CC68A2">
              <w:rPr>
                <w:rFonts w:hint="eastAsia"/>
                <w:color w:val="000000" w:themeColor="text1"/>
                <w:sz w:val="24"/>
                <w:szCs w:val="21"/>
              </w:rPr>
              <w:t>III</w:t>
            </w:r>
            <w:r w:rsidRPr="00CC68A2">
              <w:rPr>
                <w:rFonts w:hint="eastAsia"/>
                <w:color w:val="000000" w:themeColor="text1"/>
                <w:sz w:val="24"/>
                <w:szCs w:val="21"/>
              </w:rPr>
              <w:t>类水质标准要求，本项目所在区域地表水环境质量现状良好</w:t>
            </w:r>
            <w:r w:rsidR="00296CBC" w:rsidRPr="00CC68A2">
              <w:rPr>
                <w:rFonts w:hint="eastAsia"/>
                <w:color w:val="000000" w:themeColor="text1"/>
                <w:sz w:val="24"/>
              </w:rPr>
              <w:t>。</w:t>
            </w:r>
          </w:p>
          <w:p w14:paraId="1FE4A522" w14:textId="77777777" w:rsidR="00261014" w:rsidRPr="00CC68A2" w:rsidRDefault="00261014" w:rsidP="00231D64">
            <w:pPr>
              <w:adjustRightInd w:val="0"/>
              <w:snapToGrid w:val="0"/>
              <w:spacing w:line="520" w:lineRule="exact"/>
              <w:ind w:firstLineChars="200" w:firstLine="480"/>
              <w:rPr>
                <w:color w:val="000000" w:themeColor="text1"/>
                <w:sz w:val="24"/>
              </w:rPr>
            </w:pPr>
          </w:p>
          <w:p w14:paraId="74EE92BD" w14:textId="348E2967" w:rsidR="006334AE" w:rsidRPr="00CC68A2" w:rsidRDefault="005D6132">
            <w:pPr>
              <w:adjustRightInd w:val="0"/>
              <w:snapToGrid w:val="0"/>
              <w:spacing w:line="520" w:lineRule="exact"/>
              <w:ind w:firstLineChars="200" w:firstLine="482"/>
              <w:jc w:val="left"/>
              <w:rPr>
                <w:b/>
                <w:color w:val="000000" w:themeColor="text1"/>
                <w:sz w:val="24"/>
              </w:rPr>
            </w:pPr>
            <w:r w:rsidRPr="00CC68A2">
              <w:rPr>
                <w:b/>
                <w:color w:val="000000" w:themeColor="text1"/>
                <w:sz w:val="24"/>
              </w:rPr>
              <w:t>3</w:t>
            </w:r>
            <w:r w:rsidRPr="00CC68A2">
              <w:rPr>
                <w:b/>
                <w:color w:val="000000" w:themeColor="text1"/>
                <w:sz w:val="24"/>
              </w:rPr>
              <w:t>、声环境质量现状</w:t>
            </w:r>
          </w:p>
          <w:p w14:paraId="48B2591D" w14:textId="5EB0F9C5" w:rsidR="001B12DB" w:rsidRPr="00CC68A2" w:rsidRDefault="002B698B" w:rsidP="001B12DB">
            <w:pPr>
              <w:adjustRightInd w:val="0"/>
              <w:spacing w:line="520" w:lineRule="exact"/>
              <w:ind w:firstLineChars="200" w:firstLine="480"/>
              <w:rPr>
                <w:color w:val="000000" w:themeColor="text1"/>
                <w:sz w:val="24"/>
                <w:highlight w:val="yellow"/>
              </w:rPr>
            </w:pPr>
            <w:r w:rsidRPr="00CC68A2">
              <w:rPr>
                <w:rFonts w:hint="eastAsia"/>
                <w:color w:val="000000" w:themeColor="text1"/>
                <w:sz w:val="24"/>
              </w:rPr>
              <w:t>本项目厂界</w:t>
            </w:r>
            <w:r w:rsidRPr="00CC68A2">
              <w:rPr>
                <w:rFonts w:hint="eastAsia"/>
                <w:color w:val="000000" w:themeColor="text1"/>
                <w:sz w:val="24"/>
              </w:rPr>
              <w:t>50</w:t>
            </w:r>
            <w:r w:rsidRPr="00CC68A2">
              <w:rPr>
                <w:rFonts w:hint="eastAsia"/>
                <w:color w:val="000000" w:themeColor="text1"/>
                <w:sz w:val="24"/>
              </w:rPr>
              <w:t>米范围内不</w:t>
            </w:r>
            <w:proofErr w:type="gramStart"/>
            <w:r w:rsidRPr="00CC68A2">
              <w:rPr>
                <w:rFonts w:hint="eastAsia"/>
                <w:color w:val="000000" w:themeColor="text1"/>
                <w:sz w:val="24"/>
              </w:rPr>
              <w:t>存在声</w:t>
            </w:r>
            <w:proofErr w:type="gramEnd"/>
            <w:r w:rsidRPr="00CC68A2">
              <w:rPr>
                <w:rFonts w:hint="eastAsia"/>
                <w:color w:val="000000" w:themeColor="text1"/>
                <w:sz w:val="24"/>
              </w:rPr>
              <w:t>环境保护目标，根据编制指南要求，无需对声环境质量现状进行监测</w:t>
            </w:r>
            <w:r w:rsidR="001B12DB" w:rsidRPr="00CC68A2">
              <w:rPr>
                <w:rFonts w:hint="eastAsia"/>
                <w:color w:val="000000" w:themeColor="text1"/>
                <w:sz w:val="24"/>
              </w:rPr>
              <w:t>。</w:t>
            </w:r>
          </w:p>
          <w:p w14:paraId="4353C548" w14:textId="2EAB088E" w:rsidR="006334AE" w:rsidRPr="00CC68A2" w:rsidRDefault="005D6132" w:rsidP="00256B11">
            <w:pPr>
              <w:adjustRightInd w:val="0"/>
              <w:spacing w:line="520" w:lineRule="exact"/>
              <w:ind w:firstLineChars="200" w:firstLine="482"/>
              <w:rPr>
                <w:color w:val="000000" w:themeColor="text1"/>
                <w:sz w:val="24"/>
              </w:rPr>
            </w:pPr>
            <w:r w:rsidRPr="00CC68A2">
              <w:rPr>
                <w:b/>
                <w:bCs/>
                <w:color w:val="000000" w:themeColor="text1"/>
                <w:sz w:val="24"/>
              </w:rPr>
              <w:t>4</w:t>
            </w:r>
            <w:r w:rsidRPr="00CC68A2">
              <w:rPr>
                <w:b/>
                <w:bCs/>
                <w:color w:val="000000" w:themeColor="text1"/>
                <w:sz w:val="24"/>
              </w:rPr>
              <w:t>、生态环境质量现状</w:t>
            </w:r>
          </w:p>
          <w:p w14:paraId="3523804B" w14:textId="15781ABB" w:rsidR="008761A6" w:rsidRPr="00CC68A2" w:rsidRDefault="00D54841" w:rsidP="008761A6">
            <w:pPr>
              <w:widowControl/>
              <w:spacing w:line="520" w:lineRule="exact"/>
              <w:ind w:firstLineChars="200" w:firstLine="480"/>
              <w:rPr>
                <w:color w:val="000000" w:themeColor="text1"/>
                <w:sz w:val="24"/>
              </w:rPr>
            </w:pPr>
            <w:r w:rsidRPr="00CC68A2">
              <w:rPr>
                <w:rFonts w:hint="eastAsia"/>
                <w:color w:val="000000" w:themeColor="text1"/>
                <w:sz w:val="24"/>
              </w:rPr>
              <w:t>根据《建设项目环境影响报告表编制技术指南（污染影响类）（试行）》，产业园区外建设项目新增用地且用地范围内含有生态环境保护目标时，应进行生态现状调查。本项目用地范围内</w:t>
            </w:r>
            <w:r w:rsidR="000B483E" w:rsidRPr="00CC68A2">
              <w:rPr>
                <w:rFonts w:hint="eastAsia"/>
                <w:color w:val="000000" w:themeColor="text1"/>
                <w:sz w:val="24"/>
              </w:rPr>
              <w:t>没</w:t>
            </w:r>
            <w:r w:rsidRPr="00CC68A2">
              <w:rPr>
                <w:rFonts w:hint="eastAsia"/>
                <w:color w:val="000000" w:themeColor="text1"/>
                <w:sz w:val="24"/>
              </w:rPr>
              <w:t>有生态环境保护目标，因此不进行生态环境现状调查</w:t>
            </w:r>
            <w:r w:rsidR="005D6132" w:rsidRPr="00CC68A2">
              <w:rPr>
                <w:color w:val="000000" w:themeColor="text1"/>
                <w:sz w:val="24"/>
              </w:rPr>
              <w:t>。</w:t>
            </w:r>
          </w:p>
          <w:p w14:paraId="56DB2920" w14:textId="77777777" w:rsidR="007E7D7F" w:rsidRPr="00CC68A2" w:rsidRDefault="005D6132" w:rsidP="007E7D7F">
            <w:pPr>
              <w:widowControl/>
              <w:spacing w:line="520" w:lineRule="exact"/>
              <w:ind w:firstLineChars="200" w:firstLine="482"/>
              <w:rPr>
                <w:b/>
                <w:bCs/>
                <w:color w:val="000000" w:themeColor="text1"/>
                <w:sz w:val="24"/>
              </w:rPr>
            </w:pPr>
            <w:r w:rsidRPr="00CC68A2">
              <w:rPr>
                <w:b/>
                <w:bCs/>
                <w:color w:val="000000" w:themeColor="text1"/>
                <w:sz w:val="24"/>
              </w:rPr>
              <w:t>5</w:t>
            </w:r>
            <w:r w:rsidRPr="00CC68A2">
              <w:rPr>
                <w:b/>
                <w:bCs/>
                <w:color w:val="000000" w:themeColor="text1"/>
                <w:sz w:val="24"/>
              </w:rPr>
              <w:t>、地下水、土壤环境质量现状</w:t>
            </w:r>
          </w:p>
          <w:p w14:paraId="4BE58937" w14:textId="219FBAF5" w:rsidR="000A45B7" w:rsidRPr="00CC68A2" w:rsidRDefault="00D54841" w:rsidP="00261014">
            <w:pPr>
              <w:widowControl/>
              <w:spacing w:line="520" w:lineRule="exact"/>
              <w:ind w:firstLineChars="200" w:firstLine="480"/>
              <w:rPr>
                <w:color w:val="000000" w:themeColor="text1"/>
                <w:sz w:val="24"/>
              </w:rPr>
            </w:pPr>
            <w:r w:rsidRPr="00CC68A2">
              <w:rPr>
                <w:rFonts w:hint="eastAsia"/>
                <w:color w:val="000000" w:themeColor="text1"/>
                <w:sz w:val="24"/>
              </w:rPr>
              <w:t>根据《建设项目环境影响报告表编制技术指南（污染影响类）（试行）》，原则上不开展地下水和土壤环境质量现状调查，且本项目不存在地下水、土壤污染途径，因此不进行地下水、土壤质量现状调查</w:t>
            </w:r>
            <w:r w:rsidR="005D6132" w:rsidRPr="00CC68A2">
              <w:rPr>
                <w:color w:val="000000" w:themeColor="text1"/>
                <w:sz w:val="24"/>
              </w:rPr>
              <w:t>。</w:t>
            </w:r>
          </w:p>
        </w:tc>
      </w:tr>
      <w:tr w:rsidR="00D57D96" w:rsidRPr="00CC68A2" w14:paraId="57F67110" w14:textId="77777777" w:rsidTr="00175553">
        <w:trPr>
          <w:trHeight w:val="8203"/>
          <w:jc w:val="center"/>
        </w:trPr>
        <w:tc>
          <w:tcPr>
            <w:tcW w:w="475" w:type="dxa"/>
            <w:vAlign w:val="center"/>
          </w:tcPr>
          <w:p w14:paraId="40A309C9" w14:textId="77777777" w:rsidR="00231D64" w:rsidRPr="00CC68A2" w:rsidRDefault="00231D64" w:rsidP="00231D64">
            <w:pPr>
              <w:adjustRightInd w:val="0"/>
              <w:snapToGrid w:val="0"/>
              <w:jc w:val="center"/>
              <w:rPr>
                <w:color w:val="000000" w:themeColor="text1"/>
                <w:kern w:val="0"/>
                <w:sz w:val="24"/>
              </w:rPr>
            </w:pPr>
            <w:r w:rsidRPr="00CC68A2">
              <w:rPr>
                <w:rFonts w:hint="eastAsia"/>
                <w:color w:val="000000" w:themeColor="text1"/>
                <w:kern w:val="0"/>
                <w:sz w:val="24"/>
              </w:rPr>
              <w:t>环境</w:t>
            </w:r>
          </w:p>
          <w:p w14:paraId="49BB4A26" w14:textId="77777777" w:rsidR="00231D64" w:rsidRPr="00CC68A2" w:rsidRDefault="00231D64" w:rsidP="00231D64">
            <w:pPr>
              <w:adjustRightInd w:val="0"/>
              <w:snapToGrid w:val="0"/>
              <w:jc w:val="center"/>
              <w:rPr>
                <w:color w:val="000000" w:themeColor="text1"/>
                <w:kern w:val="0"/>
                <w:sz w:val="24"/>
              </w:rPr>
            </w:pPr>
            <w:r w:rsidRPr="00CC68A2">
              <w:rPr>
                <w:rFonts w:hint="eastAsia"/>
                <w:color w:val="000000" w:themeColor="text1"/>
                <w:kern w:val="0"/>
                <w:sz w:val="24"/>
              </w:rPr>
              <w:t>保护</w:t>
            </w:r>
          </w:p>
          <w:p w14:paraId="1C1529D4" w14:textId="31185D63" w:rsidR="00231D64" w:rsidRPr="00CC68A2" w:rsidRDefault="00231D64" w:rsidP="00231D64">
            <w:pPr>
              <w:adjustRightInd w:val="0"/>
              <w:snapToGrid w:val="0"/>
              <w:jc w:val="center"/>
              <w:rPr>
                <w:color w:val="000000" w:themeColor="text1"/>
                <w:kern w:val="0"/>
                <w:sz w:val="24"/>
              </w:rPr>
            </w:pPr>
            <w:r w:rsidRPr="00CC68A2">
              <w:rPr>
                <w:rFonts w:hint="eastAsia"/>
                <w:color w:val="000000" w:themeColor="text1"/>
                <w:kern w:val="0"/>
                <w:sz w:val="24"/>
              </w:rPr>
              <w:t>目标</w:t>
            </w:r>
          </w:p>
        </w:tc>
        <w:tc>
          <w:tcPr>
            <w:tcW w:w="8350" w:type="dxa"/>
            <w:vAlign w:val="center"/>
          </w:tcPr>
          <w:p w14:paraId="428B2E78" w14:textId="77777777" w:rsidR="00231D64" w:rsidRPr="00CC68A2" w:rsidRDefault="00231D64" w:rsidP="00231D64">
            <w:pPr>
              <w:adjustRightInd w:val="0"/>
              <w:snapToGrid w:val="0"/>
              <w:spacing w:line="520" w:lineRule="exact"/>
              <w:rPr>
                <w:b/>
                <w:bCs/>
                <w:color w:val="000000" w:themeColor="text1"/>
                <w:kern w:val="0"/>
                <w:sz w:val="24"/>
              </w:rPr>
            </w:pPr>
            <w:r w:rsidRPr="00CC68A2">
              <w:rPr>
                <w:rFonts w:hint="eastAsia"/>
                <w:b/>
                <w:bCs/>
                <w:color w:val="000000" w:themeColor="text1"/>
                <w:kern w:val="0"/>
                <w:sz w:val="24"/>
              </w:rPr>
              <w:t>主要</w:t>
            </w:r>
            <w:r w:rsidRPr="00CC68A2">
              <w:rPr>
                <w:b/>
                <w:bCs/>
                <w:color w:val="000000" w:themeColor="text1"/>
                <w:kern w:val="0"/>
                <w:sz w:val="24"/>
              </w:rPr>
              <w:t>环境保护目标</w:t>
            </w:r>
          </w:p>
          <w:p w14:paraId="70829C84" w14:textId="77777777" w:rsidR="00231D64" w:rsidRPr="00CC68A2" w:rsidRDefault="00231D64" w:rsidP="00231D64">
            <w:pPr>
              <w:adjustRightInd w:val="0"/>
              <w:snapToGrid w:val="0"/>
              <w:spacing w:line="520" w:lineRule="exact"/>
              <w:ind w:firstLine="435"/>
              <w:rPr>
                <w:color w:val="000000" w:themeColor="text1"/>
                <w:kern w:val="0"/>
                <w:sz w:val="24"/>
              </w:rPr>
            </w:pPr>
            <w:r w:rsidRPr="00CC68A2">
              <w:rPr>
                <w:rFonts w:hint="eastAsia"/>
                <w:color w:val="000000" w:themeColor="text1"/>
                <w:kern w:val="0"/>
                <w:sz w:val="24"/>
              </w:rPr>
              <w:t>项目区域内不含风景名胜区、森林公园、地质公园、重要湿地、原始天然林、珍稀濒危野生动植物天然集中分布区、重要水生生物的自然产卵场及索饵场、越冬场和洄游通道、天然渔场等生态环境保护目标。根据《建设项目环境影响报告表编制技术指南（污染影响类）（试行）》（</w:t>
            </w:r>
            <w:proofErr w:type="gramStart"/>
            <w:r w:rsidRPr="00CC68A2">
              <w:rPr>
                <w:rFonts w:hint="eastAsia"/>
                <w:color w:val="000000" w:themeColor="text1"/>
                <w:kern w:val="0"/>
                <w:sz w:val="24"/>
              </w:rPr>
              <w:t>环办环</w:t>
            </w:r>
            <w:proofErr w:type="gramEnd"/>
            <w:r w:rsidRPr="00CC68A2">
              <w:rPr>
                <w:rFonts w:hint="eastAsia"/>
                <w:color w:val="000000" w:themeColor="text1"/>
                <w:kern w:val="0"/>
                <w:sz w:val="24"/>
              </w:rPr>
              <w:t>评〔</w:t>
            </w:r>
            <w:r w:rsidRPr="00CC68A2">
              <w:rPr>
                <w:rFonts w:hint="eastAsia"/>
                <w:color w:val="000000" w:themeColor="text1"/>
                <w:kern w:val="0"/>
                <w:sz w:val="24"/>
              </w:rPr>
              <w:t>2020</w:t>
            </w:r>
            <w:r w:rsidRPr="00CC68A2">
              <w:rPr>
                <w:rFonts w:hint="eastAsia"/>
                <w:color w:val="000000" w:themeColor="text1"/>
                <w:kern w:val="0"/>
                <w:sz w:val="24"/>
              </w:rPr>
              <w:t>〕</w:t>
            </w:r>
            <w:r w:rsidRPr="00CC68A2">
              <w:rPr>
                <w:rFonts w:hint="eastAsia"/>
                <w:color w:val="000000" w:themeColor="text1"/>
                <w:kern w:val="0"/>
                <w:sz w:val="24"/>
              </w:rPr>
              <w:t>33</w:t>
            </w:r>
            <w:r w:rsidRPr="00CC68A2">
              <w:rPr>
                <w:rFonts w:hint="eastAsia"/>
                <w:color w:val="000000" w:themeColor="text1"/>
                <w:kern w:val="0"/>
                <w:sz w:val="24"/>
              </w:rPr>
              <w:t>号）要求以及对项目周边环境的调查，本项目大气环境（厂界外</w:t>
            </w:r>
            <w:r w:rsidRPr="00CC68A2">
              <w:rPr>
                <w:rFonts w:hint="eastAsia"/>
                <w:color w:val="000000" w:themeColor="text1"/>
                <w:kern w:val="0"/>
                <w:sz w:val="24"/>
              </w:rPr>
              <w:t>500m</w:t>
            </w:r>
            <w:r w:rsidRPr="00CC68A2">
              <w:rPr>
                <w:rFonts w:hint="eastAsia"/>
                <w:color w:val="000000" w:themeColor="text1"/>
                <w:kern w:val="0"/>
                <w:sz w:val="24"/>
              </w:rPr>
              <w:t>内）、声环境（厂界外</w:t>
            </w:r>
            <w:r w:rsidRPr="00CC68A2">
              <w:rPr>
                <w:rFonts w:hint="eastAsia"/>
                <w:color w:val="000000" w:themeColor="text1"/>
                <w:kern w:val="0"/>
                <w:sz w:val="24"/>
              </w:rPr>
              <w:t>50m</w:t>
            </w:r>
            <w:r w:rsidRPr="00CC68A2">
              <w:rPr>
                <w:rFonts w:hint="eastAsia"/>
                <w:color w:val="000000" w:themeColor="text1"/>
                <w:kern w:val="0"/>
                <w:sz w:val="24"/>
              </w:rPr>
              <w:t>内）、地下水环境（</w:t>
            </w:r>
            <w:r w:rsidRPr="00CC68A2">
              <w:rPr>
                <w:rFonts w:hint="eastAsia"/>
                <w:color w:val="000000" w:themeColor="text1"/>
                <w:kern w:val="0"/>
                <w:sz w:val="24"/>
              </w:rPr>
              <w:t>500</w:t>
            </w:r>
            <w:r w:rsidRPr="00CC68A2">
              <w:rPr>
                <w:rFonts w:hint="eastAsia"/>
                <w:color w:val="000000" w:themeColor="text1"/>
                <w:kern w:val="0"/>
                <w:sz w:val="24"/>
              </w:rPr>
              <w:t>米内）保护目标见下表所示</w:t>
            </w:r>
            <w:r w:rsidRPr="00CC68A2">
              <w:rPr>
                <w:color w:val="000000" w:themeColor="text1"/>
                <w:kern w:val="0"/>
                <w:sz w:val="24"/>
              </w:rPr>
              <w:t>。</w:t>
            </w:r>
          </w:p>
          <w:p w14:paraId="5DBB5582" w14:textId="139CD842" w:rsidR="00231D64" w:rsidRPr="00CC68A2" w:rsidRDefault="00231D64" w:rsidP="00231D64">
            <w:pPr>
              <w:adjustRightInd w:val="0"/>
              <w:snapToGrid w:val="0"/>
              <w:ind w:left="782"/>
              <w:jc w:val="center"/>
              <w:rPr>
                <w:b/>
                <w:bCs/>
                <w:color w:val="000000" w:themeColor="text1"/>
                <w:kern w:val="0"/>
                <w:szCs w:val="21"/>
              </w:rPr>
            </w:pPr>
            <w:r w:rsidRPr="00CC68A2">
              <w:rPr>
                <w:b/>
                <w:bCs/>
                <w:color w:val="000000" w:themeColor="text1"/>
                <w:kern w:val="0"/>
                <w:szCs w:val="21"/>
              </w:rPr>
              <w:t>表</w:t>
            </w:r>
            <w:r w:rsidR="008C4410" w:rsidRPr="00CC68A2">
              <w:rPr>
                <w:rFonts w:hint="eastAsia"/>
                <w:b/>
                <w:bCs/>
                <w:color w:val="000000" w:themeColor="text1"/>
                <w:kern w:val="0"/>
                <w:szCs w:val="21"/>
              </w:rPr>
              <w:t>1</w:t>
            </w:r>
            <w:r w:rsidR="007145F8" w:rsidRPr="00CC68A2">
              <w:rPr>
                <w:b/>
                <w:bCs/>
                <w:color w:val="000000" w:themeColor="text1"/>
                <w:kern w:val="0"/>
                <w:szCs w:val="21"/>
              </w:rPr>
              <w:t>7</w:t>
            </w:r>
            <w:r w:rsidRPr="00CC68A2">
              <w:rPr>
                <w:b/>
                <w:bCs/>
                <w:color w:val="000000" w:themeColor="text1"/>
                <w:kern w:val="0"/>
                <w:szCs w:val="21"/>
              </w:rPr>
              <w:t xml:space="preserve">  </w:t>
            </w:r>
            <w:r w:rsidRPr="00CC68A2">
              <w:rPr>
                <w:b/>
                <w:bCs/>
                <w:color w:val="000000" w:themeColor="text1"/>
                <w:kern w:val="0"/>
                <w:szCs w:val="21"/>
              </w:rPr>
              <w:t>环境保护目标一览表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134"/>
              <w:gridCol w:w="1560"/>
              <w:gridCol w:w="1134"/>
              <w:gridCol w:w="3038"/>
            </w:tblGrid>
            <w:tr w:rsidR="00D57D96" w:rsidRPr="00CC68A2" w14:paraId="4D880732" w14:textId="77777777" w:rsidTr="00175553">
              <w:trPr>
                <w:trHeight w:val="1014"/>
              </w:trPr>
              <w:tc>
                <w:tcPr>
                  <w:tcW w:w="1098" w:type="dxa"/>
                  <w:shd w:val="clear" w:color="auto" w:fill="auto"/>
                  <w:vAlign w:val="center"/>
                </w:tcPr>
                <w:p w14:paraId="76CC493F" w14:textId="77777777" w:rsidR="00231D64" w:rsidRPr="00CC68A2" w:rsidRDefault="00231D64" w:rsidP="00231D64">
                  <w:pPr>
                    <w:adjustRightInd w:val="0"/>
                    <w:snapToGrid w:val="0"/>
                    <w:jc w:val="center"/>
                    <w:rPr>
                      <w:color w:val="000000" w:themeColor="text1"/>
                      <w:kern w:val="0"/>
                      <w:szCs w:val="21"/>
                    </w:rPr>
                  </w:pPr>
                  <w:r w:rsidRPr="00CC68A2">
                    <w:rPr>
                      <w:color w:val="000000" w:themeColor="text1"/>
                      <w:kern w:val="0"/>
                      <w:szCs w:val="21"/>
                    </w:rPr>
                    <w:t>环境要素</w:t>
                  </w:r>
                </w:p>
              </w:tc>
              <w:tc>
                <w:tcPr>
                  <w:tcW w:w="1134" w:type="dxa"/>
                  <w:shd w:val="clear" w:color="auto" w:fill="auto"/>
                  <w:vAlign w:val="center"/>
                </w:tcPr>
                <w:p w14:paraId="1622DABE" w14:textId="77777777" w:rsidR="00231D64" w:rsidRPr="00CC68A2" w:rsidRDefault="00231D64" w:rsidP="00231D64">
                  <w:pPr>
                    <w:adjustRightInd w:val="0"/>
                    <w:snapToGrid w:val="0"/>
                    <w:jc w:val="center"/>
                    <w:rPr>
                      <w:color w:val="000000" w:themeColor="text1"/>
                      <w:kern w:val="0"/>
                      <w:szCs w:val="21"/>
                    </w:rPr>
                  </w:pPr>
                  <w:r w:rsidRPr="00CC68A2">
                    <w:rPr>
                      <w:color w:val="000000" w:themeColor="text1"/>
                      <w:kern w:val="0"/>
                      <w:szCs w:val="21"/>
                    </w:rPr>
                    <w:t>环境保护对象名称</w:t>
                  </w:r>
                </w:p>
              </w:tc>
              <w:tc>
                <w:tcPr>
                  <w:tcW w:w="1560" w:type="dxa"/>
                  <w:shd w:val="clear" w:color="auto" w:fill="auto"/>
                  <w:vAlign w:val="center"/>
                </w:tcPr>
                <w:p w14:paraId="522E7161" w14:textId="77777777" w:rsidR="00231D64" w:rsidRPr="00CC68A2" w:rsidRDefault="00231D64" w:rsidP="00231D64">
                  <w:pPr>
                    <w:adjustRightInd w:val="0"/>
                    <w:snapToGrid w:val="0"/>
                    <w:jc w:val="center"/>
                    <w:rPr>
                      <w:color w:val="000000" w:themeColor="text1"/>
                      <w:kern w:val="0"/>
                      <w:szCs w:val="21"/>
                    </w:rPr>
                  </w:pPr>
                  <w:r w:rsidRPr="00CC68A2">
                    <w:rPr>
                      <w:color w:val="000000" w:themeColor="text1"/>
                      <w:kern w:val="0"/>
                      <w:szCs w:val="21"/>
                    </w:rPr>
                    <w:t>相对</w:t>
                  </w:r>
                  <w:r w:rsidRPr="00CC68A2">
                    <w:rPr>
                      <w:rFonts w:hint="eastAsia"/>
                      <w:color w:val="000000" w:themeColor="text1"/>
                      <w:kern w:val="0"/>
                      <w:szCs w:val="21"/>
                    </w:rPr>
                    <w:t>厂区</w:t>
                  </w:r>
                  <w:r w:rsidRPr="00CC68A2">
                    <w:rPr>
                      <w:color w:val="000000" w:themeColor="text1"/>
                      <w:kern w:val="0"/>
                      <w:szCs w:val="21"/>
                    </w:rPr>
                    <w:t>的方位和最近距离</w:t>
                  </w:r>
                </w:p>
              </w:tc>
              <w:tc>
                <w:tcPr>
                  <w:tcW w:w="1134" w:type="dxa"/>
                  <w:shd w:val="clear" w:color="auto" w:fill="auto"/>
                  <w:vAlign w:val="center"/>
                </w:tcPr>
                <w:p w14:paraId="5AC08595" w14:textId="77777777" w:rsidR="00231D64" w:rsidRPr="00CC68A2" w:rsidRDefault="00231D64" w:rsidP="00231D64">
                  <w:pPr>
                    <w:adjustRightInd w:val="0"/>
                    <w:snapToGrid w:val="0"/>
                    <w:jc w:val="center"/>
                    <w:rPr>
                      <w:color w:val="000000" w:themeColor="text1"/>
                      <w:kern w:val="0"/>
                      <w:szCs w:val="21"/>
                    </w:rPr>
                  </w:pPr>
                  <w:r w:rsidRPr="00CC68A2">
                    <w:rPr>
                      <w:rFonts w:hint="eastAsia"/>
                      <w:color w:val="000000" w:themeColor="text1"/>
                    </w:rPr>
                    <w:t>保护类型</w:t>
                  </w:r>
                </w:p>
              </w:tc>
              <w:tc>
                <w:tcPr>
                  <w:tcW w:w="3038" w:type="dxa"/>
                  <w:shd w:val="clear" w:color="auto" w:fill="auto"/>
                  <w:vAlign w:val="center"/>
                </w:tcPr>
                <w:p w14:paraId="26D17BD3" w14:textId="77777777" w:rsidR="00231D64" w:rsidRPr="00CC68A2" w:rsidRDefault="00231D64" w:rsidP="00231D64">
                  <w:pPr>
                    <w:adjustRightInd w:val="0"/>
                    <w:snapToGrid w:val="0"/>
                    <w:jc w:val="center"/>
                    <w:rPr>
                      <w:color w:val="000000" w:themeColor="text1"/>
                      <w:kern w:val="0"/>
                      <w:szCs w:val="21"/>
                    </w:rPr>
                  </w:pPr>
                  <w:r w:rsidRPr="00CC68A2">
                    <w:rPr>
                      <w:rFonts w:hint="eastAsia"/>
                      <w:color w:val="000000" w:themeColor="text1"/>
                    </w:rPr>
                    <w:t>保护级别</w:t>
                  </w:r>
                </w:p>
              </w:tc>
            </w:tr>
            <w:tr w:rsidR="008A4EA9" w:rsidRPr="00CC68A2" w14:paraId="079ACB47" w14:textId="77777777" w:rsidTr="008A4EA9">
              <w:trPr>
                <w:trHeight w:val="389"/>
              </w:trPr>
              <w:tc>
                <w:tcPr>
                  <w:tcW w:w="1098" w:type="dxa"/>
                  <w:vMerge w:val="restart"/>
                  <w:shd w:val="clear" w:color="auto" w:fill="auto"/>
                  <w:vAlign w:val="center"/>
                </w:tcPr>
                <w:p w14:paraId="7688F62F" w14:textId="77777777" w:rsidR="008A4EA9" w:rsidRPr="00CC68A2" w:rsidRDefault="008A4EA9" w:rsidP="00231D64">
                  <w:pPr>
                    <w:adjustRightInd w:val="0"/>
                    <w:snapToGrid w:val="0"/>
                    <w:jc w:val="center"/>
                    <w:rPr>
                      <w:color w:val="000000" w:themeColor="text1"/>
                      <w:kern w:val="0"/>
                      <w:szCs w:val="21"/>
                    </w:rPr>
                  </w:pPr>
                  <w:r w:rsidRPr="00CC68A2">
                    <w:rPr>
                      <w:color w:val="000000" w:themeColor="text1"/>
                      <w:kern w:val="0"/>
                      <w:szCs w:val="21"/>
                    </w:rPr>
                    <w:t>环境空气</w:t>
                  </w:r>
                </w:p>
              </w:tc>
              <w:tc>
                <w:tcPr>
                  <w:tcW w:w="1134" w:type="dxa"/>
                  <w:shd w:val="clear" w:color="auto" w:fill="auto"/>
                  <w:vAlign w:val="center"/>
                </w:tcPr>
                <w:p w14:paraId="7F594DED" w14:textId="491988EE" w:rsidR="008A4EA9" w:rsidRPr="00CC68A2" w:rsidRDefault="008A4EA9" w:rsidP="00231D64">
                  <w:pPr>
                    <w:adjustRightInd w:val="0"/>
                    <w:snapToGrid w:val="0"/>
                    <w:jc w:val="center"/>
                    <w:rPr>
                      <w:color w:val="000000" w:themeColor="text1"/>
                      <w:kern w:val="0"/>
                      <w:szCs w:val="21"/>
                    </w:rPr>
                  </w:pPr>
                  <w:r w:rsidRPr="00CC68A2">
                    <w:rPr>
                      <w:rFonts w:hint="eastAsia"/>
                      <w:color w:val="000000" w:themeColor="text1"/>
                    </w:rPr>
                    <w:t>后吴村小学</w:t>
                  </w:r>
                </w:p>
              </w:tc>
              <w:tc>
                <w:tcPr>
                  <w:tcW w:w="1560" w:type="dxa"/>
                  <w:shd w:val="clear" w:color="auto" w:fill="auto"/>
                  <w:vAlign w:val="center"/>
                </w:tcPr>
                <w:p w14:paraId="200F69D2" w14:textId="0473C716" w:rsidR="008A4EA9" w:rsidRPr="00CC68A2" w:rsidRDefault="008A4EA9" w:rsidP="00231D64">
                  <w:pPr>
                    <w:adjustRightInd w:val="0"/>
                    <w:snapToGrid w:val="0"/>
                    <w:jc w:val="center"/>
                    <w:rPr>
                      <w:color w:val="000000" w:themeColor="text1"/>
                      <w:kern w:val="0"/>
                      <w:szCs w:val="21"/>
                    </w:rPr>
                  </w:pPr>
                  <w:r w:rsidRPr="00CC68A2">
                    <w:rPr>
                      <w:rFonts w:hint="eastAsia"/>
                      <w:color w:val="000000" w:themeColor="text1"/>
                    </w:rPr>
                    <w:t>东南侧</w:t>
                  </w:r>
                  <w:r w:rsidRPr="00CC68A2">
                    <w:rPr>
                      <w:color w:val="000000" w:themeColor="text1"/>
                    </w:rPr>
                    <w:t>105</w:t>
                  </w:r>
                  <w:r w:rsidRPr="00CC68A2">
                    <w:rPr>
                      <w:rFonts w:hint="eastAsia"/>
                      <w:color w:val="000000" w:themeColor="text1"/>
                    </w:rPr>
                    <w:t>m</w:t>
                  </w:r>
                </w:p>
              </w:tc>
              <w:tc>
                <w:tcPr>
                  <w:tcW w:w="1134" w:type="dxa"/>
                  <w:shd w:val="clear" w:color="auto" w:fill="auto"/>
                  <w:vAlign w:val="center"/>
                </w:tcPr>
                <w:p w14:paraId="0A5B6659" w14:textId="44AA82F4" w:rsidR="008A4EA9" w:rsidRPr="00CC68A2" w:rsidRDefault="008A4EA9" w:rsidP="00231D64">
                  <w:pPr>
                    <w:adjustRightInd w:val="0"/>
                    <w:snapToGrid w:val="0"/>
                    <w:jc w:val="center"/>
                    <w:rPr>
                      <w:color w:val="000000" w:themeColor="text1"/>
                    </w:rPr>
                  </w:pPr>
                  <w:r w:rsidRPr="00CC68A2">
                    <w:rPr>
                      <w:rFonts w:hint="eastAsia"/>
                      <w:color w:val="000000" w:themeColor="text1"/>
                    </w:rPr>
                    <w:t>师生</w:t>
                  </w:r>
                </w:p>
              </w:tc>
              <w:tc>
                <w:tcPr>
                  <w:tcW w:w="3038" w:type="dxa"/>
                  <w:vMerge w:val="restart"/>
                  <w:shd w:val="clear" w:color="auto" w:fill="auto"/>
                  <w:vAlign w:val="center"/>
                </w:tcPr>
                <w:p w14:paraId="6F721BA0" w14:textId="3ED5442C" w:rsidR="008A4EA9" w:rsidRPr="00CC68A2" w:rsidRDefault="008A4EA9" w:rsidP="00231D64">
                  <w:pPr>
                    <w:adjustRightInd w:val="0"/>
                    <w:snapToGrid w:val="0"/>
                    <w:jc w:val="center"/>
                    <w:rPr>
                      <w:color w:val="000000" w:themeColor="text1"/>
                    </w:rPr>
                  </w:pPr>
                  <w:r w:rsidRPr="00CC68A2">
                    <w:rPr>
                      <w:rFonts w:hint="eastAsia"/>
                      <w:color w:val="000000" w:themeColor="text1"/>
                    </w:rPr>
                    <w:t>《环境空气质量标准》（</w:t>
                  </w:r>
                  <w:r w:rsidRPr="00CC68A2">
                    <w:rPr>
                      <w:rFonts w:hint="eastAsia"/>
                      <w:color w:val="000000" w:themeColor="text1"/>
                    </w:rPr>
                    <w:t>GB3095-2012</w:t>
                  </w:r>
                  <w:r w:rsidRPr="00CC68A2">
                    <w:rPr>
                      <w:rFonts w:hint="eastAsia"/>
                      <w:color w:val="000000" w:themeColor="text1"/>
                    </w:rPr>
                    <w:t>）及其修改单，二级标准</w:t>
                  </w:r>
                </w:p>
              </w:tc>
            </w:tr>
            <w:tr w:rsidR="008A4EA9" w:rsidRPr="00CC68A2" w14:paraId="7EAAB85E" w14:textId="77777777" w:rsidTr="008A4EA9">
              <w:trPr>
                <w:trHeight w:val="383"/>
              </w:trPr>
              <w:tc>
                <w:tcPr>
                  <w:tcW w:w="1098" w:type="dxa"/>
                  <w:vMerge/>
                  <w:shd w:val="clear" w:color="auto" w:fill="auto"/>
                  <w:vAlign w:val="center"/>
                </w:tcPr>
                <w:p w14:paraId="587529E6" w14:textId="77777777" w:rsidR="008A4EA9" w:rsidRPr="00CC68A2" w:rsidRDefault="008A4EA9" w:rsidP="00231D64">
                  <w:pPr>
                    <w:adjustRightInd w:val="0"/>
                    <w:snapToGrid w:val="0"/>
                    <w:jc w:val="center"/>
                    <w:rPr>
                      <w:color w:val="000000" w:themeColor="text1"/>
                      <w:kern w:val="0"/>
                      <w:szCs w:val="21"/>
                    </w:rPr>
                  </w:pPr>
                </w:p>
              </w:tc>
              <w:tc>
                <w:tcPr>
                  <w:tcW w:w="1134" w:type="dxa"/>
                  <w:shd w:val="clear" w:color="auto" w:fill="auto"/>
                  <w:vAlign w:val="center"/>
                </w:tcPr>
                <w:p w14:paraId="21D544DB" w14:textId="0DB47CF5" w:rsidR="008A4EA9" w:rsidRPr="00CC68A2" w:rsidRDefault="008A4EA9" w:rsidP="00231D64">
                  <w:pPr>
                    <w:adjustRightInd w:val="0"/>
                    <w:snapToGrid w:val="0"/>
                    <w:jc w:val="center"/>
                    <w:rPr>
                      <w:color w:val="000000" w:themeColor="text1"/>
                    </w:rPr>
                  </w:pPr>
                  <w:r w:rsidRPr="00CC68A2">
                    <w:rPr>
                      <w:rFonts w:hint="eastAsia"/>
                      <w:color w:val="000000" w:themeColor="text1"/>
                    </w:rPr>
                    <w:t>后吴村</w:t>
                  </w:r>
                </w:p>
              </w:tc>
              <w:tc>
                <w:tcPr>
                  <w:tcW w:w="1560" w:type="dxa"/>
                  <w:shd w:val="clear" w:color="auto" w:fill="auto"/>
                  <w:vAlign w:val="center"/>
                </w:tcPr>
                <w:p w14:paraId="0DBF5968" w14:textId="0B381C92" w:rsidR="008A4EA9" w:rsidRPr="00CC68A2" w:rsidRDefault="008A4EA9" w:rsidP="00231D64">
                  <w:pPr>
                    <w:adjustRightInd w:val="0"/>
                    <w:snapToGrid w:val="0"/>
                    <w:jc w:val="center"/>
                    <w:rPr>
                      <w:color w:val="000000" w:themeColor="text1"/>
                    </w:rPr>
                  </w:pPr>
                  <w:r w:rsidRPr="00CC68A2">
                    <w:rPr>
                      <w:rFonts w:hint="eastAsia"/>
                      <w:color w:val="000000" w:themeColor="text1"/>
                    </w:rPr>
                    <w:t>南侧</w:t>
                  </w:r>
                  <w:r w:rsidRPr="00CC68A2">
                    <w:rPr>
                      <w:color w:val="000000" w:themeColor="text1"/>
                    </w:rPr>
                    <w:t>309</w:t>
                  </w:r>
                  <w:r w:rsidRPr="00CC68A2">
                    <w:rPr>
                      <w:rFonts w:hint="eastAsia"/>
                      <w:color w:val="000000" w:themeColor="text1"/>
                    </w:rPr>
                    <w:t>m</w:t>
                  </w:r>
                </w:p>
              </w:tc>
              <w:tc>
                <w:tcPr>
                  <w:tcW w:w="1134" w:type="dxa"/>
                  <w:shd w:val="clear" w:color="auto" w:fill="auto"/>
                  <w:vAlign w:val="center"/>
                </w:tcPr>
                <w:p w14:paraId="00D5A814" w14:textId="77777777" w:rsidR="008A4EA9" w:rsidRPr="00CC68A2" w:rsidRDefault="008A4EA9" w:rsidP="00231D64">
                  <w:pPr>
                    <w:adjustRightInd w:val="0"/>
                    <w:snapToGrid w:val="0"/>
                    <w:jc w:val="center"/>
                    <w:rPr>
                      <w:color w:val="000000" w:themeColor="text1"/>
                    </w:rPr>
                  </w:pPr>
                  <w:r w:rsidRPr="00CC68A2">
                    <w:rPr>
                      <w:rFonts w:hint="eastAsia"/>
                      <w:color w:val="000000" w:themeColor="text1"/>
                    </w:rPr>
                    <w:t>居民</w:t>
                  </w:r>
                </w:p>
              </w:tc>
              <w:tc>
                <w:tcPr>
                  <w:tcW w:w="3038" w:type="dxa"/>
                  <w:vMerge/>
                  <w:shd w:val="clear" w:color="auto" w:fill="auto"/>
                  <w:vAlign w:val="center"/>
                </w:tcPr>
                <w:p w14:paraId="1F9DAAB6" w14:textId="77777777" w:rsidR="008A4EA9" w:rsidRPr="00CC68A2" w:rsidRDefault="008A4EA9" w:rsidP="00231D64">
                  <w:pPr>
                    <w:adjustRightInd w:val="0"/>
                    <w:snapToGrid w:val="0"/>
                    <w:jc w:val="center"/>
                    <w:rPr>
                      <w:color w:val="000000" w:themeColor="text1"/>
                    </w:rPr>
                  </w:pPr>
                </w:p>
              </w:tc>
            </w:tr>
            <w:tr w:rsidR="008A4EA9" w:rsidRPr="00CC68A2" w14:paraId="55384749" w14:textId="77777777" w:rsidTr="00175553">
              <w:trPr>
                <w:trHeight w:val="685"/>
              </w:trPr>
              <w:tc>
                <w:tcPr>
                  <w:tcW w:w="1098" w:type="dxa"/>
                  <w:vMerge/>
                  <w:shd w:val="clear" w:color="auto" w:fill="auto"/>
                  <w:vAlign w:val="center"/>
                </w:tcPr>
                <w:p w14:paraId="4C5E2FAE" w14:textId="77777777" w:rsidR="008A4EA9" w:rsidRPr="00CC68A2" w:rsidRDefault="008A4EA9" w:rsidP="00231D64">
                  <w:pPr>
                    <w:adjustRightInd w:val="0"/>
                    <w:snapToGrid w:val="0"/>
                    <w:jc w:val="center"/>
                    <w:rPr>
                      <w:color w:val="000000" w:themeColor="text1"/>
                      <w:kern w:val="0"/>
                      <w:szCs w:val="21"/>
                    </w:rPr>
                  </w:pPr>
                </w:p>
              </w:tc>
              <w:tc>
                <w:tcPr>
                  <w:tcW w:w="1134" w:type="dxa"/>
                  <w:shd w:val="clear" w:color="auto" w:fill="auto"/>
                  <w:vAlign w:val="center"/>
                </w:tcPr>
                <w:p w14:paraId="5458037F" w14:textId="76B98AB4" w:rsidR="008A4EA9" w:rsidRPr="00CC68A2" w:rsidRDefault="008A4EA9" w:rsidP="00231D64">
                  <w:pPr>
                    <w:adjustRightInd w:val="0"/>
                    <w:snapToGrid w:val="0"/>
                    <w:jc w:val="center"/>
                    <w:rPr>
                      <w:color w:val="000000" w:themeColor="text1"/>
                    </w:rPr>
                  </w:pPr>
                  <w:proofErr w:type="gramStart"/>
                  <w:r w:rsidRPr="00CC68A2">
                    <w:rPr>
                      <w:rFonts w:hint="eastAsia"/>
                      <w:color w:val="000000" w:themeColor="text1"/>
                    </w:rPr>
                    <w:t>季庄村</w:t>
                  </w:r>
                  <w:proofErr w:type="gramEnd"/>
                </w:p>
              </w:tc>
              <w:tc>
                <w:tcPr>
                  <w:tcW w:w="1560" w:type="dxa"/>
                  <w:shd w:val="clear" w:color="auto" w:fill="auto"/>
                  <w:vAlign w:val="center"/>
                </w:tcPr>
                <w:p w14:paraId="4F8AFE72" w14:textId="26F4E1B5" w:rsidR="008A4EA9" w:rsidRPr="00CC68A2" w:rsidRDefault="008A4EA9" w:rsidP="00231D64">
                  <w:pPr>
                    <w:adjustRightInd w:val="0"/>
                    <w:snapToGrid w:val="0"/>
                    <w:jc w:val="center"/>
                    <w:rPr>
                      <w:color w:val="000000" w:themeColor="text1"/>
                    </w:rPr>
                  </w:pPr>
                  <w:r w:rsidRPr="00CC68A2">
                    <w:rPr>
                      <w:rFonts w:hint="eastAsia"/>
                      <w:color w:val="000000" w:themeColor="text1"/>
                    </w:rPr>
                    <w:t>东南侧</w:t>
                  </w:r>
                  <w:r w:rsidRPr="00CC68A2">
                    <w:rPr>
                      <w:color w:val="000000" w:themeColor="text1"/>
                    </w:rPr>
                    <w:t>510</w:t>
                  </w:r>
                  <w:r w:rsidRPr="00CC68A2">
                    <w:rPr>
                      <w:rFonts w:hint="eastAsia"/>
                      <w:color w:val="000000" w:themeColor="text1"/>
                    </w:rPr>
                    <w:t>m</w:t>
                  </w:r>
                </w:p>
              </w:tc>
              <w:tc>
                <w:tcPr>
                  <w:tcW w:w="1134" w:type="dxa"/>
                  <w:shd w:val="clear" w:color="auto" w:fill="auto"/>
                  <w:vAlign w:val="center"/>
                </w:tcPr>
                <w:p w14:paraId="2250370E" w14:textId="4B8E9615" w:rsidR="008A4EA9" w:rsidRPr="00CC68A2" w:rsidRDefault="008A4EA9" w:rsidP="00231D64">
                  <w:pPr>
                    <w:adjustRightInd w:val="0"/>
                    <w:snapToGrid w:val="0"/>
                    <w:jc w:val="center"/>
                    <w:rPr>
                      <w:color w:val="000000" w:themeColor="text1"/>
                    </w:rPr>
                  </w:pPr>
                  <w:r w:rsidRPr="00CC68A2">
                    <w:rPr>
                      <w:rFonts w:hint="eastAsia"/>
                      <w:color w:val="000000" w:themeColor="text1"/>
                    </w:rPr>
                    <w:t>居民</w:t>
                  </w:r>
                </w:p>
              </w:tc>
              <w:tc>
                <w:tcPr>
                  <w:tcW w:w="3038" w:type="dxa"/>
                  <w:vMerge/>
                  <w:shd w:val="clear" w:color="auto" w:fill="auto"/>
                  <w:vAlign w:val="center"/>
                </w:tcPr>
                <w:p w14:paraId="7A5CCD2E" w14:textId="77777777" w:rsidR="008A4EA9" w:rsidRPr="00CC68A2" w:rsidRDefault="008A4EA9" w:rsidP="00231D64">
                  <w:pPr>
                    <w:adjustRightInd w:val="0"/>
                    <w:snapToGrid w:val="0"/>
                    <w:jc w:val="center"/>
                    <w:rPr>
                      <w:color w:val="000000" w:themeColor="text1"/>
                    </w:rPr>
                  </w:pPr>
                </w:p>
              </w:tc>
            </w:tr>
            <w:tr w:rsidR="00D57D96" w:rsidRPr="00CC68A2" w14:paraId="01C4FAF4" w14:textId="77777777" w:rsidTr="00175553">
              <w:trPr>
                <w:trHeight w:val="709"/>
              </w:trPr>
              <w:tc>
                <w:tcPr>
                  <w:tcW w:w="1098" w:type="dxa"/>
                  <w:shd w:val="clear" w:color="auto" w:fill="auto"/>
                  <w:vAlign w:val="center"/>
                </w:tcPr>
                <w:p w14:paraId="766FF8F3" w14:textId="77777777" w:rsidR="00231D64" w:rsidRPr="00CC68A2" w:rsidRDefault="00231D64" w:rsidP="00231D64">
                  <w:pPr>
                    <w:adjustRightInd w:val="0"/>
                    <w:snapToGrid w:val="0"/>
                    <w:jc w:val="center"/>
                    <w:rPr>
                      <w:color w:val="000000" w:themeColor="text1"/>
                      <w:kern w:val="0"/>
                      <w:szCs w:val="21"/>
                    </w:rPr>
                  </w:pPr>
                  <w:r w:rsidRPr="00CC68A2">
                    <w:rPr>
                      <w:rFonts w:hint="eastAsia"/>
                      <w:color w:val="000000" w:themeColor="text1"/>
                      <w:kern w:val="0"/>
                      <w:szCs w:val="21"/>
                    </w:rPr>
                    <w:t>声环境</w:t>
                  </w:r>
                </w:p>
              </w:tc>
              <w:tc>
                <w:tcPr>
                  <w:tcW w:w="6866" w:type="dxa"/>
                  <w:gridSpan w:val="4"/>
                  <w:shd w:val="clear" w:color="auto" w:fill="auto"/>
                  <w:vAlign w:val="center"/>
                </w:tcPr>
                <w:p w14:paraId="40AE822E" w14:textId="77777777" w:rsidR="00231D64" w:rsidRPr="00CC68A2" w:rsidRDefault="00231D64" w:rsidP="00231D64">
                  <w:pPr>
                    <w:adjustRightInd w:val="0"/>
                    <w:snapToGrid w:val="0"/>
                    <w:jc w:val="center"/>
                    <w:rPr>
                      <w:color w:val="000000" w:themeColor="text1"/>
                      <w:kern w:val="0"/>
                      <w:szCs w:val="21"/>
                    </w:rPr>
                  </w:pPr>
                  <w:r w:rsidRPr="00CC68A2">
                    <w:rPr>
                      <w:rFonts w:hint="eastAsia"/>
                      <w:color w:val="000000" w:themeColor="text1"/>
                    </w:rPr>
                    <w:t>项目厂界</w:t>
                  </w:r>
                  <w:r w:rsidRPr="00CC68A2">
                    <w:rPr>
                      <w:rFonts w:hint="eastAsia"/>
                      <w:color w:val="000000" w:themeColor="text1"/>
                    </w:rPr>
                    <w:t>50m</w:t>
                  </w:r>
                  <w:r w:rsidRPr="00CC68A2">
                    <w:rPr>
                      <w:rFonts w:hint="eastAsia"/>
                      <w:color w:val="000000" w:themeColor="text1"/>
                    </w:rPr>
                    <w:t>范围内无声环境保护目标</w:t>
                  </w:r>
                </w:p>
              </w:tc>
            </w:tr>
            <w:tr w:rsidR="00D57D96" w:rsidRPr="00CC68A2" w14:paraId="22F55BD9" w14:textId="77777777" w:rsidTr="00975B90">
              <w:trPr>
                <w:trHeight w:val="405"/>
              </w:trPr>
              <w:tc>
                <w:tcPr>
                  <w:tcW w:w="1098" w:type="dxa"/>
                  <w:shd w:val="clear" w:color="auto" w:fill="auto"/>
                  <w:vAlign w:val="center"/>
                </w:tcPr>
                <w:p w14:paraId="7CDC06C1" w14:textId="77777777" w:rsidR="00231D64" w:rsidRPr="00CC68A2" w:rsidRDefault="00231D64" w:rsidP="00975B90">
                  <w:pPr>
                    <w:adjustRightInd w:val="0"/>
                    <w:snapToGrid w:val="0"/>
                    <w:jc w:val="center"/>
                    <w:rPr>
                      <w:color w:val="000000" w:themeColor="text1"/>
                      <w:kern w:val="0"/>
                      <w:szCs w:val="21"/>
                    </w:rPr>
                  </w:pPr>
                  <w:r w:rsidRPr="00CC68A2">
                    <w:rPr>
                      <w:color w:val="000000" w:themeColor="text1"/>
                      <w:kern w:val="0"/>
                      <w:szCs w:val="21"/>
                    </w:rPr>
                    <w:t>地下水</w:t>
                  </w:r>
                </w:p>
              </w:tc>
              <w:tc>
                <w:tcPr>
                  <w:tcW w:w="6866" w:type="dxa"/>
                  <w:gridSpan w:val="4"/>
                  <w:shd w:val="clear" w:color="auto" w:fill="auto"/>
                  <w:vAlign w:val="center"/>
                </w:tcPr>
                <w:p w14:paraId="1FFC0916" w14:textId="77777777" w:rsidR="00231D64" w:rsidRPr="00CC68A2" w:rsidRDefault="00231D64" w:rsidP="00975B90">
                  <w:pPr>
                    <w:adjustRightInd w:val="0"/>
                    <w:snapToGrid w:val="0"/>
                    <w:ind w:firstLine="437"/>
                    <w:jc w:val="center"/>
                    <w:rPr>
                      <w:color w:val="000000" w:themeColor="text1"/>
                      <w:kern w:val="0"/>
                      <w:szCs w:val="21"/>
                    </w:rPr>
                  </w:pPr>
                  <w:r w:rsidRPr="00CC68A2">
                    <w:rPr>
                      <w:color w:val="000000" w:themeColor="text1"/>
                      <w:kern w:val="0"/>
                      <w:szCs w:val="21"/>
                    </w:rPr>
                    <w:t>项目厂界外</w:t>
                  </w:r>
                  <w:r w:rsidRPr="00CC68A2">
                    <w:rPr>
                      <w:color w:val="000000" w:themeColor="text1"/>
                      <w:kern w:val="0"/>
                      <w:szCs w:val="21"/>
                    </w:rPr>
                    <w:t>500</w:t>
                  </w:r>
                  <w:r w:rsidRPr="00CC68A2">
                    <w:rPr>
                      <w:color w:val="000000" w:themeColor="text1"/>
                      <w:kern w:val="0"/>
                      <w:szCs w:val="21"/>
                    </w:rPr>
                    <w:t>米范围内不含地下水集中式饮用水水源和热水、矿泉水、温泉等特殊地下水资源。</w:t>
                  </w:r>
                </w:p>
              </w:tc>
            </w:tr>
            <w:tr w:rsidR="00D57D96" w:rsidRPr="00CC68A2" w14:paraId="00813D15" w14:textId="77777777" w:rsidTr="00975B90">
              <w:trPr>
                <w:trHeight w:val="405"/>
              </w:trPr>
              <w:tc>
                <w:tcPr>
                  <w:tcW w:w="1098" w:type="dxa"/>
                  <w:shd w:val="clear" w:color="auto" w:fill="auto"/>
                  <w:vAlign w:val="center"/>
                </w:tcPr>
                <w:p w14:paraId="1ED68D80" w14:textId="3843BF97" w:rsidR="00975B90" w:rsidRPr="00CC68A2" w:rsidRDefault="00975B90" w:rsidP="00975B90">
                  <w:pPr>
                    <w:adjustRightInd w:val="0"/>
                    <w:snapToGrid w:val="0"/>
                    <w:jc w:val="center"/>
                    <w:rPr>
                      <w:color w:val="000000" w:themeColor="text1"/>
                      <w:kern w:val="0"/>
                      <w:szCs w:val="21"/>
                    </w:rPr>
                  </w:pPr>
                  <w:r w:rsidRPr="00CC68A2">
                    <w:rPr>
                      <w:rFonts w:hint="eastAsia"/>
                      <w:color w:val="000000" w:themeColor="text1"/>
                    </w:rPr>
                    <w:t>生态环境</w:t>
                  </w:r>
                </w:p>
              </w:tc>
              <w:tc>
                <w:tcPr>
                  <w:tcW w:w="6866" w:type="dxa"/>
                  <w:gridSpan w:val="4"/>
                  <w:shd w:val="clear" w:color="auto" w:fill="auto"/>
                  <w:vAlign w:val="center"/>
                </w:tcPr>
                <w:p w14:paraId="27FF197B" w14:textId="1A19D2E8" w:rsidR="00975B90" w:rsidRPr="00CC68A2" w:rsidRDefault="00975B90" w:rsidP="00975B90">
                  <w:pPr>
                    <w:adjustRightInd w:val="0"/>
                    <w:snapToGrid w:val="0"/>
                    <w:ind w:firstLine="437"/>
                    <w:jc w:val="center"/>
                    <w:rPr>
                      <w:color w:val="000000" w:themeColor="text1"/>
                      <w:kern w:val="0"/>
                      <w:szCs w:val="21"/>
                    </w:rPr>
                  </w:pPr>
                  <w:r w:rsidRPr="00CC68A2">
                    <w:rPr>
                      <w:rFonts w:hint="eastAsia"/>
                      <w:color w:val="000000" w:themeColor="text1"/>
                    </w:rPr>
                    <w:t>项目用地范围内不含各类生态环境保护目标</w:t>
                  </w:r>
                </w:p>
              </w:tc>
            </w:tr>
          </w:tbl>
          <w:p w14:paraId="72F26415" w14:textId="3A0D9687" w:rsidR="00175553" w:rsidRPr="00CC68A2" w:rsidRDefault="00175553" w:rsidP="00261014">
            <w:pPr>
              <w:snapToGrid w:val="0"/>
              <w:spacing w:line="480" w:lineRule="exact"/>
              <w:ind w:firstLineChars="200" w:firstLine="482"/>
              <w:jc w:val="left"/>
              <w:rPr>
                <w:b/>
                <w:color w:val="000000" w:themeColor="text1"/>
                <w:sz w:val="24"/>
              </w:rPr>
            </w:pPr>
          </w:p>
        </w:tc>
      </w:tr>
      <w:tr w:rsidR="00D57D96" w:rsidRPr="00CC68A2" w14:paraId="24ADE381" w14:textId="77777777" w:rsidTr="00175553">
        <w:trPr>
          <w:trHeight w:val="3384"/>
          <w:jc w:val="center"/>
        </w:trPr>
        <w:tc>
          <w:tcPr>
            <w:tcW w:w="475" w:type="dxa"/>
            <w:tcMar>
              <w:left w:w="28" w:type="dxa"/>
              <w:right w:w="28" w:type="dxa"/>
            </w:tcMar>
            <w:vAlign w:val="center"/>
          </w:tcPr>
          <w:p w14:paraId="1901E773"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污染</w:t>
            </w:r>
          </w:p>
          <w:p w14:paraId="7918EF88"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物排</w:t>
            </w:r>
          </w:p>
          <w:p w14:paraId="4CAA1C8E"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放控</w:t>
            </w:r>
          </w:p>
          <w:p w14:paraId="35166002"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制标</w:t>
            </w:r>
          </w:p>
          <w:p w14:paraId="366E0033"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准</w:t>
            </w:r>
          </w:p>
        </w:tc>
        <w:tc>
          <w:tcPr>
            <w:tcW w:w="8350" w:type="dxa"/>
            <w:vAlign w:val="center"/>
          </w:tcPr>
          <w:tbl>
            <w:tblPr>
              <w:tblpPr w:leftFromText="180" w:rightFromText="180" w:vertAnchor="page" w:horzAnchor="margin" w:tblpXSpec="center" w:tblpY="151"/>
              <w:tblOverlap w:val="never"/>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1"/>
              <w:gridCol w:w="1134"/>
              <w:gridCol w:w="3025"/>
            </w:tblGrid>
            <w:tr w:rsidR="00D57D96" w:rsidRPr="00CC68A2" w14:paraId="4EA17C6A" w14:textId="77777777" w:rsidTr="00C62448">
              <w:trPr>
                <w:trHeight w:val="454"/>
              </w:trPr>
              <w:tc>
                <w:tcPr>
                  <w:tcW w:w="433" w:type="pct"/>
                  <w:vAlign w:val="center"/>
                </w:tcPr>
                <w:p w14:paraId="50363C02" w14:textId="77777777" w:rsidR="00975B90" w:rsidRPr="00CC68A2" w:rsidRDefault="00975B90" w:rsidP="00975B90">
                  <w:pPr>
                    <w:pStyle w:val="a0"/>
                    <w:rPr>
                      <w:color w:val="000000" w:themeColor="text1"/>
                      <w:sz w:val="21"/>
                      <w:szCs w:val="21"/>
                    </w:rPr>
                  </w:pPr>
                  <w:r w:rsidRPr="00CC68A2">
                    <w:rPr>
                      <w:color w:val="000000" w:themeColor="text1"/>
                      <w:sz w:val="21"/>
                      <w:szCs w:val="21"/>
                    </w:rPr>
                    <w:t>污染类型</w:t>
                  </w:r>
                </w:p>
              </w:tc>
              <w:tc>
                <w:tcPr>
                  <w:tcW w:w="2007" w:type="pct"/>
                  <w:vAlign w:val="center"/>
                </w:tcPr>
                <w:p w14:paraId="4BA8FCE8" w14:textId="77777777" w:rsidR="00975B90" w:rsidRPr="00CC68A2" w:rsidRDefault="00975B90" w:rsidP="00B94581">
                  <w:pPr>
                    <w:pStyle w:val="a0"/>
                    <w:jc w:val="center"/>
                    <w:rPr>
                      <w:color w:val="000000" w:themeColor="text1"/>
                      <w:sz w:val="21"/>
                      <w:szCs w:val="21"/>
                    </w:rPr>
                  </w:pPr>
                  <w:r w:rsidRPr="00CC68A2">
                    <w:rPr>
                      <w:color w:val="000000" w:themeColor="text1"/>
                      <w:sz w:val="21"/>
                      <w:szCs w:val="21"/>
                    </w:rPr>
                    <w:t>标准名称及级别</w:t>
                  </w:r>
                </w:p>
              </w:tc>
              <w:tc>
                <w:tcPr>
                  <w:tcW w:w="698" w:type="pct"/>
                  <w:vAlign w:val="center"/>
                </w:tcPr>
                <w:p w14:paraId="2CFB2481" w14:textId="77777777" w:rsidR="00975B90" w:rsidRPr="00CC68A2" w:rsidRDefault="00975B90" w:rsidP="00B94581">
                  <w:pPr>
                    <w:pStyle w:val="a0"/>
                    <w:jc w:val="center"/>
                    <w:rPr>
                      <w:color w:val="000000" w:themeColor="text1"/>
                      <w:sz w:val="21"/>
                      <w:szCs w:val="21"/>
                    </w:rPr>
                  </w:pPr>
                  <w:r w:rsidRPr="00CC68A2">
                    <w:rPr>
                      <w:color w:val="000000" w:themeColor="text1"/>
                      <w:sz w:val="21"/>
                      <w:szCs w:val="21"/>
                    </w:rPr>
                    <w:t>污染因子</w:t>
                  </w:r>
                </w:p>
              </w:tc>
              <w:tc>
                <w:tcPr>
                  <w:tcW w:w="1862" w:type="pct"/>
                  <w:vAlign w:val="center"/>
                </w:tcPr>
                <w:p w14:paraId="39B422A2" w14:textId="77777777" w:rsidR="00975B90" w:rsidRPr="00CC68A2" w:rsidRDefault="00975B90" w:rsidP="00B94581">
                  <w:pPr>
                    <w:pStyle w:val="a0"/>
                    <w:jc w:val="center"/>
                    <w:rPr>
                      <w:color w:val="000000" w:themeColor="text1"/>
                      <w:sz w:val="21"/>
                      <w:szCs w:val="21"/>
                    </w:rPr>
                  </w:pPr>
                  <w:r w:rsidRPr="00CC68A2">
                    <w:rPr>
                      <w:color w:val="000000" w:themeColor="text1"/>
                      <w:sz w:val="21"/>
                      <w:szCs w:val="21"/>
                    </w:rPr>
                    <w:t>标准限值</w:t>
                  </w:r>
                </w:p>
              </w:tc>
            </w:tr>
            <w:tr w:rsidR="00D57D96" w:rsidRPr="00CC68A2" w14:paraId="157289B8" w14:textId="77777777" w:rsidTr="00816039">
              <w:trPr>
                <w:trHeight w:val="1283"/>
              </w:trPr>
              <w:tc>
                <w:tcPr>
                  <w:tcW w:w="433" w:type="pct"/>
                  <w:vMerge w:val="restart"/>
                  <w:vAlign w:val="center"/>
                </w:tcPr>
                <w:p w14:paraId="242EC700" w14:textId="77777777" w:rsidR="000E284A" w:rsidRPr="00CC68A2" w:rsidRDefault="000E284A" w:rsidP="00975B90">
                  <w:pPr>
                    <w:pStyle w:val="a0"/>
                    <w:rPr>
                      <w:color w:val="000000" w:themeColor="text1"/>
                      <w:sz w:val="21"/>
                      <w:szCs w:val="21"/>
                    </w:rPr>
                  </w:pPr>
                  <w:r w:rsidRPr="00CC68A2">
                    <w:rPr>
                      <w:rFonts w:hint="eastAsia"/>
                      <w:color w:val="000000" w:themeColor="text1"/>
                      <w:sz w:val="21"/>
                      <w:szCs w:val="21"/>
                    </w:rPr>
                    <w:t>废气</w:t>
                  </w:r>
                </w:p>
              </w:tc>
              <w:tc>
                <w:tcPr>
                  <w:tcW w:w="2007" w:type="pct"/>
                  <w:vAlign w:val="center"/>
                </w:tcPr>
                <w:p w14:paraId="31951255" w14:textId="77777777" w:rsidR="000E284A" w:rsidRPr="00CC68A2" w:rsidRDefault="000E284A" w:rsidP="00975B90">
                  <w:pPr>
                    <w:ind w:left="105" w:hangingChars="50" w:hanging="105"/>
                    <w:jc w:val="center"/>
                    <w:rPr>
                      <w:color w:val="000000" w:themeColor="text1"/>
                      <w:szCs w:val="21"/>
                    </w:rPr>
                  </w:pPr>
                  <w:r w:rsidRPr="00CC68A2">
                    <w:rPr>
                      <w:color w:val="000000" w:themeColor="text1"/>
                      <w:kern w:val="0"/>
                      <w:szCs w:val="21"/>
                    </w:rPr>
                    <w:t>《大气污染物综合排放标准》（</w:t>
                  </w:r>
                  <w:r w:rsidRPr="00CC68A2">
                    <w:rPr>
                      <w:color w:val="000000" w:themeColor="text1"/>
                      <w:kern w:val="0"/>
                      <w:szCs w:val="21"/>
                    </w:rPr>
                    <w:t>GB16297-1996</w:t>
                  </w:r>
                  <w:r w:rsidRPr="00CC68A2">
                    <w:rPr>
                      <w:color w:val="000000" w:themeColor="text1"/>
                      <w:kern w:val="0"/>
                      <w:szCs w:val="21"/>
                    </w:rPr>
                    <w:t>）表</w:t>
                  </w:r>
                  <w:r w:rsidRPr="00CC68A2">
                    <w:rPr>
                      <w:color w:val="000000" w:themeColor="text1"/>
                      <w:kern w:val="0"/>
                      <w:szCs w:val="21"/>
                    </w:rPr>
                    <w:t>2</w:t>
                  </w:r>
                  <w:r w:rsidRPr="00CC68A2">
                    <w:rPr>
                      <w:rFonts w:hint="eastAsia"/>
                      <w:color w:val="000000" w:themeColor="text1"/>
                      <w:kern w:val="0"/>
                      <w:szCs w:val="21"/>
                    </w:rPr>
                    <w:t>，二级</w:t>
                  </w:r>
                </w:p>
              </w:tc>
              <w:tc>
                <w:tcPr>
                  <w:tcW w:w="698" w:type="pct"/>
                  <w:vAlign w:val="center"/>
                </w:tcPr>
                <w:p w14:paraId="3EED1DB9" w14:textId="2F99E4F5" w:rsidR="000E284A" w:rsidRPr="00CC68A2" w:rsidRDefault="000E284A" w:rsidP="00B94581">
                  <w:pPr>
                    <w:ind w:left="105" w:hangingChars="50" w:hanging="105"/>
                    <w:jc w:val="center"/>
                    <w:rPr>
                      <w:color w:val="000000" w:themeColor="text1"/>
                      <w:kern w:val="0"/>
                      <w:szCs w:val="21"/>
                    </w:rPr>
                  </w:pPr>
                  <w:r w:rsidRPr="00CC68A2">
                    <w:rPr>
                      <w:rFonts w:hint="eastAsia"/>
                      <w:color w:val="000000" w:themeColor="text1"/>
                      <w:kern w:val="0"/>
                      <w:szCs w:val="21"/>
                    </w:rPr>
                    <w:t>非甲烷总烃</w:t>
                  </w:r>
                </w:p>
              </w:tc>
              <w:tc>
                <w:tcPr>
                  <w:tcW w:w="1862" w:type="pct"/>
                  <w:vAlign w:val="center"/>
                </w:tcPr>
                <w:p w14:paraId="299A09B1" w14:textId="61A1C6F2" w:rsidR="000E284A" w:rsidRPr="00CC68A2" w:rsidRDefault="000E284A" w:rsidP="00975B90">
                  <w:pPr>
                    <w:ind w:left="105" w:hangingChars="50" w:hanging="105"/>
                    <w:jc w:val="center"/>
                    <w:rPr>
                      <w:color w:val="000000" w:themeColor="text1"/>
                      <w:kern w:val="0"/>
                      <w:szCs w:val="21"/>
                    </w:rPr>
                  </w:pPr>
                  <w:r w:rsidRPr="00CC68A2">
                    <w:rPr>
                      <w:rFonts w:hint="eastAsia"/>
                      <w:color w:val="000000" w:themeColor="text1"/>
                      <w:kern w:val="0"/>
                      <w:szCs w:val="21"/>
                    </w:rPr>
                    <w:t>有组织</w:t>
                  </w:r>
                  <w:r w:rsidRPr="00CC68A2">
                    <w:rPr>
                      <w:rFonts w:hint="eastAsia"/>
                      <w:color w:val="000000" w:themeColor="text1"/>
                      <w:kern w:val="0"/>
                      <w:szCs w:val="21"/>
                    </w:rPr>
                    <w:t>120mg/m</w:t>
                  </w:r>
                  <w:r w:rsidRPr="00CC68A2">
                    <w:rPr>
                      <w:rFonts w:hint="eastAsia"/>
                      <w:color w:val="000000" w:themeColor="text1"/>
                      <w:kern w:val="0"/>
                      <w:szCs w:val="21"/>
                      <w:vertAlign w:val="superscript"/>
                    </w:rPr>
                    <w:t>3</w:t>
                  </w:r>
                  <w:r w:rsidRPr="00CC68A2">
                    <w:rPr>
                      <w:rFonts w:hint="eastAsia"/>
                      <w:color w:val="000000" w:themeColor="text1"/>
                      <w:kern w:val="0"/>
                      <w:szCs w:val="21"/>
                    </w:rPr>
                    <w:t>，</w:t>
                  </w:r>
                  <w:r w:rsidRPr="00CC68A2">
                    <w:rPr>
                      <w:rFonts w:hint="eastAsia"/>
                      <w:color w:val="000000" w:themeColor="text1"/>
                      <w:kern w:val="0"/>
                      <w:szCs w:val="21"/>
                    </w:rPr>
                    <w:t>15m</w:t>
                  </w:r>
                  <w:r w:rsidRPr="00CC68A2">
                    <w:rPr>
                      <w:rFonts w:hint="eastAsia"/>
                      <w:color w:val="000000" w:themeColor="text1"/>
                      <w:kern w:val="0"/>
                      <w:szCs w:val="21"/>
                    </w:rPr>
                    <w:t>高排气筒排放速率</w:t>
                  </w:r>
                  <w:r w:rsidRPr="00CC68A2">
                    <w:rPr>
                      <w:rFonts w:hint="eastAsia"/>
                      <w:color w:val="000000" w:themeColor="text1"/>
                      <w:kern w:val="0"/>
                      <w:szCs w:val="21"/>
                    </w:rPr>
                    <w:t>10kg/h</w:t>
                  </w:r>
                  <w:r w:rsidRPr="00CC68A2">
                    <w:rPr>
                      <w:rFonts w:hint="eastAsia"/>
                      <w:color w:val="000000" w:themeColor="text1"/>
                      <w:kern w:val="0"/>
                      <w:szCs w:val="21"/>
                    </w:rPr>
                    <w:t>；无组织</w:t>
                  </w:r>
                  <w:r w:rsidRPr="00CC68A2">
                    <w:rPr>
                      <w:rFonts w:hint="eastAsia"/>
                      <w:color w:val="000000" w:themeColor="text1"/>
                      <w:kern w:val="0"/>
                      <w:szCs w:val="21"/>
                    </w:rPr>
                    <w:t>4.0mg/m</w:t>
                  </w:r>
                  <w:r w:rsidRPr="00CC68A2">
                    <w:rPr>
                      <w:rFonts w:hint="eastAsia"/>
                      <w:color w:val="000000" w:themeColor="text1"/>
                      <w:kern w:val="0"/>
                      <w:szCs w:val="21"/>
                      <w:vertAlign w:val="superscript"/>
                    </w:rPr>
                    <w:t>3</w:t>
                  </w:r>
                </w:p>
              </w:tc>
            </w:tr>
            <w:tr w:rsidR="00D57D96" w:rsidRPr="00CC68A2" w14:paraId="390FB398" w14:textId="77777777" w:rsidTr="00C62448">
              <w:trPr>
                <w:trHeight w:val="1099"/>
              </w:trPr>
              <w:tc>
                <w:tcPr>
                  <w:tcW w:w="433" w:type="pct"/>
                  <w:vMerge/>
                  <w:vAlign w:val="center"/>
                </w:tcPr>
                <w:p w14:paraId="127EF90A" w14:textId="77777777" w:rsidR="000E284A" w:rsidRPr="00CC68A2" w:rsidRDefault="000E284A" w:rsidP="0032589E">
                  <w:pPr>
                    <w:pStyle w:val="a0"/>
                    <w:rPr>
                      <w:color w:val="000000" w:themeColor="text1"/>
                      <w:sz w:val="21"/>
                      <w:szCs w:val="21"/>
                    </w:rPr>
                  </w:pPr>
                </w:p>
              </w:tc>
              <w:tc>
                <w:tcPr>
                  <w:tcW w:w="2007" w:type="pct"/>
                  <w:vAlign w:val="center"/>
                </w:tcPr>
                <w:p w14:paraId="2C24B9A5" w14:textId="303AF34F"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《挥发性有机物无组织排放控制标准》（</w:t>
                  </w:r>
                  <w:r w:rsidRPr="00CC68A2">
                    <w:rPr>
                      <w:color w:val="000000" w:themeColor="text1"/>
                      <w:kern w:val="0"/>
                      <w:szCs w:val="21"/>
                    </w:rPr>
                    <w:t>GB 37822—2019</w:t>
                  </w:r>
                  <w:r w:rsidRPr="00CC68A2">
                    <w:rPr>
                      <w:rFonts w:hint="eastAsia"/>
                      <w:color w:val="000000" w:themeColor="text1"/>
                      <w:kern w:val="0"/>
                      <w:szCs w:val="21"/>
                    </w:rPr>
                    <w:t>）</w:t>
                  </w:r>
                </w:p>
              </w:tc>
              <w:tc>
                <w:tcPr>
                  <w:tcW w:w="698" w:type="pct"/>
                  <w:vAlign w:val="center"/>
                </w:tcPr>
                <w:p w14:paraId="17F2AD96" w14:textId="6094EE78"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非甲烷总烃</w:t>
                  </w:r>
                </w:p>
              </w:tc>
              <w:tc>
                <w:tcPr>
                  <w:tcW w:w="1862" w:type="pct"/>
                  <w:vAlign w:val="center"/>
                </w:tcPr>
                <w:p w14:paraId="4C8D6A74" w14:textId="77777777"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厂区内：</w:t>
                  </w:r>
                </w:p>
                <w:p w14:paraId="7394303E" w14:textId="77777777" w:rsidR="00816039"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监控点处</w:t>
                  </w:r>
                  <w:r w:rsidRPr="00CC68A2">
                    <w:rPr>
                      <w:rFonts w:hint="eastAsia"/>
                      <w:color w:val="000000" w:themeColor="text1"/>
                      <w:kern w:val="0"/>
                      <w:szCs w:val="21"/>
                    </w:rPr>
                    <w:t>1h</w:t>
                  </w:r>
                  <w:r w:rsidRPr="00CC68A2">
                    <w:rPr>
                      <w:rFonts w:hint="eastAsia"/>
                      <w:color w:val="000000" w:themeColor="text1"/>
                      <w:kern w:val="0"/>
                      <w:szCs w:val="21"/>
                    </w:rPr>
                    <w:t>平均浓度</w:t>
                  </w:r>
                  <w:proofErr w:type="gramStart"/>
                  <w:r w:rsidRPr="00CC68A2">
                    <w:rPr>
                      <w:rFonts w:hint="eastAsia"/>
                      <w:color w:val="000000" w:themeColor="text1"/>
                      <w:kern w:val="0"/>
                      <w:szCs w:val="21"/>
                    </w:rPr>
                    <w:t>值特别</w:t>
                  </w:r>
                  <w:proofErr w:type="gramEnd"/>
                  <w:r w:rsidRPr="00CC68A2">
                    <w:rPr>
                      <w:rFonts w:hint="eastAsia"/>
                      <w:color w:val="000000" w:themeColor="text1"/>
                      <w:kern w:val="0"/>
                      <w:szCs w:val="21"/>
                    </w:rPr>
                    <w:t>排放限值：</w:t>
                  </w:r>
                  <w:r w:rsidRPr="00CC68A2">
                    <w:rPr>
                      <w:rFonts w:hint="eastAsia"/>
                      <w:color w:val="000000" w:themeColor="text1"/>
                      <w:kern w:val="0"/>
                      <w:szCs w:val="21"/>
                    </w:rPr>
                    <w:t>6mg/m</w:t>
                  </w:r>
                  <w:r w:rsidRPr="00CC68A2">
                    <w:rPr>
                      <w:rFonts w:hint="eastAsia"/>
                      <w:color w:val="000000" w:themeColor="text1"/>
                      <w:kern w:val="0"/>
                      <w:szCs w:val="21"/>
                      <w:vertAlign w:val="superscript"/>
                    </w:rPr>
                    <w:t>3</w:t>
                  </w:r>
                  <w:r w:rsidR="00816039" w:rsidRPr="00CC68A2">
                    <w:rPr>
                      <w:rFonts w:hint="eastAsia"/>
                      <w:color w:val="000000" w:themeColor="text1"/>
                      <w:kern w:val="0"/>
                      <w:szCs w:val="21"/>
                    </w:rPr>
                    <w:t>；</w:t>
                  </w:r>
                </w:p>
                <w:p w14:paraId="53FA0146" w14:textId="44FE872A"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监控点处任意一次浓度值：</w:t>
                  </w:r>
                  <w:r w:rsidRPr="00CC68A2">
                    <w:rPr>
                      <w:color w:val="000000" w:themeColor="text1"/>
                      <w:kern w:val="0"/>
                      <w:szCs w:val="21"/>
                    </w:rPr>
                    <w:t>20</w:t>
                  </w:r>
                  <w:r w:rsidRPr="00CC68A2">
                    <w:rPr>
                      <w:rFonts w:hint="eastAsia"/>
                      <w:color w:val="000000" w:themeColor="text1"/>
                      <w:kern w:val="0"/>
                      <w:szCs w:val="21"/>
                    </w:rPr>
                    <w:t>mg/m</w:t>
                  </w:r>
                  <w:r w:rsidRPr="00CC68A2">
                    <w:rPr>
                      <w:rFonts w:hint="eastAsia"/>
                      <w:color w:val="000000" w:themeColor="text1"/>
                      <w:kern w:val="0"/>
                      <w:szCs w:val="21"/>
                      <w:vertAlign w:val="superscript"/>
                    </w:rPr>
                    <w:t>3</w:t>
                  </w:r>
                </w:p>
              </w:tc>
            </w:tr>
            <w:tr w:rsidR="00D57D96" w:rsidRPr="00CC68A2" w14:paraId="4A099F93" w14:textId="77777777" w:rsidTr="00C62448">
              <w:trPr>
                <w:trHeight w:val="1099"/>
              </w:trPr>
              <w:tc>
                <w:tcPr>
                  <w:tcW w:w="433" w:type="pct"/>
                  <w:vMerge/>
                  <w:vAlign w:val="center"/>
                </w:tcPr>
                <w:p w14:paraId="661A1715" w14:textId="77777777" w:rsidR="000E284A" w:rsidRPr="00CC68A2" w:rsidRDefault="000E284A" w:rsidP="0032589E">
                  <w:pPr>
                    <w:pStyle w:val="a0"/>
                    <w:rPr>
                      <w:color w:val="000000" w:themeColor="text1"/>
                      <w:sz w:val="21"/>
                      <w:szCs w:val="21"/>
                    </w:rPr>
                  </w:pPr>
                </w:p>
              </w:tc>
              <w:tc>
                <w:tcPr>
                  <w:tcW w:w="2007" w:type="pct"/>
                  <w:vAlign w:val="center"/>
                </w:tcPr>
                <w:p w14:paraId="11F46629" w14:textId="77777777"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《关于全省开展工业企业挥发性有机物专项治理工作中排放建议值的通知》（</w:t>
                  </w:r>
                  <w:proofErr w:type="gramStart"/>
                  <w:r w:rsidRPr="00CC68A2">
                    <w:rPr>
                      <w:rFonts w:hint="eastAsia"/>
                      <w:color w:val="000000" w:themeColor="text1"/>
                      <w:kern w:val="0"/>
                      <w:szCs w:val="21"/>
                    </w:rPr>
                    <w:t>豫环攻坚办</w:t>
                  </w:r>
                  <w:proofErr w:type="gramEnd"/>
                  <w:r w:rsidRPr="00CC68A2">
                    <w:rPr>
                      <w:rFonts w:hint="eastAsia"/>
                      <w:color w:val="000000" w:themeColor="text1"/>
                      <w:kern w:val="0"/>
                      <w:szCs w:val="21"/>
                    </w:rPr>
                    <w:t>[2017]162</w:t>
                  </w:r>
                  <w:r w:rsidRPr="00CC68A2">
                    <w:rPr>
                      <w:rFonts w:hint="eastAsia"/>
                      <w:color w:val="000000" w:themeColor="text1"/>
                      <w:kern w:val="0"/>
                      <w:szCs w:val="21"/>
                    </w:rPr>
                    <w:t>号）其他行业</w:t>
                  </w:r>
                </w:p>
              </w:tc>
              <w:tc>
                <w:tcPr>
                  <w:tcW w:w="698" w:type="pct"/>
                  <w:vAlign w:val="center"/>
                </w:tcPr>
                <w:p w14:paraId="67FFEB17" w14:textId="77777777"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非甲烷总烃</w:t>
                  </w:r>
                </w:p>
              </w:tc>
              <w:tc>
                <w:tcPr>
                  <w:tcW w:w="1862" w:type="pct"/>
                  <w:vAlign w:val="center"/>
                </w:tcPr>
                <w:p w14:paraId="5FEAB409" w14:textId="11A3966D"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有组织排放浓度</w:t>
                  </w:r>
                  <w:r w:rsidRPr="00CC68A2">
                    <w:rPr>
                      <w:rFonts w:hint="eastAsia"/>
                      <w:color w:val="000000" w:themeColor="text1"/>
                      <w:kern w:val="0"/>
                      <w:szCs w:val="21"/>
                    </w:rPr>
                    <w:t>80mg/m</w:t>
                  </w:r>
                  <w:r w:rsidRPr="00CC68A2">
                    <w:rPr>
                      <w:rFonts w:hint="eastAsia"/>
                      <w:color w:val="000000" w:themeColor="text1"/>
                      <w:kern w:val="0"/>
                      <w:szCs w:val="21"/>
                      <w:vertAlign w:val="superscript"/>
                    </w:rPr>
                    <w:t>3</w:t>
                  </w:r>
                  <w:r w:rsidRPr="00CC68A2">
                    <w:rPr>
                      <w:rFonts w:hint="eastAsia"/>
                      <w:color w:val="000000" w:themeColor="text1"/>
                      <w:kern w:val="0"/>
                      <w:szCs w:val="21"/>
                    </w:rPr>
                    <w:t>，去除效率≥</w:t>
                  </w:r>
                  <w:r w:rsidRPr="00CC68A2">
                    <w:rPr>
                      <w:rFonts w:hint="eastAsia"/>
                      <w:color w:val="000000" w:themeColor="text1"/>
                      <w:kern w:val="0"/>
                      <w:szCs w:val="21"/>
                    </w:rPr>
                    <w:t>70%</w:t>
                  </w:r>
                  <w:r w:rsidRPr="00CC68A2">
                    <w:rPr>
                      <w:rFonts w:hint="eastAsia"/>
                      <w:color w:val="000000" w:themeColor="text1"/>
                      <w:kern w:val="0"/>
                      <w:szCs w:val="21"/>
                    </w:rPr>
                    <w:t>；工业企业边界：</w:t>
                  </w:r>
                  <w:r w:rsidRPr="00CC68A2">
                    <w:rPr>
                      <w:rFonts w:hint="eastAsia"/>
                      <w:color w:val="000000" w:themeColor="text1"/>
                      <w:kern w:val="0"/>
                      <w:szCs w:val="21"/>
                    </w:rPr>
                    <w:t>2.0mg/m</w:t>
                  </w:r>
                  <w:r w:rsidRPr="00CC68A2">
                    <w:rPr>
                      <w:rFonts w:hint="eastAsia"/>
                      <w:color w:val="000000" w:themeColor="text1"/>
                      <w:kern w:val="0"/>
                      <w:szCs w:val="21"/>
                      <w:vertAlign w:val="superscript"/>
                    </w:rPr>
                    <w:t>3</w:t>
                  </w:r>
                </w:p>
              </w:tc>
            </w:tr>
            <w:tr w:rsidR="00D57D96" w:rsidRPr="00CC68A2" w14:paraId="6AB1EA1C" w14:textId="77777777" w:rsidTr="00C62448">
              <w:trPr>
                <w:trHeight w:val="1099"/>
              </w:trPr>
              <w:tc>
                <w:tcPr>
                  <w:tcW w:w="433" w:type="pct"/>
                  <w:vMerge/>
                  <w:vAlign w:val="center"/>
                </w:tcPr>
                <w:p w14:paraId="0C6E789A" w14:textId="77777777" w:rsidR="000E284A" w:rsidRPr="00CC68A2" w:rsidRDefault="000E284A" w:rsidP="0032589E">
                  <w:pPr>
                    <w:pStyle w:val="a0"/>
                    <w:rPr>
                      <w:color w:val="000000" w:themeColor="text1"/>
                      <w:sz w:val="21"/>
                      <w:szCs w:val="21"/>
                    </w:rPr>
                  </w:pPr>
                </w:p>
              </w:tc>
              <w:tc>
                <w:tcPr>
                  <w:tcW w:w="2007" w:type="pct"/>
                  <w:vAlign w:val="center"/>
                </w:tcPr>
                <w:p w14:paraId="05155A08" w14:textId="45AF137C" w:rsidR="000E284A" w:rsidRPr="00CC68A2" w:rsidRDefault="00D22869" w:rsidP="0032589E">
                  <w:pPr>
                    <w:ind w:left="105" w:hangingChars="50" w:hanging="105"/>
                    <w:jc w:val="center"/>
                    <w:rPr>
                      <w:color w:val="000000" w:themeColor="text1"/>
                      <w:kern w:val="0"/>
                      <w:szCs w:val="21"/>
                    </w:rPr>
                  </w:pPr>
                  <w:r w:rsidRPr="00CC68A2">
                    <w:rPr>
                      <w:rFonts w:hint="eastAsia"/>
                      <w:color w:val="000000" w:themeColor="text1"/>
                      <w:kern w:val="0"/>
                      <w:szCs w:val="21"/>
                    </w:rPr>
                    <w:t>《河南省重污染天气通用行业应急减排措施制定技术指南》</w:t>
                  </w:r>
                  <w:r w:rsidR="000E284A" w:rsidRPr="00CC68A2">
                    <w:rPr>
                      <w:rFonts w:hint="eastAsia"/>
                      <w:color w:val="000000" w:themeColor="text1"/>
                      <w:kern w:val="0"/>
                      <w:szCs w:val="21"/>
                    </w:rPr>
                    <w:t>（</w:t>
                  </w:r>
                  <w:r w:rsidR="000E284A" w:rsidRPr="00CC68A2">
                    <w:rPr>
                      <w:color w:val="000000" w:themeColor="text1"/>
                      <w:kern w:val="0"/>
                      <w:szCs w:val="21"/>
                    </w:rPr>
                    <w:t>2024</w:t>
                  </w:r>
                  <w:r w:rsidR="000E284A" w:rsidRPr="00CC68A2">
                    <w:rPr>
                      <w:rFonts w:hint="eastAsia"/>
                      <w:color w:val="000000" w:themeColor="text1"/>
                      <w:kern w:val="0"/>
                      <w:szCs w:val="21"/>
                    </w:rPr>
                    <w:t>年修订稿）</w:t>
                  </w:r>
                </w:p>
              </w:tc>
              <w:tc>
                <w:tcPr>
                  <w:tcW w:w="698" w:type="pct"/>
                  <w:vAlign w:val="center"/>
                </w:tcPr>
                <w:p w14:paraId="1F2B8D38" w14:textId="75042ECC"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非甲烷总烃</w:t>
                  </w:r>
                </w:p>
              </w:tc>
              <w:tc>
                <w:tcPr>
                  <w:tcW w:w="1862" w:type="pct"/>
                  <w:vAlign w:val="center"/>
                </w:tcPr>
                <w:p w14:paraId="64D56C8B" w14:textId="3C843C79" w:rsidR="000E284A" w:rsidRPr="00CC68A2" w:rsidRDefault="000E284A" w:rsidP="0032589E">
                  <w:pPr>
                    <w:ind w:left="105" w:hangingChars="50" w:hanging="105"/>
                    <w:jc w:val="center"/>
                    <w:rPr>
                      <w:color w:val="000000" w:themeColor="text1"/>
                      <w:kern w:val="0"/>
                      <w:szCs w:val="21"/>
                    </w:rPr>
                  </w:pPr>
                  <w:r w:rsidRPr="00CC68A2">
                    <w:rPr>
                      <w:rFonts w:hint="eastAsia"/>
                      <w:color w:val="000000" w:themeColor="text1"/>
                      <w:kern w:val="0"/>
                      <w:szCs w:val="21"/>
                    </w:rPr>
                    <w:t>有组织排放浓度不高于</w:t>
                  </w:r>
                  <w:r w:rsidRPr="00CC68A2">
                    <w:rPr>
                      <w:rFonts w:hint="eastAsia"/>
                      <w:color w:val="000000" w:themeColor="text1"/>
                      <w:kern w:val="0"/>
                      <w:szCs w:val="21"/>
                    </w:rPr>
                    <w:t xml:space="preserve"> </w:t>
                  </w:r>
                  <w:r w:rsidRPr="00CC68A2">
                    <w:rPr>
                      <w:color w:val="000000" w:themeColor="text1"/>
                      <w:kern w:val="0"/>
                      <w:szCs w:val="21"/>
                    </w:rPr>
                    <w:t>30mg/m</w:t>
                  </w:r>
                  <w:r w:rsidRPr="00CC68A2">
                    <w:rPr>
                      <w:color w:val="000000" w:themeColor="text1"/>
                      <w:kern w:val="0"/>
                      <w:szCs w:val="21"/>
                      <w:vertAlign w:val="superscript"/>
                    </w:rPr>
                    <w:t>3</w:t>
                  </w:r>
                  <w:r w:rsidRPr="00CC68A2">
                    <w:rPr>
                      <w:rFonts w:hint="eastAsia"/>
                      <w:color w:val="000000" w:themeColor="text1"/>
                      <w:kern w:val="0"/>
                      <w:szCs w:val="21"/>
                    </w:rPr>
                    <w:t>；</w:t>
                  </w:r>
                </w:p>
              </w:tc>
            </w:tr>
            <w:tr w:rsidR="00D57D96" w:rsidRPr="00CC68A2" w14:paraId="480DB923" w14:textId="77777777" w:rsidTr="00C62448">
              <w:trPr>
                <w:trHeight w:val="173"/>
              </w:trPr>
              <w:tc>
                <w:tcPr>
                  <w:tcW w:w="433" w:type="pct"/>
                  <w:vAlign w:val="center"/>
                </w:tcPr>
                <w:p w14:paraId="61497422" w14:textId="77777777" w:rsidR="0032589E" w:rsidRPr="00CC68A2" w:rsidRDefault="0032589E" w:rsidP="0032589E">
                  <w:pPr>
                    <w:rPr>
                      <w:color w:val="000000" w:themeColor="text1"/>
                      <w:szCs w:val="21"/>
                    </w:rPr>
                  </w:pPr>
                  <w:r w:rsidRPr="00CC68A2">
                    <w:rPr>
                      <w:color w:val="000000" w:themeColor="text1"/>
                      <w:szCs w:val="21"/>
                    </w:rPr>
                    <w:t>噪声</w:t>
                  </w:r>
                </w:p>
              </w:tc>
              <w:tc>
                <w:tcPr>
                  <w:tcW w:w="2007" w:type="pct"/>
                  <w:vAlign w:val="center"/>
                </w:tcPr>
                <w:p w14:paraId="59F9362F" w14:textId="68D7ACD2" w:rsidR="0032589E" w:rsidRPr="00CC68A2" w:rsidRDefault="0032589E" w:rsidP="0032589E">
                  <w:pPr>
                    <w:jc w:val="center"/>
                    <w:rPr>
                      <w:color w:val="000000" w:themeColor="text1"/>
                      <w:szCs w:val="21"/>
                    </w:rPr>
                  </w:pPr>
                  <w:r w:rsidRPr="00CC68A2">
                    <w:rPr>
                      <w:color w:val="000000" w:themeColor="text1"/>
                      <w:kern w:val="0"/>
                      <w:szCs w:val="21"/>
                    </w:rPr>
                    <w:t>《工业企业厂界环境噪声排放标准》（</w:t>
                  </w:r>
                  <w:r w:rsidRPr="00CC68A2">
                    <w:rPr>
                      <w:color w:val="000000" w:themeColor="text1"/>
                      <w:szCs w:val="21"/>
                    </w:rPr>
                    <w:t>GB12348-2008</w:t>
                  </w:r>
                  <w:r w:rsidRPr="00CC68A2">
                    <w:rPr>
                      <w:rFonts w:hint="eastAsia"/>
                      <w:color w:val="000000" w:themeColor="text1"/>
                      <w:kern w:val="0"/>
                      <w:szCs w:val="21"/>
                    </w:rPr>
                    <w:t>）</w:t>
                  </w:r>
                  <w:r w:rsidRPr="00CC68A2">
                    <w:rPr>
                      <w:color w:val="000000" w:themeColor="text1"/>
                      <w:szCs w:val="21"/>
                    </w:rPr>
                    <w:t>2</w:t>
                  </w:r>
                  <w:r w:rsidRPr="00CC68A2">
                    <w:rPr>
                      <w:rFonts w:hint="eastAsia"/>
                      <w:color w:val="000000" w:themeColor="text1"/>
                      <w:szCs w:val="21"/>
                    </w:rPr>
                    <w:t>类</w:t>
                  </w:r>
                </w:p>
              </w:tc>
              <w:tc>
                <w:tcPr>
                  <w:tcW w:w="698" w:type="pct"/>
                  <w:vAlign w:val="center"/>
                </w:tcPr>
                <w:p w14:paraId="48A09040" w14:textId="77777777" w:rsidR="0032589E" w:rsidRPr="00CC68A2" w:rsidRDefault="0032589E" w:rsidP="0032589E">
                  <w:pPr>
                    <w:jc w:val="center"/>
                    <w:rPr>
                      <w:color w:val="000000" w:themeColor="text1"/>
                      <w:szCs w:val="21"/>
                    </w:rPr>
                  </w:pPr>
                  <w:r w:rsidRPr="00CC68A2">
                    <w:rPr>
                      <w:color w:val="000000" w:themeColor="text1"/>
                      <w:szCs w:val="21"/>
                    </w:rPr>
                    <w:t>噪声</w:t>
                  </w:r>
                </w:p>
              </w:tc>
              <w:tc>
                <w:tcPr>
                  <w:tcW w:w="1862" w:type="pct"/>
                  <w:tcBorders>
                    <w:bottom w:val="single" w:sz="4" w:space="0" w:color="auto"/>
                  </w:tcBorders>
                  <w:vAlign w:val="center"/>
                </w:tcPr>
                <w:p w14:paraId="52CAC5A9" w14:textId="66CAAEDF" w:rsidR="0032589E" w:rsidRPr="00CC68A2" w:rsidRDefault="0032589E" w:rsidP="0032589E">
                  <w:pPr>
                    <w:jc w:val="center"/>
                    <w:rPr>
                      <w:color w:val="000000" w:themeColor="text1"/>
                      <w:szCs w:val="21"/>
                    </w:rPr>
                  </w:pPr>
                  <w:r w:rsidRPr="00CC68A2">
                    <w:rPr>
                      <w:color w:val="000000" w:themeColor="text1"/>
                      <w:szCs w:val="21"/>
                    </w:rPr>
                    <w:t>昼间</w:t>
                  </w:r>
                  <w:r w:rsidRPr="00CC68A2">
                    <w:rPr>
                      <w:color w:val="000000" w:themeColor="text1"/>
                      <w:szCs w:val="21"/>
                    </w:rPr>
                    <w:t>≤60dB(A)</w:t>
                  </w:r>
                  <w:r w:rsidRPr="00CC68A2">
                    <w:rPr>
                      <w:rFonts w:hint="eastAsia"/>
                      <w:color w:val="000000" w:themeColor="text1"/>
                      <w:szCs w:val="21"/>
                    </w:rPr>
                    <w:t>，</w:t>
                  </w:r>
                  <w:r w:rsidRPr="00CC68A2">
                    <w:rPr>
                      <w:color w:val="000000" w:themeColor="text1"/>
                      <w:szCs w:val="21"/>
                    </w:rPr>
                    <w:t>夜间</w:t>
                  </w:r>
                  <w:r w:rsidRPr="00CC68A2">
                    <w:rPr>
                      <w:color w:val="000000" w:themeColor="text1"/>
                      <w:szCs w:val="21"/>
                    </w:rPr>
                    <w:t>≤50dB(A)</w:t>
                  </w:r>
                </w:p>
              </w:tc>
            </w:tr>
            <w:tr w:rsidR="00D57D96" w:rsidRPr="00CC68A2" w14:paraId="363F84FC" w14:textId="77777777" w:rsidTr="004B6547">
              <w:trPr>
                <w:trHeight w:val="616"/>
              </w:trPr>
              <w:tc>
                <w:tcPr>
                  <w:tcW w:w="433" w:type="pct"/>
                  <w:vMerge w:val="restart"/>
                  <w:vAlign w:val="center"/>
                </w:tcPr>
                <w:p w14:paraId="51845E43" w14:textId="77777777" w:rsidR="0032589E" w:rsidRPr="00CC68A2" w:rsidRDefault="0032589E" w:rsidP="0032589E">
                  <w:pPr>
                    <w:rPr>
                      <w:color w:val="000000" w:themeColor="text1"/>
                      <w:szCs w:val="21"/>
                    </w:rPr>
                  </w:pPr>
                  <w:r w:rsidRPr="00CC68A2">
                    <w:rPr>
                      <w:color w:val="000000" w:themeColor="text1"/>
                      <w:szCs w:val="21"/>
                    </w:rPr>
                    <w:t>固废</w:t>
                  </w:r>
                </w:p>
              </w:tc>
              <w:tc>
                <w:tcPr>
                  <w:tcW w:w="4567" w:type="pct"/>
                  <w:gridSpan w:val="3"/>
                  <w:vAlign w:val="center"/>
                </w:tcPr>
                <w:p w14:paraId="5E21156B" w14:textId="77777777" w:rsidR="0032589E" w:rsidRPr="00CC68A2" w:rsidRDefault="0032589E" w:rsidP="0032589E">
                  <w:pPr>
                    <w:jc w:val="center"/>
                    <w:rPr>
                      <w:color w:val="000000" w:themeColor="text1"/>
                      <w:szCs w:val="21"/>
                    </w:rPr>
                  </w:pPr>
                  <w:r w:rsidRPr="00CC68A2">
                    <w:rPr>
                      <w:color w:val="000000" w:themeColor="text1"/>
                      <w:szCs w:val="21"/>
                    </w:rPr>
                    <w:t>《一般工业固体废物贮存和填埋污染控制标准》（</w:t>
                  </w:r>
                  <w:r w:rsidRPr="00CC68A2">
                    <w:rPr>
                      <w:color w:val="000000" w:themeColor="text1"/>
                      <w:szCs w:val="21"/>
                    </w:rPr>
                    <w:t>GB18599-2020</w:t>
                  </w:r>
                  <w:r w:rsidRPr="00CC68A2">
                    <w:rPr>
                      <w:color w:val="000000" w:themeColor="text1"/>
                      <w:szCs w:val="21"/>
                    </w:rPr>
                    <w:t>）</w:t>
                  </w:r>
                </w:p>
              </w:tc>
            </w:tr>
            <w:tr w:rsidR="00D57D96" w:rsidRPr="00CC68A2" w14:paraId="5364519A" w14:textId="77777777" w:rsidTr="004B6547">
              <w:trPr>
                <w:trHeight w:val="616"/>
              </w:trPr>
              <w:tc>
                <w:tcPr>
                  <w:tcW w:w="433" w:type="pct"/>
                  <w:vMerge/>
                  <w:vAlign w:val="center"/>
                </w:tcPr>
                <w:p w14:paraId="3DDD8C97" w14:textId="77777777" w:rsidR="0032589E" w:rsidRPr="00CC68A2" w:rsidRDefault="0032589E" w:rsidP="0032589E">
                  <w:pPr>
                    <w:rPr>
                      <w:color w:val="000000" w:themeColor="text1"/>
                      <w:szCs w:val="21"/>
                    </w:rPr>
                  </w:pPr>
                </w:p>
              </w:tc>
              <w:tc>
                <w:tcPr>
                  <w:tcW w:w="4567" w:type="pct"/>
                  <w:gridSpan w:val="3"/>
                  <w:vAlign w:val="center"/>
                </w:tcPr>
                <w:p w14:paraId="77675CE9" w14:textId="77777777" w:rsidR="0032589E" w:rsidRPr="00CC68A2" w:rsidRDefault="0032589E" w:rsidP="0032589E">
                  <w:pPr>
                    <w:jc w:val="center"/>
                    <w:rPr>
                      <w:color w:val="000000" w:themeColor="text1"/>
                      <w:szCs w:val="21"/>
                    </w:rPr>
                  </w:pPr>
                  <w:r w:rsidRPr="00CC68A2">
                    <w:rPr>
                      <w:rFonts w:hint="eastAsia"/>
                      <w:color w:val="000000" w:themeColor="text1"/>
                      <w:szCs w:val="21"/>
                    </w:rPr>
                    <w:t>《危险废物贮存污染控制标准》（</w:t>
                  </w:r>
                  <w:r w:rsidRPr="00CC68A2">
                    <w:rPr>
                      <w:rFonts w:ascii="TimesNewRomanPSMT" w:hAnsi="TimesNewRomanPSMT"/>
                      <w:color w:val="000000" w:themeColor="text1"/>
                      <w:szCs w:val="21"/>
                    </w:rPr>
                    <w:t>GB18597-2023</w:t>
                  </w:r>
                  <w:r w:rsidRPr="00CC68A2">
                    <w:rPr>
                      <w:rFonts w:hint="eastAsia"/>
                      <w:color w:val="000000" w:themeColor="text1"/>
                      <w:szCs w:val="21"/>
                    </w:rPr>
                    <w:t>）</w:t>
                  </w:r>
                </w:p>
              </w:tc>
            </w:tr>
          </w:tbl>
          <w:p w14:paraId="31765BD6" w14:textId="77777777" w:rsidR="006334AE" w:rsidRPr="00CC68A2" w:rsidRDefault="006334AE">
            <w:pPr>
              <w:adjustRightInd w:val="0"/>
              <w:snapToGrid w:val="0"/>
              <w:spacing w:line="520" w:lineRule="exact"/>
              <w:ind w:firstLine="435"/>
              <w:jc w:val="center"/>
              <w:rPr>
                <w:color w:val="000000" w:themeColor="text1"/>
                <w:kern w:val="0"/>
                <w:sz w:val="24"/>
              </w:rPr>
            </w:pPr>
          </w:p>
        </w:tc>
      </w:tr>
      <w:tr w:rsidR="00D57D96" w:rsidRPr="00CC68A2" w14:paraId="208F2501" w14:textId="77777777" w:rsidTr="002459CD">
        <w:trPr>
          <w:trHeight w:val="6912"/>
          <w:jc w:val="center"/>
        </w:trPr>
        <w:tc>
          <w:tcPr>
            <w:tcW w:w="475" w:type="dxa"/>
            <w:vAlign w:val="center"/>
          </w:tcPr>
          <w:p w14:paraId="3DFD9FA2"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总量</w:t>
            </w:r>
          </w:p>
          <w:p w14:paraId="45E1E68A"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控制</w:t>
            </w:r>
          </w:p>
          <w:p w14:paraId="06560A10" w14:textId="77777777" w:rsidR="006334AE" w:rsidRPr="00CC68A2" w:rsidRDefault="005D6132">
            <w:pPr>
              <w:adjustRightInd w:val="0"/>
              <w:snapToGrid w:val="0"/>
              <w:jc w:val="center"/>
              <w:rPr>
                <w:color w:val="000000" w:themeColor="text1"/>
                <w:kern w:val="0"/>
                <w:sz w:val="24"/>
              </w:rPr>
            </w:pPr>
            <w:r w:rsidRPr="00CC68A2">
              <w:rPr>
                <w:color w:val="000000" w:themeColor="text1"/>
                <w:kern w:val="0"/>
                <w:sz w:val="24"/>
              </w:rPr>
              <w:t>指标</w:t>
            </w:r>
          </w:p>
        </w:tc>
        <w:tc>
          <w:tcPr>
            <w:tcW w:w="8350" w:type="dxa"/>
            <w:vAlign w:val="center"/>
          </w:tcPr>
          <w:p w14:paraId="70A787A5" w14:textId="19F69FB3" w:rsidR="00231D64" w:rsidRPr="00CC68A2" w:rsidRDefault="00231D64" w:rsidP="00A827B5">
            <w:pPr>
              <w:adjustRightInd w:val="0"/>
              <w:snapToGrid w:val="0"/>
              <w:spacing w:line="520" w:lineRule="exact"/>
              <w:ind w:firstLineChars="200" w:firstLine="480"/>
              <w:jc w:val="left"/>
              <w:rPr>
                <w:bCs/>
                <w:color w:val="000000" w:themeColor="text1"/>
                <w:kern w:val="0"/>
                <w:sz w:val="24"/>
              </w:rPr>
            </w:pPr>
            <w:r w:rsidRPr="00CC68A2">
              <w:rPr>
                <w:rFonts w:hint="eastAsia"/>
                <w:bCs/>
                <w:color w:val="000000" w:themeColor="text1"/>
                <w:kern w:val="0"/>
                <w:sz w:val="24"/>
              </w:rPr>
              <w:t>现有厂区大气污染物许可排放量为：</w:t>
            </w:r>
            <w:r w:rsidR="00B94581" w:rsidRPr="00CC68A2">
              <w:rPr>
                <w:bCs/>
                <w:color w:val="000000" w:themeColor="text1"/>
                <w:sz w:val="24"/>
              </w:rPr>
              <w:t>VOCs0.0157t/a</w:t>
            </w:r>
            <w:r w:rsidRPr="00CC68A2">
              <w:rPr>
                <w:rFonts w:hint="eastAsia"/>
                <w:bCs/>
                <w:color w:val="000000" w:themeColor="text1"/>
                <w:kern w:val="0"/>
                <w:sz w:val="24"/>
              </w:rPr>
              <w:t>。</w:t>
            </w:r>
          </w:p>
          <w:p w14:paraId="0B1DDE36" w14:textId="260577BD" w:rsidR="00B94581" w:rsidRPr="00CC68A2" w:rsidRDefault="00B94581" w:rsidP="00231D64">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kern w:val="0"/>
                <w:sz w:val="24"/>
              </w:rPr>
              <w:t>本项目大气污染物总量控制指标为：</w:t>
            </w:r>
            <w:r w:rsidRPr="00CC68A2">
              <w:rPr>
                <w:rFonts w:hint="eastAsia"/>
                <w:bCs/>
                <w:color w:val="000000" w:themeColor="text1"/>
                <w:sz w:val="24"/>
              </w:rPr>
              <w:t>VOCs</w:t>
            </w:r>
            <w:r w:rsidR="00296AC8" w:rsidRPr="00CC68A2">
              <w:rPr>
                <w:bCs/>
                <w:color w:val="000000" w:themeColor="text1"/>
                <w:sz w:val="24"/>
              </w:rPr>
              <w:t>0.0287</w:t>
            </w:r>
            <w:r w:rsidRPr="00CC68A2">
              <w:rPr>
                <w:rFonts w:hint="eastAsia"/>
                <w:bCs/>
                <w:color w:val="000000" w:themeColor="text1"/>
                <w:sz w:val="24"/>
              </w:rPr>
              <w:t>t/a</w:t>
            </w:r>
            <w:r w:rsidR="00251988" w:rsidRPr="00CC68A2">
              <w:rPr>
                <w:rFonts w:hint="eastAsia"/>
                <w:bCs/>
                <w:color w:val="000000" w:themeColor="text1"/>
                <w:sz w:val="24"/>
              </w:rPr>
              <w:t>。</w:t>
            </w:r>
          </w:p>
          <w:p w14:paraId="6816421F" w14:textId="52A2E1FF" w:rsidR="00231D64" w:rsidRPr="00CC68A2" w:rsidRDefault="00B94581" w:rsidP="00231D64">
            <w:pPr>
              <w:adjustRightInd w:val="0"/>
              <w:snapToGrid w:val="0"/>
              <w:spacing w:line="520" w:lineRule="exact"/>
              <w:ind w:firstLineChars="200" w:firstLine="480"/>
              <w:jc w:val="left"/>
              <w:rPr>
                <w:bCs/>
                <w:color w:val="000000" w:themeColor="text1"/>
                <w:kern w:val="0"/>
                <w:sz w:val="24"/>
              </w:rPr>
            </w:pPr>
            <w:r w:rsidRPr="00CC68A2">
              <w:rPr>
                <w:rFonts w:hint="eastAsia"/>
                <w:bCs/>
                <w:color w:val="000000" w:themeColor="text1"/>
                <w:kern w:val="0"/>
                <w:sz w:val="24"/>
              </w:rPr>
              <w:t>项目</w:t>
            </w:r>
            <w:r w:rsidR="00FF1038" w:rsidRPr="00CC68A2">
              <w:rPr>
                <w:rFonts w:hint="eastAsia"/>
                <w:bCs/>
                <w:color w:val="000000" w:themeColor="text1"/>
                <w:kern w:val="0"/>
                <w:sz w:val="24"/>
              </w:rPr>
              <w:t>扩建</w:t>
            </w:r>
            <w:r w:rsidRPr="00CC68A2">
              <w:rPr>
                <w:rFonts w:hint="eastAsia"/>
                <w:bCs/>
                <w:color w:val="000000" w:themeColor="text1"/>
                <w:kern w:val="0"/>
                <w:sz w:val="24"/>
              </w:rPr>
              <w:t>后</w:t>
            </w:r>
            <w:r w:rsidRPr="00CC68A2">
              <w:rPr>
                <w:rFonts w:hint="eastAsia"/>
                <w:bCs/>
                <w:color w:val="000000" w:themeColor="text1"/>
                <w:kern w:val="0"/>
                <w:sz w:val="24"/>
              </w:rPr>
              <w:t>VOCs</w:t>
            </w:r>
            <w:r w:rsidRPr="00CC68A2">
              <w:rPr>
                <w:rFonts w:hint="eastAsia"/>
                <w:bCs/>
                <w:color w:val="000000" w:themeColor="text1"/>
                <w:kern w:val="0"/>
                <w:sz w:val="24"/>
              </w:rPr>
              <w:t>增加量为</w:t>
            </w:r>
            <w:r w:rsidR="00296AC8" w:rsidRPr="00CC68A2">
              <w:rPr>
                <w:bCs/>
                <w:color w:val="000000" w:themeColor="text1"/>
                <w:kern w:val="0"/>
                <w:sz w:val="24"/>
              </w:rPr>
              <w:t>0.0287</w:t>
            </w:r>
            <w:r w:rsidRPr="00CC68A2">
              <w:rPr>
                <w:rFonts w:hint="eastAsia"/>
                <w:bCs/>
                <w:color w:val="000000" w:themeColor="text1"/>
                <w:kern w:val="0"/>
                <w:sz w:val="24"/>
              </w:rPr>
              <w:t>t/a</w:t>
            </w:r>
            <w:r w:rsidR="00251988" w:rsidRPr="00CC68A2">
              <w:rPr>
                <w:rFonts w:hint="eastAsia"/>
                <w:bCs/>
                <w:color w:val="000000" w:themeColor="text1"/>
                <w:kern w:val="0"/>
                <w:sz w:val="24"/>
              </w:rPr>
              <w:t>。</w:t>
            </w:r>
          </w:p>
          <w:p w14:paraId="1409DB79" w14:textId="5AA81127" w:rsidR="00B94581" w:rsidRDefault="00231D64" w:rsidP="00251988">
            <w:pPr>
              <w:adjustRightInd w:val="0"/>
              <w:snapToGrid w:val="0"/>
              <w:spacing w:line="520" w:lineRule="exact"/>
              <w:ind w:firstLineChars="200" w:firstLine="480"/>
              <w:jc w:val="left"/>
              <w:rPr>
                <w:bCs/>
                <w:color w:val="000000" w:themeColor="text1"/>
                <w:sz w:val="24"/>
              </w:rPr>
            </w:pPr>
            <w:r w:rsidRPr="00CC68A2">
              <w:rPr>
                <w:rFonts w:hint="eastAsia"/>
                <w:bCs/>
                <w:color w:val="000000" w:themeColor="text1"/>
                <w:kern w:val="0"/>
                <w:sz w:val="24"/>
              </w:rPr>
              <w:t>本次</w:t>
            </w:r>
            <w:r w:rsidR="00FF1038" w:rsidRPr="00CC68A2">
              <w:rPr>
                <w:rFonts w:hint="eastAsia"/>
                <w:bCs/>
                <w:color w:val="000000" w:themeColor="text1"/>
                <w:kern w:val="0"/>
                <w:sz w:val="24"/>
              </w:rPr>
              <w:t>扩建</w:t>
            </w:r>
            <w:r w:rsidRPr="00CC68A2">
              <w:rPr>
                <w:rFonts w:hint="eastAsia"/>
                <w:bCs/>
                <w:color w:val="000000" w:themeColor="text1"/>
                <w:kern w:val="0"/>
                <w:sz w:val="24"/>
              </w:rPr>
              <w:t>完成后，</w:t>
            </w:r>
            <w:r w:rsidR="00B94581" w:rsidRPr="00CC68A2">
              <w:rPr>
                <w:rFonts w:hint="eastAsia"/>
                <w:bCs/>
                <w:color w:val="000000" w:themeColor="text1"/>
                <w:kern w:val="0"/>
                <w:sz w:val="24"/>
              </w:rPr>
              <w:t>建议全厂大气污染物总量控制指标为：</w:t>
            </w:r>
            <w:r w:rsidR="00B94581" w:rsidRPr="00CC68A2">
              <w:rPr>
                <w:rFonts w:hint="eastAsia"/>
                <w:bCs/>
                <w:color w:val="000000" w:themeColor="text1"/>
                <w:kern w:val="0"/>
                <w:sz w:val="24"/>
              </w:rPr>
              <w:t>VOCs</w:t>
            </w:r>
            <w:r w:rsidR="00296AC8" w:rsidRPr="00CC68A2">
              <w:rPr>
                <w:bCs/>
                <w:color w:val="000000" w:themeColor="text1"/>
                <w:kern w:val="0"/>
                <w:sz w:val="24"/>
              </w:rPr>
              <w:t>0.0444</w:t>
            </w:r>
            <w:r w:rsidR="00251988" w:rsidRPr="00CC68A2">
              <w:rPr>
                <w:rFonts w:hint="eastAsia"/>
                <w:bCs/>
                <w:color w:val="000000" w:themeColor="text1"/>
                <w:sz w:val="24"/>
              </w:rPr>
              <w:t>t/a</w:t>
            </w:r>
          </w:p>
          <w:p w14:paraId="7CA6F87B" w14:textId="6E0F0DAC" w:rsidR="00785F15" w:rsidRPr="00785F15" w:rsidRDefault="00785F15" w:rsidP="00785F15">
            <w:pPr>
              <w:adjustRightInd w:val="0"/>
              <w:snapToGrid w:val="0"/>
              <w:spacing w:line="520" w:lineRule="exact"/>
              <w:ind w:firstLineChars="200" w:firstLine="480"/>
              <w:jc w:val="left"/>
              <w:rPr>
                <w:bCs/>
                <w:color w:val="000000" w:themeColor="text1"/>
                <w:kern w:val="0"/>
                <w:sz w:val="24"/>
              </w:rPr>
            </w:pPr>
            <w:r>
              <w:rPr>
                <w:rFonts w:hint="eastAsia"/>
                <w:bCs/>
                <w:color w:val="000000" w:themeColor="text1"/>
                <w:kern w:val="0"/>
                <w:sz w:val="24"/>
              </w:rPr>
              <w:t>本项目</w:t>
            </w:r>
            <w:r w:rsidRPr="00785F15">
              <w:rPr>
                <w:rFonts w:hint="eastAsia"/>
                <w:bCs/>
                <w:color w:val="000000" w:themeColor="text1"/>
                <w:kern w:val="0"/>
                <w:sz w:val="24"/>
              </w:rPr>
              <w:t>建成后新增总量控制指标为挥发性有机物</w:t>
            </w:r>
            <w:r w:rsidRPr="00785F15">
              <w:rPr>
                <w:rFonts w:hint="eastAsia"/>
                <w:bCs/>
                <w:color w:val="000000" w:themeColor="text1"/>
                <w:kern w:val="0"/>
                <w:sz w:val="24"/>
              </w:rPr>
              <w:t>0.0287</w:t>
            </w:r>
            <w:r w:rsidRPr="00CC68A2">
              <w:rPr>
                <w:rFonts w:hint="eastAsia"/>
                <w:bCs/>
                <w:color w:val="000000" w:themeColor="text1"/>
                <w:kern w:val="0"/>
                <w:sz w:val="24"/>
              </w:rPr>
              <w:t xml:space="preserve"> t/a</w:t>
            </w:r>
            <w:r w:rsidRPr="00785F15">
              <w:rPr>
                <w:rFonts w:hint="eastAsia"/>
                <w:bCs/>
                <w:color w:val="000000" w:themeColor="text1"/>
                <w:kern w:val="0"/>
                <w:sz w:val="24"/>
              </w:rPr>
              <w:t>，经双倍替代后所需替代量为</w:t>
            </w:r>
            <w:r w:rsidRPr="00785F15">
              <w:rPr>
                <w:rFonts w:hint="eastAsia"/>
                <w:bCs/>
                <w:color w:val="000000" w:themeColor="text1"/>
                <w:kern w:val="0"/>
                <w:sz w:val="24"/>
              </w:rPr>
              <w:t>0.0574</w:t>
            </w:r>
            <w:r w:rsidRPr="00CC68A2">
              <w:rPr>
                <w:rFonts w:hint="eastAsia"/>
                <w:bCs/>
                <w:color w:val="000000" w:themeColor="text1"/>
                <w:kern w:val="0"/>
                <w:sz w:val="24"/>
              </w:rPr>
              <w:t xml:space="preserve"> t/a</w:t>
            </w:r>
            <w:r w:rsidRPr="00785F15">
              <w:rPr>
                <w:rFonts w:hint="eastAsia"/>
                <w:bCs/>
                <w:color w:val="000000" w:themeColor="text1"/>
                <w:kern w:val="0"/>
                <w:sz w:val="24"/>
              </w:rPr>
              <w:t>，来自封</w:t>
            </w:r>
            <w:proofErr w:type="gramStart"/>
            <w:r w:rsidRPr="00785F15">
              <w:rPr>
                <w:rFonts w:hint="eastAsia"/>
                <w:bCs/>
                <w:color w:val="000000" w:themeColor="text1"/>
                <w:kern w:val="0"/>
                <w:sz w:val="24"/>
              </w:rPr>
              <w:t>丘县赵岗镇</w:t>
            </w:r>
            <w:proofErr w:type="gramEnd"/>
            <w:r w:rsidRPr="00785F15">
              <w:rPr>
                <w:rFonts w:hint="eastAsia"/>
                <w:bCs/>
                <w:color w:val="000000" w:themeColor="text1"/>
                <w:kern w:val="0"/>
                <w:sz w:val="24"/>
              </w:rPr>
              <w:t>天丰涂料厂产业结构调整产生的减排量</w:t>
            </w:r>
            <w:r>
              <w:rPr>
                <w:rFonts w:hint="eastAsia"/>
                <w:bCs/>
                <w:color w:val="000000" w:themeColor="text1"/>
                <w:kern w:val="0"/>
                <w:sz w:val="24"/>
              </w:rPr>
              <w:t>。</w:t>
            </w:r>
          </w:p>
          <w:p w14:paraId="23EB9A67" w14:textId="2C97756E" w:rsidR="00F06EDC" w:rsidRPr="00CC68A2" w:rsidRDefault="00231D64" w:rsidP="00B94581">
            <w:pPr>
              <w:adjustRightInd w:val="0"/>
              <w:snapToGrid w:val="0"/>
              <w:spacing w:line="520" w:lineRule="exact"/>
              <w:ind w:firstLineChars="200" w:firstLine="480"/>
              <w:jc w:val="left"/>
              <w:rPr>
                <w:color w:val="000000" w:themeColor="text1"/>
                <w:kern w:val="0"/>
                <w:sz w:val="24"/>
              </w:rPr>
            </w:pPr>
            <w:r w:rsidRPr="00CC68A2">
              <w:rPr>
                <w:rFonts w:hint="eastAsia"/>
                <w:bCs/>
                <w:color w:val="000000" w:themeColor="text1"/>
                <w:kern w:val="0"/>
                <w:sz w:val="24"/>
              </w:rPr>
              <w:t>本项目无需开展专项评价。</w:t>
            </w:r>
          </w:p>
        </w:tc>
      </w:tr>
    </w:tbl>
    <w:p w14:paraId="23CDDFBF" w14:textId="77777777" w:rsidR="00B94581" w:rsidRPr="00CC68A2" w:rsidRDefault="005D6132" w:rsidP="005A7307">
      <w:pPr>
        <w:pStyle w:val="af6"/>
        <w:jc w:val="center"/>
        <w:outlineLvl w:val="0"/>
        <w:rPr>
          <w:rFonts w:ascii="Times New Roman" w:eastAsia="黑体" w:hAnsi="Times New Roman"/>
          <w:snapToGrid w:val="0"/>
          <w:color w:val="000000" w:themeColor="text1"/>
          <w:sz w:val="28"/>
          <w:szCs w:val="28"/>
        </w:rPr>
      </w:pPr>
      <w:r w:rsidRPr="00CC68A2">
        <w:rPr>
          <w:rFonts w:ascii="Times New Roman" w:eastAsia="黑体" w:hAnsi="Times New Roman"/>
          <w:snapToGrid w:val="0"/>
          <w:color w:val="000000" w:themeColor="text1"/>
          <w:szCs w:val="24"/>
        </w:rPr>
        <w:br w:type="page"/>
      </w:r>
      <w:r w:rsidRPr="00CC68A2">
        <w:rPr>
          <w:rFonts w:ascii="Times New Roman" w:eastAsia="黑体" w:hAnsi="Times New Roman"/>
          <w:snapToGrid w:val="0"/>
          <w:color w:val="000000" w:themeColor="text1"/>
          <w:sz w:val="28"/>
          <w:szCs w:val="28"/>
        </w:rPr>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D57D96" w:rsidRPr="00CC68A2" w14:paraId="16AAA850" w14:textId="77777777" w:rsidTr="004B6547">
        <w:trPr>
          <w:trHeight w:val="1997"/>
          <w:jc w:val="center"/>
        </w:trPr>
        <w:tc>
          <w:tcPr>
            <w:tcW w:w="746" w:type="dxa"/>
            <w:tcMar>
              <w:left w:w="28" w:type="dxa"/>
              <w:right w:w="28" w:type="dxa"/>
            </w:tcMar>
            <w:vAlign w:val="center"/>
          </w:tcPr>
          <w:p w14:paraId="580032E8" w14:textId="77777777" w:rsidR="005A7307" w:rsidRPr="00CC68A2" w:rsidRDefault="005A7307" w:rsidP="004B6547">
            <w:pPr>
              <w:pStyle w:val="af6"/>
              <w:adjustRightInd w:val="0"/>
              <w:snapToGrid w:val="0"/>
              <w:spacing w:before="0" w:beforeAutospacing="0" w:after="0" w:afterAutospacing="0"/>
              <w:jc w:val="center"/>
              <w:rPr>
                <w:rFonts w:ascii="Times New Roman" w:hAnsi="Times New Roman"/>
                <w:color w:val="000000" w:themeColor="text1"/>
                <w:kern w:val="2"/>
                <w:szCs w:val="24"/>
              </w:rPr>
            </w:pPr>
            <w:r w:rsidRPr="00CC68A2">
              <w:rPr>
                <w:rFonts w:ascii="Times New Roman" w:hAnsi="Times New Roman"/>
                <w:color w:val="000000" w:themeColor="text1"/>
                <w:kern w:val="2"/>
                <w:szCs w:val="24"/>
              </w:rPr>
              <w:t>施工</w:t>
            </w:r>
          </w:p>
          <w:p w14:paraId="1AADE545" w14:textId="77777777" w:rsidR="005A7307" w:rsidRPr="00CC68A2" w:rsidRDefault="005A7307" w:rsidP="004B6547">
            <w:pPr>
              <w:pStyle w:val="af6"/>
              <w:adjustRightInd w:val="0"/>
              <w:snapToGrid w:val="0"/>
              <w:spacing w:before="0" w:beforeAutospacing="0" w:after="0" w:afterAutospacing="0"/>
              <w:jc w:val="center"/>
              <w:rPr>
                <w:rFonts w:ascii="Times New Roman" w:hAnsi="Times New Roman"/>
                <w:color w:val="000000" w:themeColor="text1"/>
                <w:kern w:val="2"/>
                <w:szCs w:val="24"/>
              </w:rPr>
            </w:pPr>
            <w:r w:rsidRPr="00CC68A2">
              <w:rPr>
                <w:rFonts w:ascii="Times New Roman" w:hAnsi="Times New Roman"/>
                <w:color w:val="000000" w:themeColor="text1"/>
                <w:kern w:val="2"/>
                <w:szCs w:val="24"/>
              </w:rPr>
              <w:t>期环</w:t>
            </w:r>
          </w:p>
          <w:p w14:paraId="1C414CA1" w14:textId="77777777" w:rsidR="005A7307" w:rsidRPr="00CC68A2" w:rsidRDefault="005A7307" w:rsidP="004B6547">
            <w:pPr>
              <w:pStyle w:val="af6"/>
              <w:adjustRightInd w:val="0"/>
              <w:snapToGrid w:val="0"/>
              <w:spacing w:before="0" w:beforeAutospacing="0" w:after="0" w:afterAutospacing="0"/>
              <w:jc w:val="center"/>
              <w:rPr>
                <w:rFonts w:ascii="Times New Roman" w:hAnsi="Times New Roman"/>
                <w:color w:val="000000" w:themeColor="text1"/>
                <w:kern w:val="2"/>
                <w:szCs w:val="24"/>
              </w:rPr>
            </w:pPr>
            <w:r w:rsidRPr="00CC68A2">
              <w:rPr>
                <w:rFonts w:ascii="Times New Roman" w:hAnsi="Times New Roman"/>
                <w:color w:val="000000" w:themeColor="text1"/>
                <w:kern w:val="2"/>
                <w:szCs w:val="24"/>
              </w:rPr>
              <w:t>境保</w:t>
            </w:r>
          </w:p>
          <w:p w14:paraId="102577AF" w14:textId="77777777" w:rsidR="005A7307" w:rsidRPr="00CC68A2" w:rsidRDefault="005A7307" w:rsidP="004B6547">
            <w:pPr>
              <w:pStyle w:val="af6"/>
              <w:adjustRightInd w:val="0"/>
              <w:snapToGrid w:val="0"/>
              <w:spacing w:before="0" w:beforeAutospacing="0" w:after="0" w:afterAutospacing="0"/>
              <w:jc w:val="center"/>
              <w:rPr>
                <w:rFonts w:ascii="Times New Roman" w:hAnsi="Times New Roman"/>
                <w:color w:val="000000" w:themeColor="text1"/>
                <w:kern w:val="2"/>
                <w:szCs w:val="24"/>
              </w:rPr>
            </w:pPr>
            <w:r w:rsidRPr="00CC68A2">
              <w:rPr>
                <w:rFonts w:ascii="Times New Roman" w:hAnsi="Times New Roman"/>
                <w:color w:val="000000" w:themeColor="text1"/>
                <w:kern w:val="2"/>
                <w:szCs w:val="24"/>
              </w:rPr>
              <w:t>护</w:t>
            </w:r>
            <w:proofErr w:type="gramStart"/>
            <w:r w:rsidRPr="00CC68A2">
              <w:rPr>
                <w:rFonts w:ascii="Times New Roman" w:hAnsi="Times New Roman"/>
                <w:color w:val="000000" w:themeColor="text1"/>
                <w:kern w:val="2"/>
                <w:szCs w:val="24"/>
              </w:rPr>
              <w:t>措</w:t>
            </w:r>
            <w:proofErr w:type="gramEnd"/>
          </w:p>
          <w:p w14:paraId="086D3B16" w14:textId="77777777" w:rsidR="005A7307" w:rsidRPr="00CC68A2" w:rsidRDefault="005A7307" w:rsidP="004B6547">
            <w:pPr>
              <w:pStyle w:val="af6"/>
              <w:adjustRightInd w:val="0"/>
              <w:snapToGrid w:val="0"/>
              <w:spacing w:before="0" w:beforeAutospacing="0" w:after="0" w:afterAutospacing="0"/>
              <w:jc w:val="center"/>
              <w:rPr>
                <w:rFonts w:ascii="Times New Roman" w:hAnsi="Times New Roman"/>
                <w:bCs/>
                <w:color w:val="000000" w:themeColor="text1"/>
                <w:kern w:val="2"/>
                <w:szCs w:val="24"/>
              </w:rPr>
            </w:pPr>
            <w:r w:rsidRPr="00CC68A2">
              <w:rPr>
                <w:rFonts w:ascii="Times New Roman" w:hAnsi="Times New Roman"/>
                <w:color w:val="000000" w:themeColor="text1"/>
                <w:kern w:val="2"/>
                <w:szCs w:val="24"/>
              </w:rPr>
              <w:t>施</w:t>
            </w:r>
          </w:p>
        </w:tc>
        <w:tc>
          <w:tcPr>
            <w:tcW w:w="8162" w:type="dxa"/>
            <w:vAlign w:val="center"/>
          </w:tcPr>
          <w:p w14:paraId="61806B8B" w14:textId="081E4346" w:rsidR="005A7307" w:rsidRPr="00CC68A2" w:rsidRDefault="005A7307" w:rsidP="004B654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本项目属于</w:t>
            </w:r>
            <w:r w:rsidR="00FF1038" w:rsidRPr="00CC68A2">
              <w:rPr>
                <w:rFonts w:hint="eastAsia"/>
                <w:bCs/>
                <w:color w:val="000000" w:themeColor="text1"/>
                <w:sz w:val="24"/>
              </w:rPr>
              <w:t>扩建</w:t>
            </w:r>
            <w:r w:rsidRPr="00CC68A2">
              <w:rPr>
                <w:rFonts w:hint="eastAsia"/>
                <w:bCs/>
                <w:color w:val="000000" w:themeColor="text1"/>
                <w:sz w:val="24"/>
              </w:rPr>
              <w:t>项目，项目依托现有生产车间及办公楼等基础工程进行建设，施工期主要为新增设备的安装以及电路改造，项目施工期工程量较小，且时间较短，因此，随着设备安装调试完成后，项目施工期环境影响也随之消失，本次评价不再对施工期环境影响进行评价。</w:t>
            </w:r>
          </w:p>
        </w:tc>
      </w:tr>
      <w:tr w:rsidR="005A7307" w:rsidRPr="00CC68A2" w14:paraId="31DE6C69" w14:textId="77777777" w:rsidTr="002459CD">
        <w:trPr>
          <w:trHeight w:val="11268"/>
          <w:jc w:val="center"/>
        </w:trPr>
        <w:tc>
          <w:tcPr>
            <w:tcW w:w="746" w:type="dxa"/>
            <w:tcMar>
              <w:left w:w="28" w:type="dxa"/>
              <w:right w:w="28" w:type="dxa"/>
            </w:tcMar>
            <w:vAlign w:val="center"/>
          </w:tcPr>
          <w:p w14:paraId="2C07BF5C" w14:textId="77777777" w:rsidR="005A7307" w:rsidRPr="00CC68A2" w:rsidRDefault="005A7307" w:rsidP="004B6547">
            <w:pPr>
              <w:adjustRightInd w:val="0"/>
              <w:snapToGrid w:val="0"/>
              <w:jc w:val="center"/>
              <w:rPr>
                <w:bCs/>
                <w:color w:val="000000" w:themeColor="text1"/>
                <w:sz w:val="24"/>
              </w:rPr>
            </w:pPr>
            <w:r w:rsidRPr="00CC68A2">
              <w:rPr>
                <w:bCs/>
                <w:color w:val="000000" w:themeColor="text1"/>
                <w:sz w:val="24"/>
              </w:rPr>
              <w:t>运营</w:t>
            </w:r>
          </w:p>
          <w:p w14:paraId="4044EC09" w14:textId="77777777" w:rsidR="005A7307" w:rsidRPr="00CC68A2" w:rsidRDefault="005A7307" w:rsidP="004B6547">
            <w:pPr>
              <w:adjustRightInd w:val="0"/>
              <w:snapToGrid w:val="0"/>
              <w:jc w:val="center"/>
              <w:rPr>
                <w:bCs/>
                <w:color w:val="000000" w:themeColor="text1"/>
                <w:sz w:val="24"/>
              </w:rPr>
            </w:pPr>
            <w:r w:rsidRPr="00CC68A2">
              <w:rPr>
                <w:bCs/>
                <w:color w:val="000000" w:themeColor="text1"/>
                <w:sz w:val="24"/>
              </w:rPr>
              <w:t>期环</w:t>
            </w:r>
          </w:p>
          <w:p w14:paraId="2F1FF747" w14:textId="77777777" w:rsidR="005A7307" w:rsidRPr="00CC68A2" w:rsidRDefault="005A7307" w:rsidP="004B6547">
            <w:pPr>
              <w:adjustRightInd w:val="0"/>
              <w:snapToGrid w:val="0"/>
              <w:jc w:val="center"/>
              <w:rPr>
                <w:bCs/>
                <w:color w:val="000000" w:themeColor="text1"/>
                <w:sz w:val="24"/>
              </w:rPr>
            </w:pPr>
            <w:r w:rsidRPr="00CC68A2">
              <w:rPr>
                <w:bCs/>
                <w:color w:val="000000" w:themeColor="text1"/>
                <w:sz w:val="24"/>
              </w:rPr>
              <w:t>境影</w:t>
            </w:r>
          </w:p>
          <w:p w14:paraId="785E28BE" w14:textId="77777777" w:rsidR="005A7307" w:rsidRPr="00CC68A2" w:rsidRDefault="005A7307" w:rsidP="004B6547">
            <w:pPr>
              <w:adjustRightInd w:val="0"/>
              <w:snapToGrid w:val="0"/>
              <w:jc w:val="center"/>
              <w:rPr>
                <w:bCs/>
                <w:color w:val="000000" w:themeColor="text1"/>
                <w:sz w:val="24"/>
              </w:rPr>
            </w:pPr>
            <w:r w:rsidRPr="00CC68A2">
              <w:rPr>
                <w:bCs/>
                <w:color w:val="000000" w:themeColor="text1"/>
                <w:sz w:val="24"/>
              </w:rPr>
              <w:t>响</w:t>
            </w:r>
            <w:proofErr w:type="gramStart"/>
            <w:r w:rsidRPr="00CC68A2">
              <w:rPr>
                <w:bCs/>
                <w:color w:val="000000" w:themeColor="text1"/>
                <w:sz w:val="24"/>
              </w:rPr>
              <w:t>和</w:t>
            </w:r>
            <w:proofErr w:type="gramEnd"/>
          </w:p>
          <w:p w14:paraId="4F4E0BF1" w14:textId="77777777" w:rsidR="005A7307" w:rsidRPr="00CC68A2" w:rsidRDefault="005A7307" w:rsidP="004B6547">
            <w:pPr>
              <w:adjustRightInd w:val="0"/>
              <w:snapToGrid w:val="0"/>
              <w:jc w:val="center"/>
              <w:rPr>
                <w:bCs/>
                <w:color w:val="000000" w:themeColor="text1"/>
                <w:sz w:val="24"/>
              </w:rPr>
            </w:pPr>
            <w:r w:rsidRPr="00CC68A2">
              <w:rPr>
                <w:bCs/>
                <w:color w:val="000000" w:themeColor="text1"/>
                <w:sz w:val="24"/>
              </w:rPr>
              <w:t>保护</w:t>
            </w:r>
          </w:p>
          <w:p w14:paraId="002CED67" w14:textId="77777777" w:rsidR="005A7307" w:rsidRPr="00CC68A2" w:rsidRDefault="005A7307" w:rsidP="004B6547">
            <w:pPr>
              <w:adjustRightInd w:val="0"/>
              <w:snapToGrid w:val="0"/>
              <w:jc w:val="center"/>
              <w:rPr>
                <w:bCs/>
                <w:color w:val="000000" w:themeColor="text1"/>
                <w:sz w:val="24"/>
              </w:rPr>
            </w:pPr>
            <w:r w:rsidRPr="00CC68A2">
              <w:rPr>
                <w:bCs/>
                <w:color w:val="000000" w:themeColor="text1"/>
                <w:sz w:val="24"/>
              </w:rPr>
              <w:t>措施</w:t>
            </w:r>
          </w:p>
        </w:tc>
        <w:tc>
          <w:tcPr>
            <w:tcW w:w="8162" w:type="dxa"/>
            <w:vAlign w:val="center"/>
          </w:tcPr>
          <w:p w14:paraId="569C3B85" w14:textId="77777777" w:rsidR="005A7307" w:rsidRPr="00CC68A2" w:rsidRDefault="005A7307" w:rsidP="004B6547">
            <w:pPr>
              <w:adjustRightInd w:val="0"/>
              <w:snapToGrid w:val="0"/>
              <w:spacing w:line="520" w:lineRule="exact"/>
              <w:rPr>
                <w:b/>
                <w:color w:val="000000" w:themeColor="text1"/>
                <w:sz w:val="24"/>
              </w:rPr>
            </w:pPr>
            <w:r w:rsidRPr="00CC68A2">
              <w:rPr>
                <w:b/>
                <w:color w:val="000000" w:themeColor="text1"/>
                <w:sz w:val="24"/>
              </w:rPr>
              <w:t>一、废气</w:t>
            </w:r>
          </w:p>
          <w:p w14:paraId="42A43283" w14:textId="589A2C3A" w:rsidR="005A7307" w:rsidRPr="00CC68A2" w:rsidRDefault="005A7307" w:rsidP="004B654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本项目运营期产生的废气主要为物料</w:t>
            </w:r>
            <w:r w:rsidR="00C62448" w:rsidRPr="00CC68A2">
              <w:rPr>
                <w:rFonts w:hint="eastAsia"/>
                <w:bCs/>
                <w:color w:val="000000" w:themeColor="text1"/>
                <w:sz w:val="24"/>
              </w:rPr>
              <w:t>搅拌、</w:t>
            </w:r>
            <w:r w:rsidR="008A4EA9" w:rsidRPr="00CC68A2">
              <w:rPr>
                <w:rFonts w:hint="eastAsia"/>
                <w:bCs/>
                <w:color w:val="000000" w:themeColor="text1"/>
                <w:sz w:val="24"/>
              </w:rPr>
              <w:t>放料</w:t>
            </w:r>
            <w:r w:rsidRPr="00CC68A2">
              <w:rPr>
                <w:rFonts w:hint="eastAsia"/>
                <w:bCs/>
                <w:color w:val="000000" w:themeColor="text1"/>
                <w:sz w:val="24"/>
              </w:rPr>
              <w:t>工序产生的非甲烷总烃。</w:t>
            </w:r>
          </w:p>
          <w:p w14:paraId="3032A19C" w14:textId="287CCE3E" w:rsidR="005A7307" w:rsidRPr="00CC68A2" w:rsidRDefault="005A7307" w:rsidP="004B654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项目废气污染源源强核算结果及相关参数一览表如表</w:t>
            </w:r>
            <w:r w:rsidRPr="00CC68A2">
              <w:rPr>
                <w:rFonts w:hint="eastAsia"/>
                <w:bCs/>
                <w:color w:val="000000" w:themeColor="text1"/>
                <w:sz w:val="24"/>
              </w:rPr>
              <w:t>1</w:t>
            </w:r>
            <w:r w:rsidR="007145F8" w:rsidRPr="00CC68A2">
              <w:rPr>
                <w:bCs/>
                <w:color w:val="000000" w:themeColor="text1"/>
                <w:sz w:val="24"/>
              </w:rPr>
              <w:t>8</w:t>
            </w:r>
            <w:r w:rsidRPr="00CC68A2">
              <w:rPr>
                <w:rFonts w:hint="eastAsia"/>
                <w:bCs/>
                <w:color w:val="000000" w:themeColor="text1"/>
                <w:sz w:val="24"/>
              </w:rPr>
              <w:t>所示。</w:t>
            </w:r>
          </w:p>
          <w:p w14:paraId="216EA53B" w14:textId="5924C665" w:rsidR="005A7307" w:rsidRPr="00CC68A2" w:rsidRDefault="005A7307" w:rsidP="004B654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按照《排污许可证申请与核发技术规范</w:t>
            </w:r>
            <w:r w:rsidRPr="00CC68A2">
              <w:rPr>
                <w:rFonts w:hint="eastAsia"/>
                <w:bCs/>
                <w:color w:val="000000" w:themeColor="text1"/>
                <w:sz w:val="24"/>
              </w:rPr>
              <w:t xml:space="preserve"> </w:t>
            </w:r>
            <w:r w:rsidRPr="00CC68A2">
              <w:rPr>
                <w:bCs/>
                <w:color w:val="000000" w:themeColor="text1"/>
                <w:sz w:val="24"/>
              </w:rPr>
              <w:t xml:space="preserve">  </w:t>
            </w:r>
            <w:r w:rsidRPr="00CC68A2">
              <w:rPr>
                <w:rFonts w:hint="eastAsia"/>
                <w:bCs/>
                <w:color w:val="000000" w:themeColor="text1"/>
                <w:sz w:val="24"/>
              </w:rPr>
              <w:t>石墨及其他非金属矿物制品制造》（</w:t>
            </w:r>
            <w:r w:rsidRPr="00CC68A2">
              <w:rPr>
                <w:bCs/>
                <w:color w:val="000000" w:themeColor="text1"/>
                <w:sz w:val="24"/>
              </w:rPr>
              <w:t>HJ1119—2020</w:t>
            </w:r>
            <w:r w:rsidRPr="00CC68A2">
              <w:rPr>
                <w:rFonts w:hint="eastAsia"/>
                <w:bCs/>
                <w:color w:val="000000" w:themeColor="text1"/>
                <w:sz w:val="24"/>
              </w:rPr>
              <w:t>）要求，并参照《排污许可证申请与核发技术规范</w:t>
            </w:r>
            <w:r w:rsidRPr="00CC68A2">
              <w:rPr>
                <w:rFonts w:hint="eastAsia"/>
                <w:bCs/>
                <w:color w:val="000000" w:themeColor="text1"/>
                <w:sz w:val="24"/>
              </w:rPr>
              <w:t xml:space="preserve">   </w:t>
            </w:r>
            <w:r w:rsidRPr="00CC68A2">
              <w:rPr>
                <w:rFonts w:hint="eastAsia"/>
                <w:bCs/>
                <w:color w:val="000000" w:themeColor="text1"/>
                <w:sz w:val="24"/>
              </w:rPr>
              <w:t>石墨及其他非金属矿物制品制造》（</w:t>
            </w:r>
            <w:r w:rsidRPr="00CC68A2">
              <w:rPr>
                <w:rFonts w:hint="eastAsia"/>
                <w:bCs/>
                <w:color w:val="000000" w:themeColor="text1"/>
                <w:sz w:val="24"/>
              </w:rPr>
              <w:t>HJ1119</w:t>
            </w:r>
            <w:r w:rsidRPr="00CC68A2">
              <w:rPr>
                <w:rFonts w:hint="eastAsia"/>
                <w:bCs/>
                <w:color w:val="000000" w:themeColor="text1"/>
                <w:sz w:val="24"/>
              </w:rPr>
              <w:t>—</w:t>
            </w:r>
            <w:r w:rsidRPr="00CC68A2">
              <w:rPr>
                <w:rFonts w:hint="eastAsia"/>
                <w:bCs/>
                <w:color w:val="000000" w:themeColor="text1"/>
                <w:sz w:val="24"/>
              </w:rPr>
              <w:t>2020</w:t>
            </w:r>
            <w:r w:rsidRPr="00CC68A2">
              <w:rPr>
                <w:rFonts w:hint="eastAsia"/>
                <w:bCs/>
                <w:color w:val="000000" w:themeColor="text1"/>
                <w:sz w:val="24"/>
              </w:rPr>
              <w:t>）制定项目废气自行监测计划，制定情况如表</w:t>
            </w:r>
            <w:r w:rsidRPr="00CC68A2">
              <w:rPr>
                <w:rFonts w:hint="eastAsia"/>
                <w:bCs/>
                <w:color w:val="000000" w:themeColor="text1"/>
                <w:sz w:val="24"/>
              </w:rPr>
              <w:t>1</w:t>
            </w:r>
            <w:r w:rsidR="007145F8" w:rsidRPr="00CC68A2">
              <w:rPr>
                <w:bCs/>
                <w:color w:val="000000" w:themeColor="text1"/>
                <w:sz w:val="24"/>
              </w:rPr>
              <w:t>9</w:t>
            </w:r>
            <w:r w:rsidRPr="00CC68A2">
              <w:rPr>
                <w:rFonts w:hint="eastAsia"/>
                <w:bCs/>
                <w:color w:val="000000" w:themeColor="text1"/>
                <w:sz w:val="24"/>
              </w:rPr>
              <w:t>所示。</w:t>
            </w:r>
          </w:p>
          <w:p w14:paraId="2CC58DD2" w14:textId="77777777" w:rsidR="005A7307" w:rsidRPr="00CC68A2" w:rsidRDefault="005A7307" w:rsidP="004B6547">
            <w:pPr>
              <w:adjustRightInd w:val="0"/>
              <w:snapToGrid w:val="0"/>
              <w:spacing w:line="520" w:lineRule="exact"/>
              <w:ind w:firstLineChars="200" w:firstLine="480"/>
              <w:rPr>
                <w:bCs/>
                <w:color w:val="000000" w:themeColor="text1"/>
                <w:sz w:val="24"/>
              </w:rPr>
            </w:pPr>
          </w:p>
        </w:tc>
      </w:tr>
    </w:tbl>
    <w:p w14:paraId="1AE5EEC4" w14:textId="2C0D7509" w:rsidR="005A7307" w:rsidRPr="00CC68A2" w:rsidRDefault="005A7307" w:rsidP="005A7307">
      <w:pPr>
        <w:pStyle w:val="af6"/>
        <w:jc w:val="center"/>
        <w:outlineLvl w:val="0"/>
        <w:rPr>
          <w:rFonts w:ascii="Times New Roman" w:eastAsia="黑体" w:hAnsi="Times New Roman"/>
          <w:snapToGrid w:val="0"/>
          <w:color w:val="000000" w:themeColor="text1"/>
          <w:sz w:val="28"/>
          <w:szCs w:val="28"/>
        </w:rPr>
        <w:sectPr w:rsidR="005A7307" w:rsidRPr="00CC68A2">
          <w:pgSz w:w="11907" w:h="16840"/>
          <w:pgMar w:top="1134" w:right="1134" w:bottom="1134" w:left="1134" w:header="851" w:footer="851" w:gutter="0"/>
          <w:cols w:space="720"/>
          <w:docGrid w:linePitch="312"/>
        </w:sectPr>
      </w:pPr>
    </w:p>
    <w:p w14:paraId="387722D6" w14:textId="486546A1" w:rsidR="005A7307" w:rsidRPr="00CC68A2" w:rsidRDefault="005A7307" w:rsidP="005A7307">
      <w:pPr>
        <w:jc w:val="center"/>
        <w:rPr>
          <w:b/>
          <w:bCs/>
          <w:color w:val="000000" w:themeColor="text1"/>
          <w:szCs w:val="21"/>
        </w:rPr>
      </w:pPr>
      <w:r w:rsidRPr="00CC68A2">
        <w:rPr>
          <w:b/>
          <w:bCs/>
          <w:color w:val="000000" w:themeColor="text1"/>
          <w:szCs w:val="21"/>
        </w:rPr>
        <w:t>表</w:t>
      </w:r>
      <w:r w:rsidRPr="00CC68A2">
        <w:rPr>
          <w:b/>
          <w:bCs/>
          <w:color w:val="000000" w:themeColor="text1"/>
          <w:szCs w:val="21"/>
        </w:rPr>
        <w:t>1</w:t>
      </w:r>
      <w:r w:rsidR="007145F8" w:rsidRPr="00CC68A2">
        <w:rPr>
          <w:b/>
          <w:bCs/>
          <w:color w:val="000000" w:themeColor="text1"/>
          <w:szCs w:val="21"/>
        </w:rPr>
        <w:t>8</w:t>
      </w:r>
      <w:r w:rsidRPr="00CC68A2">
        <w:rPr>
          <w:b/>
          <w:bCs/>
          <w:color w:val="000000" w:themeColor="text1"/>
          <w:szCs w:val="21"/>
        </w:rPr>
        <w:t xml:space="preserve">    </w:t>
      </w:r>
      <w:r w:rsidR="00106225" w:rsidRPr="00CC68A2">
        <w:rPr>
          <w:rFonts w:hint="eastAsia"/>
          <w:b/>
          <w:bCs/>
          <w:color w:val="000000" w:themeColor="text1"/>
          <w:szCs w:val="21"/>
        </w:rPr>
        <w:t>全厂</w:t>
      </w:r>
      <w:r w:rsidRPr="00CC68A2">
        <w:rPr>
          <w:b/>
          <w:bCs/>
          <w:color w:val="000000" w:themeColor="text1"/>
          <w:szCs w:val="21"/>
        </w:rPr>
        <w:t>废气污染源源强核算结果及相关参数一览表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18"/>
        <w:gridCol w:w="426"/>
        <w:gridCol w:w="613"/>
        <w:gridCol w:w="777"/>
        <w:gridCol w:w="737"/>
        <w:gridCol w:w="794"/>
        <w:gridCol w:w="426"/>
        <w:gridCol w:w="646"/>
        <w:gridCol w:w="471"/>
        <w:gridCol w:w="426"/>
        <w:gridCol w:w="426"/>
        <w:gridCol w:w="697"/>
        <w:gridCol w:w="777"/>
        <w:gridCol w:w="794"/>
        <w:gridCol w:w="794"/>
        <w:gridCol w:w="1070"/>
        <w:gridCol w:w="730"/>
        <w:gridCol w:w="995"/>
        <w:gridCol w:w="636"/>
        <w:gridCol w:w="777"/>
        <w:gridCol w:w="590"/>
      </w:tblGrid>
      <w:tr w:rsidR="00CC68A2" w:rsidRPr="00CC68A2" w14:paraId="6CD0F88B" w14:textId="77777777" w:rsidTr="002F0168">
        <w:trPr>
          <w:trHeight w:val="340"/>
        </w:trPr>
        <w:tc>
          <w:tcPr>
            <w:tcW w:w="158" w:type="pct"/>
            <w:vMerge w:val="restart"/>
            <w:shd w:val="clear" w:color="auto" w:fill="auto"/>
            <w:vAlign w:val="center"/>
          </w:tcPr>
          <w:p w14:paraId="4D80485A" w14:textId="77777777" w:rsidR="005A7307" w:rsidRPr="00CC68A2" w:rsidRDefault="005A7307" w:rsidP="004B6547">
            <w:pPr>
              <w:jc w:val="center"/>
              <w:rPr>
                <w:bCs/>
                <w:color w:val="000000" w:themeColor="text1"/>
                <w:szCs w:val="21"/>
              </w:rPr>
            </w:pPr>
            <w:r w:rsidRPr="00CC68A2">
              <w:rPr>
                <w:bCs/>
                <w:color w:val="000000" w:themeColor="text1"/>
                <w:szCs w:val="21"/>
              </w:rPr>
              <w:t>产排污环节</w:t>
            </w:r>
          </w:p>
        </w:tc>
        <w:tc>
          <w:tcPr>
            <w:tcW w:w="184" w:type="pct"/>
            <w:vMerge w:val="restart"/>
            <w:shd w:val="clear" w:color="auto" w:fill="auto"/>
            <w:vAlign w:val="center"/>
          </w:tcPr>
          <w:p w14:paraId="4D649204" w14:textId="77777777" w:rsidR="005A7307" w:rsidRPr="00CC68A2" w:rsidRDefault="005A7307" w:rsidP="004B6547">
            <w:pPr>
              <w:jc w:val="center"/>
              <w:rPr>
                <w:bCs/>
                <w:color w:val="000000" w:themeColor="text1"/>
                <w:szCs w:val="21"/>
              </w:rPr>
            </w:pPr>
            <w:r w:rsidRPr="00CC68A2">
              <w:rPr>
                <w:bCs/>
                <w:color w:val="000000" w:themeColor="text1"/>
                <w:szCs w:val="21"/>
              </w:rPr>
              <w:t>污染源</w:t>
            </w:r>
          </w:p>
        </w:tc>
        <w:tc>
          <w:tcPr>
            <w:tcW w:w="150" w:type="pct"/>
            <w:vMerge w:val="restart"/>
            <w:shd w:val="clear" w:color="auto" w:fill="auto"/>
            <w:vAlign w:val="center"/>
          </w:tcPr>
          <w:p w14:paraId="26427DD2" w14:textId="77777777" w:rsidR="005A7307" w:rsidRPr="00CC68A2" w:rsidRDefault="005A7307" w:rsidP="004B6547">
            <w:pPr>
              <w:jc w:val="center"/>
              <w:rPr>
                <w:bCs/>
                <w:color w:val="000000" w:themeColor="text1"/>
                <w:szCs w:val="21"/>
              </w:rPr>
            </w:pPr>
            <w:r w:rsidRPr="00CC68A2">
              <w:rPr>
                <w:bCs/>
                <w:color w:val="000000" w:themeColor="text1"/>
                <w:szCs w:val="21"/>
              </w:rPr>
              <w:t>污染物种类</w:t>
            </w:r>
          </w:p>
        </w:tc>
        <w:tc>
          <w:tcPr>
            <w:tcW w:w="1016" w:type="pct"/>
            <w:gridSpan w:val="4"/>
            <w:shd w:val="clear" w:color="auto" w:fill="auto"/>
            <w:vAlign w:val="center"/>
          </w:tcPr>
          <w:p w14:paraId="5FE19703" w14:textId="77777777" w:rsidR="005A7307" w:rsidRPr="00CC68A2" w:rsidRDefault="005A7307" w:rsidP="004B6547">
            <w:pPr>
              <w:jc w:val="center"/>
              <w:rPr>
                <w:bCs/>
                <w:color w:val="000000" w:themeColor="text1"/>
                <w:szCs w:val="21"/>
              </w:rPr>
            </w:pPr>
            <w:r w:rsidRPr="00CC68A2">
              <w:rPr>
                <w:bCs/>
                <w:color w:val="000000" w:themeColor="text1"/>
                <w:szCs w:val="21"/>
              </w:rPr>
              <w:t>污染物产生</w:t>
            </w:r>
          </w:p>
        </w:tc>
        <w:tc>
          <w:tcPr>
            <w:tcW w:w="146" w:type="pct"/>
            <w:vMerge w:val="restart"/>
            <w:shd w:val="clear" w:color="auto" w:fill="auto"/>
            <w:vAlign w:val="center"/>
          </w:tcPr>
          <w:p w14:paraId="6C6B30FE" w14:textId="77777777" w:rsidR="005A7307" w:rsidRPr="00CC68A2" w:rsidRDefault="005A7307" w:rsidP="004B6547">
            <w:pPr>
              <w:jc w:val="center"/>
              <w:rPr>
                <w:bCs/>
                <w:color w:val="000000" w:themeColor="text1"/>
                <w:szCs w:val="21"/>
              </w:rPr>
            </w:pPr>
            <w:r w:rsidRPr="00CC68A2">
              <w:rPr>
                <w:bCs/>
                <w:color w:val="000000" w:themeColor="text1"/>
                <w:szCs w:val="21"/>
              </w:rPr>
              <w:t>排放方式</w:t>
            </w:r>
          </w:p>
        </w:tc>
        <w:tc>
          <w:tcPr>
            <w:tcW w:w="615" w:type="pct"/>
            <w:gridSpan w:val="4"/>
            <w:shd w:val="clear" w:color="auto" w:fill="auto"/>
            <w:vAlign w:val="center"/>
          </w:tcPr>
          <w:p w14:paraId="6743777B" w14:textId="77777777" w:rsidR="005A7307" w:rsidRPr="00CC68A2" w:rsidRDefault="005A7307" w:rsidP="004B6547">
            <w:pPr>
              <w:jc w:val="center"/>
              <w:rPr>
                <w:bCs/>
                <w:color w:val="000000" w:themeColor="text1"/>
                <w:szCs w:val="21"/>
              </w:rPr>
            </w:pPr>
            <w:r w:rsidRPr="00CC68A2">
              <w:rPr>
                <w:bCs/>
                <w:color w:val="000000" w:themeColor="text1"/>
                <w:szCs w:val="21"/>
              </w:rPr>
              <w:t>治理措施</w:t>
            </w:r>
          </w:p>
        </w:tc>
        <w:tc>
          <w:tcPr>
            <w:tcW w:w="1058" w:type="pct"/>
            <w:gridSpan w:val="4"/>
            <w:shd w:val="clear" w:color="auto" w:fill="auto"/>
            <w:vAlign w:val="center"/>
          </w:tcPr>
          <w:p w14:paraId="224BA997" w14:textId="77777777" w:rsidR="005A7307" w:rsidRPr="00CC68A2" w:rsidRDefault="005A7307" w:rsidP="004B6547">
            <w:pPr>
              <w:jc w:val="center"/>
              <w:rPr>
                <w:bCs/>
                <w:color w:val="000000" w:themeColor="text1"/>
                <w:szCs w:val="21"/>
              </w:rPr>
            </w:pPr>
            <w:r w:rsidRPr="00CC68A2">
              <w:rPr>
                <w:bCs/>
                <w:color w:val="000000" w:themeColor="text1"/>
                <w:szCs w:val="21"/>
              </w:rPr>
              <w:t>污染物排放</w:t>
            </w:r>
          </w:p>
        </w:tc>
        <w:tc>
          <w:tcPr>
            <w:tcW w:w="985" w:type="pct"/>
            <w:gridSpan w:val="3"/>
            <w:shd w:val="clear" w:color="auto" w:fill="auto"/>
            <w:vAlign w:val="center"/>
          </w:tcPr>
          <w:p w14:paraId="4BB5BBA7" w14:textId="77777777" w:rsidR="005A7307" w:rsidRPr="00CC68A2" w:rsidRDefault="005A7307" w:rsidP="004B6547">
            <w:pPr>
              <w:jc w:val="center"/>
              <w:rPr>
                <w:bCs/>
                <w:color w:val="000000" w:themeColor="text1"/>
                <w:szCs w:val="21"/>
              </w:rPr>
            </w:pPr>
            <w:r w:rsidRPr="00CC68A2">
              <w:rPr>
                <w:bCs/>
                <w:color w:val="000000" w:themeColor="text1"/>
                <w:szCs w:val="21"/>
              </w:rPr>
              <w:t>排</w:t>
            </w:r>
            <w:r w:rsidRPr="00CC68A2">
              <w:rPr>
                <w:rFonts w:hint="eastAsia"/>
                <w:bCs/>
                <w:color w:val="000000" w:themeColor="text1"/>
                <w:szCs w:val="21"/>
              </w:rPr>
              <w:t>放</w:t>
            </w:r>
            <w:r w:rsidRPr="00CC68A2">
              <w:rPr>
                <w:bCs/>
                <w:color w:val="000000" w:themeColor="text1"/>
                <w:szCs w:val="21"/>
              </w:rPr>
              <w:t>口基本信息</w:t>
            </w:r>
          </w:p>
        </w:tc>
        <w:tc>
          <w:tcPr>
            <w:tcW w:w="218" w:type="pct"/>
            <w:vMerge w:val="restart"/>
            <w:shd w:val="clear" w:color="auto" w:fill="auto"/>
            <w:vAlign w:val="center"/>
          </w:tcPr>
          <w:p w14:paraId="15ECDF8B" w14:textId="77777777" w:rsidR="005A7307" w:rsidRPr="00CC68A2" w:rsidRDefault="005A7307" w:rsidP="004B6547">
            <w:pPr>
              <w:jc w:val="center"/>
              <w:rPr>
                <w:bCs/>
                <w:color w:val="000000" w:themeColor="text1"/>
                <w:szCs w:val="21"/>
              </w:rPr>
            </w:pPr>
            <w:r w:rsidRPr="00CC68A2">
              <w:rPr>
                <w:bCs/>
                <w:color w:val="000000" w:themeColor="text1"/>
                <w:szCs w:val="21"/>
              </w:rPr>
              <w:t>排放时间</w:t>
            </w:r>
            <w:r w:rsidRPr="00CC68A2">
              <w:rPr>
                <w:bCs/>
                <w:color w:val="000000" w:themeColor="text1"/>
                <w:szCs w:val="21"/>
              </w:rPr>
              <w:t>h</w:t>
            </w:r>
          </w:p>
        </w:tc>
        <w:tc>
          <w:tcPr>
            <w:tcW w:w="469" w:type="pct"/>
            <w:gridSpan w:val="2"/>
            <w:shd w:val="clear" w:color="auto" w:fill="auto"/>
            <w:vAlign w:val="center"/>
          </w:tcPr>
          <w:p w14:paraId="3B48A439" w14:textId="77777777" w:rsidR="005A7307" w:rsidRPr="00CC68A2" w:rsidRDefault="005A7307" w:rsidP="004B6547">
            <w:pPr>
              <w:jc w:val="center"/>
              <w:rPr>
                <w:bCs/>
                <w:color w:val="000000" w:themeColor="text1"/>
                <w:szCs w:val="21"/>
              </w:rPr>
            </w:pPr>
            <w:r w:rsidRPr="00CC68A2">
              <w:rPr>
                <w:bCs/>
                <w:color w:val="000000" w:themeColor="text1"/>
                <w:szCs w:val="21"/>
              </w:rPr>
              <w:t>排放标准</w:t>
            </w:r>
          </w:p>
        </w:tc>
      </w:tr>
      <w:tr w:rsidR="00CC68A2" w:rsidRPr="00CC68A2" w14:paraId="020DDC03" w14:textId="77777777" w:rsidTr="002F0168">
        <w:trPr>
          <w:trHeight w:val="340"/>
        </w:trPr>
        <w:tc>
          <w:tcPr>
            <w:tcW w:w="158" w:type="pct"/>
            <w:vMerge/>
            <w:shd w:val="clear" w:color="auto" w:fill="auto"/>
            <w:vAlign w:val="center"/>
          </w:tcPr>
          <w:p w14:paraId="27DBE488" w14:textId="77777777" w:rsidR="005A7307" w:rsidRPr="00CC68A2" w:rsidRDefault="005A7307" w:rsidP="004B6547">
            <w:pPr>
              <w:jc w:val="center"/>
              <w:rPr>
                <w:bCs/>
                <w:color w:val="000000" w:themeColor="text1"/>
                <w:szCs w:val="21"/>
              </w:rPr>
            </w:pPr>
          </w:p>
        </w:tc>
        <w:tc>
          <w:tcPr>
            <w:tcW w:w="184" w:type="pct"/>
            <w:vMerge/>
            <w:shd w:val="clear" w:color="auto" w:fill="auto"/>
            <w:vAlign w:val="center"/>
          </w:tcPr>
          <w:p w14:paraId="39DB0EF2" w14:textId="77777777" w:rsidR="005A7307" w:rsidRPr="00CC68A2" w:rsidRDefault="005A7307" w:rsidP="004B6547">
            <w:pPr>
              <w:jc w:val="center"/>
              <w:rPr>
                <w:bCs/>
                <w:color w:val="000000" w:themeColor="text1"/>
                <w:szCs w:val="21"/>
              </w:rPr>
            </w:pPr>
          </w:p>
        </w:tc>
        <w:tc>
          <w:tcPr>
            <w:tcW w:w="150" w:type="pct"/>
            <w:vMerge/>
            <w:shd w:val="clear" w:color="auto" w:fill="auto"/>
            <w:vAlign w:val="center"/>
          </w:tcPr>
          <w:p w14:paraId="23D93614" w14:textId="77777777" w:rsidR="005A7307" w:rsidRPr="00CC68A2" w:rsidRDefault="005A7307" w:rsidP="004B6547">
            <w:pPr>
              <w:jc w:val="center"/>
              <w:rPr>
                <w:bCs/>
                <w:color w:val="000000" w:themeColor="text1"/>
                <w:szCs w:val="21"/>
              </w:rPr>
            </w:pPr>
          </w:p>
        </w:tc>
        <w:tc>
          <w:tcPr>
            <w:tcW w:w="210" w:type="pct"/>
            <w:shd w:val="clear" w:color="auto" w:fill="auto"/>
            <w:vAlign w:val="center"/>
          </w:tcPr>
          <w:p w14:paraId="5EFC60C6" w14:textId="77777777" w:rsidR="005A7307" w:rsidRPr="00CC68A2" w:rsidRDefault="005A7307" w:rsidP="004B6547">
            <w:pPr>
              <w:jc w:val="center"/>
              <w:rPr>
                <w:bCs/>
                <w:color w:val="000000" w:themeColor="text1"/>
                <w:szCs w:val="21"/>
              </w:rPr>
            </w:pPr>
            <w:r w:rsidRPr="00CC68A2">
              <w:rPr>
                <w:bCs/>
                <w:color w:val="000000" w:themeColor="text1"/>
                <w:szCs w:val="21"/>
              </w:rPr>
              <w:t>废气量</w:t>
            </w:r>
            <w:r w:rsidRPr="00CC68A2">
              <w:rPr>
                <w:bCs/>
                <w:color w:val="000000" w:themeColor="text1"/>
                <w:szCs w:val="21"/>
              </w:rPr>
              <w:t>m</w:t>
            </w:r>
            <w:r w:rsidRPr="00CC68A2">
              <w:rPr>
                <w:bCs/>
                <w:color w:val="000000" w:themeColor="text1"/>
                <w:szCs w:val="21"/>
                <w:vertAlign w:val="superscript"/>
              </w:rPr>
              <w:t>3</w:t>
            </w:r>
            <w:r w:rsidRPr="00CC68A2">
              <w:rPr>
                <w:bCs/>
                <w:color w:val="000000" w:themeColor="text1"/>
                <w:szCs w:val="21"/>
              </w:rPr>
              <w:t>/h</w:t>
            </w:r>
          </w:p>
        </w:tc>
        <w:tc>
          <w:tcPr>
            <w:tcW w:w="267" w:type="pct"/>
            <w:shd w:val="clear" w:color="auto" w:fill="auto"/>
            <w:vAlign w:val="center"/>
          </w:tcPr>
          <w:p w14:paraId="13197F06" w14:textId="77777777" w:rsidR="005A7307" w:rsidRPr="00CC68A2" w:rsidRDefault="005A7307" w:rsidP="004B6547">
            <w:pPr>
              <w:jc w:val="center"/>
              <w:rPr>
                <w:bCs/>
                <w:color w:val="000000" w:themeColor="text1"/>
                <w:szCs w:val="21"/>
              </w:rPr>
            </w:pPr>
            <w:r w:rsidRPr="00CC68A2">
              <w:rPr>
                <w:bCs/>
                <w:color w:val="000000" w:themeColor="text1"/>
                <w:szCs w:val="21"/>
              </w:rPr>
              <w:t>产生浓度</w:t>
            </w:r>
            <w:r w:rsidRPr="00CC68A2">
              <w:rPr>
                <w:bCs/>
                <w:color w:val="000000" w:themeColor="text1"/>
                <w:szCs w:val="21"/>
              </w:rPr>
              <w:t>mg/m</w:t>
            </w:r>
            <w:r w:rsidRPr="00CC68A2">
              <w:rPr>
                <w:bCs/>
                <w:color w:val="000000" w:themeColor="text1"/>
                <w:szCs w:val="21"/>
                <w:vertAlign w:val="superscript"/>
              </w:rPr>
              <w:t>3</w:t>
            </w:r>
          </w:p>
        </w:tc>
        <w:tc>
          <w:tcPr>
            <w:tcW w:w="266" w:type="pct"/>
            <w:shd w:val="clear" w:color="auto" w:fill="auto"/>
            <w:vAlign w:val="center"/>
          </w:tcPr>
          <w:p w14:paraId="542ABCA8" w14:textId="77777777" w:rsidR="005A7307" w:rsidRPr="00CC68A2" w:rsidRDefault="005A7307" w:rsidP="004B6547">
            <w:pPr>
              <w:jc w:val="center"/>
              <w:rPr>
                <w:bCs/>
                <w:color w:val="000000" w:themeColor="text1"/>
                <w:szCs w:val="21"/>
              </w:rPr>
            </w:pPr>
            <w:r w:rsidRPr="00CC68A2">
              <w:rPr>
                <w:bCs/>
                <w:color w:val="000000" w:themeColor="text1"/>
                <w:szCs w:val="21"/>
              </w:rPr>
              <w:t>产生速率</w:t>
            </w:r>
            <w:r w:rsidRPr="00CC68A2">
              <w:rPr>
                <w:bCs/>
                <w:color w:val="000000" w:themeColor="text1"/>
                <w:szCs w:val="21"/>
              </w:rPr>
              <w:t>kg/h</w:t>
            </w:r>
          </w:p>
        </w:tc>
        <w:tc>
          <w:tcPr>
            <w:tcW w:w="273" w:type="pct"/>
            <w:shd w:val="clear" w:color="auto" w:fill="auto"/>
            <w:vAlign w:val="center"/>
          </w:tcPr>
          <w:p w14:paraId="06944AB5" w14:textId="77777777" w:rsidR="005A7307" w:rsidRPr="00CC68A2" w:rsidRDefault="005A7307" w:rsidP="004B6547">
            <w:pPr>
              <w:jc w:val="center"/>
              <w:rPr>
                <w:bCs/>
                <w:color w:val="000000" w:themeColor="text1"/>
                <w:szCs w:val="21"/>
              </w:rPr>
            </w:pPr>
            <w:r w:rsidRPr="00CC68A2">
              <w:rPr>
                <w:bCs/>
                <w:color w:val="000000" w:themeColor="text1"/>
                <w:szCs w:val="21"/>
              </w:rPr>
              <w:t>产生量</w:t>
            </w:r>
          </w:p>
          <w:p w14:paraId="0202B4C9" w14:textId="77777777" w:rsidR="005A7307" w:rsidRPr="00CC68A2" w:rsidRDefault="005A7307" w:rsidP="004B6547">
            <w:pPr>
              <w:jc w:val="center"/>
              <w:rPr>
                <w:bCs/>
                <w:color w:val="000000" w:themeColor="text1"/>
                <w:szCs w:val="21"/>
              </w:rPr>
            </w:pPr>
            <w:r w:rsidRPr="00CC68A2">
              <w:rPr>
                <w:bCs/>
                <w:color w:val="000000" w:themeColor="text1"/>
                <w:szCs w:val="21"/>
              </w:rPr>
              <w:t>t/a</w:t>
            </w:r>
          </w:p>
        </w:tc>
        <w:tc>
          <w:tcPr>
            <w:tcW w:w="146" w:type="pct"/>
            <w:vMerge/>
            <w:shd w:val="clear" w:color="auto" w:fill="auto"/>
            <w:vAlign w:val="center"/>
          </w:tcPr>
          <w:p w14:paraId="3CDE2AE2" w14:textId="77777777" w:rsidR="005A7307" w:rsidRPr="00CC68A2" w:rsidRDefault="005A7307" w:rsidP="004B6547">
            <w:pPr>
              <w:jc w:val="center"/>
              <w:rPr>
                <w:bCs/>
                <w:color w:val="000000" w:themeColor="text1"/>
                <w:szCs w:val="21"/>
              </w:rPr>
            </w:pPr>
          </w:p>
        </w:tc>
        <w:tc>
          <w:tcPr>
            <w:tcW w:w="233" w:type="pct"/>
            <w:shd w:val="clear" w:color="auto" w:fill="auto"/>
            <w:vAlign w:val="center"/>
          </w:tcPr>
          <w:p w14:paraId="321FEBDC" w14:textId="77777777" w:rsidR="005A7307" w:rsidRPr="00CC68A2" w:rsidRDefault="005A7307" w:rsidP="004B6547">
            <w:pPr>
              <w:jc w:val="center"/>
              <w:rPr>
                <w:bCs/>
                <w:color w:val="000000" w:themeColor="text1"/>
                <w:szCs w:val="21"/>
              </w:rPr>
            </w:pPr>
            <w:r w:rsidRPr="00CC68A2">
              <w:rPr>
                <w:bCs/>
                <w:color w:val="000000" w:themeColor="text1"/>
                <w:szCs w:val="21"/>
              </w:rPr>
              <w:t>处理能力及工艺</w:t>
            </w:r>
          </w:p>
        </w:tc>
        <w:tc>
          <w:tcPr>
            <w:tcW w:w="84" w:type="pct"/>
            <w:shd w:val="clear" w:color="auto" w:fill="auto"/>
            <w:vAlign w:val="center"/>
          </w:tcPr>
          <w:p w14:paraId="0DA8138B" w14:textId="77777777" w:rsidR="005A7307" w:rsidRPr="00CC68A2" w:rsidRDefault="005A7307" w:rsidP="004B6547">
            <w:pPr>
              <w:jc w:val="center"/>
              <w:rPr>
                <w:bCs/>
                <w:color w:val="000000" w:themeColor="text1"/>
                <w:szCs w:val="21"/>
              </w:rPr>
            </w:pPr>
            <w:r w:rsidRPr="00CC68A2">
              <w:rPr>
                <w:bCs/>
                <w:color w:val="000000" w:themeColor="text1"/>
                <w:szCs w:val="21"/>
              </w:rPr>
              <w:t>收集效率</w:t>
            </w:r>
            <w:r w:rsidRPr="00CC68A2">
              <w:rPr>
                <w:bCs/>
                <w:color w:val="000000" w:themeColor="text1"/>
                <w:szCs w:val="21"/>
              </w:rPr>
              <w:t>%</w:t>
            </w:r>
          </w:p>
        </w:tc>
        <w:tc>
          <w:tcPr>
            <w:tcW w:w="152" w:type="pct"/>
            <w:shd w:val="clear" w:color="auto" w:fill="auto"/>
            <w:vAlign w:val="center"/>
          </w:tcPr>
          <w:p w14:paraId="04026CF4" w14:textId="77777777" w:rsidR="005A7307" w:rsidRPr="00CC68A2" w:rsidRDefault="005A7307" w:rsidP="004B6547">
            <w:pPr>
              <w:jc w:val="center"/>
              <w:rPr>
                <w:bCs/>
                <w:color w:val="000000" w:themeColor="text1"/>
                <w:szCs w:val="21"/>
              </w:rPr>
            </w:pPr>
            <w:r w:rsidRPr="00CC68A2">
              <w:rPr>
                <w:bCs/>
                <w:color w:val="000000" w:themeColor="text1"/>
                <w:szCs w:val="21"/>
              </w:rPr>
              <w:t>工艺去除率</w:t>
            </w:r>
            <w:r w:rsidRPr="00CC68A2">
              <w:rPr>
                <w:bCs/>
                <w:color w:val="000000" w:themeColor="text1"/>
                <w:szCs w:val="21"/>
              </w:rPr>
              <w:t>%</w:t>
            </w:r>
          </w:p>
        </w:tc>
        <w:tc>
          <w:tcPr>
            <w:tcW w:w="146" w:type="pct"/>
            <w:shd w:val="clear" w:color="auto" w:fill="auto"/>
            <w:vAlign w:val="center"/>
          </w:tcPr>
          <w:p w14:paraId="6C1A7B9E" w14:textId="77777777" w:rsidR="005A7307" w:rsidRPr="00CC68A2" w:rsidRDefault="005A7307" w:rsidP="004B6547">
            <w:pPr>
              <w:jc w:val="center"/>
              <w:rPr>
                <w:bCs/>
                <w:color w:val="000000" w:themeColor="text1"/>
                <w:szCs w:val="21"/>
              </w:rPr>
            </w:pPr>
            <w:r w:rsidRPr="00CC68A2">
              <w:rPr>
                <w:bCs/>
                <w:color w:val="000000" w:themeColor="text1"/>
                <w:szCs w:val="21"/>
              </w:rPr>
              <w:t>是否为可行技术</w:t>
            </w:r>
          </w:p>
        </w:tc>
        <w:tc>
          <w:tcPr>
            <w:tcW w:w="246" w:type="pct"/>
            <w:shd w:val="clear" w:color="auto" w:fill="auto"/>
            <w:vAlign w:val="center"/>
          </w:tcPr>
          <w:p w14:paraId="4F055854" w14:textId="77777777" w:rsidR="005A7307" w:rsidRPr="00CC68A2" w:rsidRDefault="005A7307" w:rsidP="004B6547">
            <w:pPr>
              <w:jc w:val="center"/>
              <w:rPr>
                <w:bCs/>
                <w:color w:val="000000" w:themeColor="text1"/>
                <w:szCs w:val="21"/>
              </w:rPr>
            </w:pPr>
            <w:r w:rsidRPr="00CC68A2">
              <w:rPr>
                <w:bCs/>
                <w:color w:val="000000" w:themeColor="text1"/>
                <w:szCs w:val="21"/>
              </w:rPr>
              <w:t>废气量</w:t>
            </w:r>
            <w:r w:rsidRPr="00CC68A2">
              <w:rPr>
                <w:bCs/>
                <w:color w:val="000000" w:themeColor="text1"/>
                <w:szCs w:val="21"/>
              </w:rPr>
              <w:t>m</w:t>
            </w:r>
            <w:r w:rsidRPr="00CC68A2">
              <w:rPr>
                <w:bCs/>
                <w:color w:val="000000" w:themeColor="text1"/>
                <w:szCs w:val="21"/>
                <w:vertAlign w:val="superscript"/>
              </w:rPr>
              <w:t>3</w:t>
            </w:r>
            <w:r w:rsidRPr="00CC68A2">
              <w:rPr>
                <w:bCs/>
                <w:color w:val="000000" w:themeColor="text1"/>
                <w:szCs w:val="21"/>
              </w:rPr>
              <w:t>/h</w:t>
            </w:r>
          </w:p>
        </w:tc>
        <w:tc>
          <w:tcPr>
            <w:tcW w:w="267" w:type="pct"/>
            <w:shd w:val="clear" w:color="auto" w:fill="auto"/>
            <w:vAlign w:val="center"/>
          </w:tcPr>
          <w:p w14:paraId="1B1A7924" w14:textId="77777777" w:rsidR="005A7307" w:rsidRPr="00CC68A2" w:rsidRDefault="005A7307" w:rsidP="004B6547">
            <w:pPr>
              <w:jc w:val="center"/>
              <w:rPr>
                <w:bCs/>
                <w:color w:val="000000" w:themeColor="text1"/>
                <w:szCs w:val="21"/>
              </w:rPr>
            </w:pPr>
            <w:r w:rsidRPr="00CC68A2">
              <w:rPr>
                <w:bCs/>
                <w:color w:val="000000" w:themeColor="text1"/>
                <w:szCs w:val="21"/>
              </w:rPr>
              <w:t>排放浓度</w:t>
            </w:r>
            <w:r w:rsidRPr="00CC68A2">
              <w:rPr>
                <w:bCs/>
                <w:color w:val="000000" w:themeColor="text1"/>
                <w:szCs w:val="21"/>
              </w:rPr>
              <w:t>mg/m</w:t>
            </w:r>
            <w:r w:rsidRPr="00CC68A2">
              <w:rPr>
                <w:bCs/>
                <w:color w:val="000000" w:themeColor="text1"/>
                <w:szCs w:val="21"/>
                <w:vertAlign w:val="superscript"/>
              </w:rPr>
              <w:t>3</w:t>
            </w:r>
          </w:p>
        </w:tc>
        <w:tc>
          <w:tcPr>
            <w:tcW w:w="273" w:type="pct"/>
            <w:shd w:val="clear" w:color="auto" w:fill="auto"/>
            <w:vAlign w:val="center"/>
          </w:tcPr>
          <w:p w14:paraId="61A61FC2" w14:textId="77777777" w:rsidR="005A7307" w:rsidRPr="00CC68A2" w:rsidRDefault="005A7307" w:rsidP="004B6547">
            <w:pPr>
              <w:jc w:val="center"/>
              <w:rPr>
                <w:bCs/>
                <w:color w:val="000000" w:themeColor="text1"/>
                <w:szCs w:val="21"/>
              </w:rPr>
            </w:pPr>
            <w:r w:rsidRPr="00CC68A2">
              <w:rPr>
                <w:bCs/>
                <w:color w:val="000000" w:themeColor="text1"/>
                <w:szCs w:val="21"/>
              </w:rPr>
              <w:t>排放速率</w:t>
            </w:r>
            <w:r w:rsidRPr="00CC68A2">
              <w:rPr>
                <w:bCs/>
                <w:color w:val="000000" w:themeColor="text1"/>
                <w:szCs w:val="21"/>
              </w:rPr>
              <w:t>kg/h</w:t>
            </w:r>
          </w:p>
        </w:tc>
        <w:tc>
          <w:tcPr>
            <w:tcW w:w="273" w:type="pct"/>
            <w:shd w:val="clear" w:color="auto" w:fill="auto"/>
            <w:vAlign w:val="center"/>
          </w:tcPr>
          <w:p w14:paraId="3D1D52D5" w14:textId="77777777" w:rsidR="005A7307" w:rsidRPr="00CC68A2" w:rsidRDefault="005A7307" w:rsidP="004B6547">
            <w:pPr>
              <w:jc w:val="center"/>
              <w:rPr>
                <w:bCs/>
                <w:color w:val="000000" w:themeColor="text1"/>
                <w:szCs w:val="21"/>
              </w:rPr>
            </w:pPr>
            <w:r w:rsidRPr="00CC68A2">
              <w:rPr>
                <w:bCs/>
                <w:color w:val="000000" w:themeColor="text1"/>
                <w:szCs w:val="21"/>
              </w:rPr>
              <w:t>排放量</w:t>
            </w:r>
            <w:r w:rsidRPr="00CC68A2">
              <w:rPr>
                <w:bCs/>
                <w:color w:val="000000" w:themeColor="text1"/>
                <w:szCs w:val="21"/>
              </w:rPr>
              <w:t>t/a</w:t>
            </w:r>
          </w:p>
        </w:tc>
        <w:tc>
          <w:tcPr>
            <w:tcW w:w="367" w:type="pct"/>
            <w:shd w:val="clear" w:color="auto" w:fill="auto"/>
            <w:vAlign w:val="center"/>
          </w:tcPr>
          <w:p w14:paraId="28FF8ACD" w14:textId="77777777" w:rsidR="005A7307" w:rsidRPr="00CC68A2" w:rsidRDefault="005A7307" w:rsidP="004B6547">
            <w:pPr>
              <w:jc w:val="center"/>
              <w:rPr>
                <w:bCs/>
                <w:color w:val="000000" w:themeColor="text1"/>
                <w:szCs w:val="21"/>
              </w:rPr>
            </w:pPr>
            <w:r w:rsidRPr="00CC68A2">
              <w:rPr>
                <w:bCs/>
                <w:color w:val="000000" w:themeColor="text1"/>
                <w:szCs w:val="21"/>
              </w:rPr>
              <w:t>排气筒内径、高度、温度</w:t>
            </w:r>
          </w:p>
        </w:tc>
        <w:tc>
          <w:tcPr>
            <w:tcW w:w="251" w:type="pct"/>
            <w:shd w:val="clear" w:color="auto" w:fill="auto"/>
            <w:vAlign w:val="center"/>
          </w:tcPr>
          <w:p w14:paraId="6E7C90A5" w14:textId="77777777" w:rsidR="005A7307" w:rsidRPr="00CC68A2" w:rsidRDefault="005A7307" w:rsidP="004B6547">
            <w:pPr>
              <w:jc w:val="center"/>
              <w:rPr>
                <w:bCs/>
                <w:color w:val="000000" w:themeColor="text1"/>
                <w:szCs w:val="21"/>
              </w:rPr>
            </w:pPr>
            <w:r w:rsidRPr="00CC68A2">
              <w:rPr>
                <w:bCs/>
                <w:color w:val="000000" w:themeColor="text1"/>
                <w:szCs w:val="21"/>
              </w:rPr>
              <w:t>编号及名称、类型</w:t>
            </w:r>
          </w:p>
        </w:tc>
        <w:tc>
          <w:tcPr>
            <w:tcW w:w="367" w:type="pct"/>
            <w:shd w:val="clear" w:color="auto" w:fill="auto"/>
            <w:vAlign w:val="center"/>
          </w:tcPr>
          <w:p w14:paraId="3BC5F04B" w14:textId="77777777" w:rsidR="005A7307" w:rsidRPr="00CC68A2" w:rsidRDefault="005A7307" w:rsidP="004B6547">
            <w:pPr>
              <w:jc w:val="center"/>
              <w:rPr>
                <w:bCs/>
                <w:color w:val="000000" w:themeColor="text1"/>
                <w:szCs w:val="21"/>
              </w:rPr>
            </w:pPr>
            <w:r w:rsidRPr="00CC68A2">
              <w:rPr>
                <w:bCs/>
                <w:color w:val="000000" w:themeColor="text1"/>
                <w:szCs w:val="21"/>
              </w:rPr>
              <w:t>地理坐标</w:t>
            </w:r>
          </w:p>
        </w:tc>
        <w:tc>
          <w:tcPr>
            <w:tcW w:w="218" w:type="pct"/>
            <w:vMerge/>
            <w:shd w:val="clear" w:color="auto" w:fill="auto"/>
            <w:vAlign w:val="center"/>
          </w:tcPr>
          <w:p w14:paraId="33A04BE2" w14:textId="77777777" w:rsidR="005A7307" w:rsidRPr="00CC68A2" w:rsidRDefault="005A7307" w:rsidP="004B6547">
            <w:pPr>
              <w:jc w:val="center"/>
              <w:rPr>
                <w:bCs/>
                <w:color w:val="000000" w:themeColor="text1"/>
                <w:szCs w:val="21"/>
              </w:rPr>
            </w:pPr>
          </w:p>
        </w:tc>
        <w:tc>
          <w:tcPr>
            <w:tcW w:w="267" w:type="pct"/>
            <w:shd w:val="clear" w:color="auto" w:fill="auto"/>
            <w:vAlign w:val="center"/>
          </w:tcPr>
          <w:p w14:paraId="278BE064" w14:textId="77777777" w:rsidR="005A7307" w:rsidRPr="00CC68A2" w:rsidRDefault="005A7307" w:rsidP="004B6547">
            <w:pPr>
              <w:jc w:val="center"/>
              <w:rPr>
                <w:bCs/>
                <w:color w:val="000000" w:themeColor="text1"/>
                <w:szCs w:val="21"/>
              </w:rPr>
            </w:pPr>
            <w:r w:rsidRPr="00CC68A2">
              <w:rPr>
                <w:bCs/>
                <w:color w:val="000000" w:themeColor="text1"/>
                <w:szCs w:val="21"/>
              </w:rPr>
              <w:t>浓度</w:t>
            </w:r>
            <w:r w:rsidRPr="00CC68A2">
              <w:rPr>
                <w:bCs/>
                <w:color w:val="000000" w:themeColor="text1"/>
                <w:szCs w:val="21"/>
              </w:rPr>
              <w:t>mg/m</w:t>
            </w:r>
            <w:r w:rsidRPr="00CC68A2">
              <w:rPr>
                <w:bCs/>
                <w:color w:val="000000" w:themeColor="text1"/>
                <w:szCs w:val="21"/>
                <w:vertAlign w:val="superscript"/>
              </w:rPr>
              <w:t>3</w:t>
            </w:r>
          </w:p>
        </w:tc>
        <w:tc>
          <w:tcPr>
            <w:tcW w:w="203" w:type="pct"/>
            <w:shd w:val="clear" w:color="auto" w:fill="auto"/>
            <w:vAlign w:val="center"/>
          </w:tcPr>
          <w:p w14:paraId="3C2C1426" w14:textId="77777777" w:rsidR="005A7307" w:rsidRPr="00CC68A2" w:rsidRDefault="005A7307" w:rsidP="004B6547">
            <w:pPr>
              <w:jc w:val="center"/>
              <w:rPr>
                <w:bCs/>
                <w:color w:val="000000" w:themeColor="text1"/>
                <w:szCs w:val="21"/>
              </w:rPr>
            </w:pPr>
            <w:r w:rsidRPr="00CC68A2">
              <w:rPr>
                <w:bCs/>
                <w:color w:val="000000" w:themeColor="text1"/>
                <w:szCs w:val="21"/>
              </w:rPr>
              <w:t>速率</w:t>
            </w:r>
            <w:r w:rsidRPr="00CC68A2">
              <w:rPr>
                <w:bCs/>
                <w:color w:val="000000" w:themeColor="text1"/>
                <w:szCs w:val="21"/>
              </w:rPr>
              <w:t>kg/h</w:t>
            </w:r>
          </w:p>
        </w:tc>
      </w:tr>
      <w:tr w:rsidR="00CC68A2" w:rsidRPr="00CC68A2" w14:paraId="7712E30F" w14:textId="77777777" w:rsidTr="002F0168">
        <w:trPr>
          <w:trHeight w:val="335"/>
        </w:trPr>
        <w:tc>
          <w:tcPr>
            <w:tcW w:w="158" w:type="pct"/>
            <w:vMerge w:val="restart"/>
            <w:shd w:val="clear" w:color="auto" w:fill="auto"/>
            <w:vAlign w:val="center"/>
          </w:tcPr>
          <w:p w14:paraId="779EB801" w14:textId="780ED675" w:rsidR="00D249AB" w:rsidRPr="00CC68A2" w:rsidRDefault="008A4EA9" w:rsidP="00251988">
            <w:pPr>
              <w:ind w:leftChars="-50" w:left="-105" w:rightChars="-50" w:right="-105"/>
              <w:jc w:val="center"/>
              <w:rPr>
                <w:color w:val="000000" w:themeColor="text1"/>
              </w:rPr>
            </w:pPr>
            <w:r w:rsidRPr="00CC68A2">
              <w:rPr>
                <w:rFonts w:hint="eastAsia"/>
                <w:color w:val="000000" w:themeColor="text1"/>
              </w:rPr>
              <w:t>放料</w:t>
            </w:r>
          </w:p>
        </w:tc>
        <w:tc>
          <w:tcPr>
            <w:tcW w:w="184" w:type="pct"/>
            <w:vMerge w:val="restart"/>
            <w:shd w:val="clear" w:color="auto" w:fill="auto"/>
            <w:vAlign w:val="center"/>
          </w:tcPr>
          <w:p w14:paraId="1F05F80D" w14:textId="0F6F2050" w:rsidR="00D249AB" w:rsidRPr="00CC68A2" w:rsidRDefault="00D249AB" w:rsidP="00251988">
            <w:pPr>
              <w:jc w:val="center"/>
              <w:rPr>
                <w:color w:val="000000" w:themeColor="text1"/>
              </w:rPr>
            </w:pPr>
            <w:r w:rsidRPr="00CC68A2">
              <w:rPr>
                <w:rFonts w:hint="eastAsia"/>
                <w:color w:val="000000" w:themeColor="text1"/>
              </w:rPr>
              <w:t>搅拌罐</w:t>
            </w:r>
          </w:p>
        </w:tc>
        <w:tc>
          <w:tcPr>
            <w:tcW w:w="150" w:type="pct"/>
            <w:vMerge w:val="restart"/>
            <w:shd w:val="clear" w:color="auto" w:fill="auto"/>
            <w:vAlign w:val="center"/>
          </w:tcPr>
          <w:p w14:paraId="4309BD99" w14:textId="61F21727" w:rsidR="00D249AB" w:rsidRPr="00CC68A2" w:rsidRDefault="00D249AB" w:rsidP="00251988">
            <w:pPr>
              <w:jc w:val="center"/>
              <w:rPr>
                <w:color w:val="000000" w:themeColor="text1"/>
              </w:rPr>
            </w:pPr>
            <w:r w:rsidRPr="00CC68A2">
              <w:rPr>
                <w:rFonts w:hint="eastAsia"/>
                <w:color w:val="000000" w:themeColor="text1"/>
              </w:rPr>
              <w:t>非甲烷总烃</w:t>
            </w:r>
          </w:p>
        </w:tc>
        <w:tc>
          <w:tcPr>
            <w:tcW w:w="210" w:type="pct"/>
            <w:shd w:val="clear" w:color="auto" w:fill="auto"/>
            <w:vAlign w:val="center"/>
          </w:tcPr>
          <w:p w14:paraId="67BB7D3B" w14:textId="07B3B974" w:rsidR="00D249AB" w:rsidRPr="00CC68A2" w:rsidRDefault="00D249AB" w:rsidP="00251988">
            <w:pPr>
              <w:spacing w:after="100" w:afterAutospacing="1"/>
              <w:ind w:rightChars="-50" w:right="-105"/>
              <w:jc w:val="center"/>
              <w:rPr>
                <w:bCs/>
                <w:color w:val="000000" w:themeColor="text1"/>
                <w:szCs w:val="21"/>
              </w:rPr>
            </w:pPr>
            <w:r w:rsidRPr="00CC68A2">
              <w:rPr>
                <w:rFonts w:hint="eastAsia"/>
                <w:bCs/>
                <w:color w:val="000000" w:themeColor="text1"/>
                <w:szCs w:val="21"/>
              </w:rPr>
              <w:t>/</w:t>
            </w:r>
          </w:p>
        </w:tc>
        <w:tc>
          <w:tcPr>
            <w:tcW w:w="267" w:type="pct"/>
            <w:shd w:val="clear" w:color="auto" w:fill="auto"/>
            <w:vAlign w:val="center"/>
          </w:tcPr>
          <w:p w14:paraId="1EC03ACB" w14:textId="14DE5F13" w:rsidR="00D249AB" w:rsidRPr="00CC68A2" w:rsidRDefault="00D249AB" w:rsidP="00251988">
            <w:pPr>
              <w:spacing w:after="100" w:afterAutospacing="1"/>
              <w:ind w:leftChars="-100" w:left="-210" w:rightChars="-50" w:right="-105"/>
              <w:jc w:val="center"/>
              <w:rPr>
                <w:bCs/>
                <w:color w:val="000000" w:themeColor="text1"/>
                <w:szCs w:val="21"/>
              </w:rPr>
            </w:pPr>
            <w:r w:rsidRPr="00CC68A2">
              <w:rPr>
                <w:rFonts w:hint="eastAsia"/>
                <w:bCs/>
                <w:color w:val="000000" w:themeColor="text1"/>
                <w:szCs w:val="21"/>
              </w:rPr>
              <w:t>/</w:t>
            </w:r>
          </w:p>
        </w:tc>
        <w:tc>
          <w:tcPr>
            <w:tcW w:w="266" w:type="pct"/>
            <w:shd w:val="clear" w:color="auto" w:fill="auto"/>
            <w:vAlign w:val="center"/>
          </w:tcPr>
          <w:p w14:paraId="4F9C48F9" w14:textId="31F21DC4" w:rsidR="00D249AB" w:rsidRPr="00CC68A2" w:rsidRDefault="00D249AB" w:rsidP="00251988">
            <w:pPr>
              <w:spacing w:after="100" w:afterAutospacing="1"/>
              <w:ind w:leftChars="-100" w:left="-210" w:rightChars="-50" w:right="-105"/>
              <w:jc w:val="center"/>
              <w:rPr>
                <w:bCs/>
                <w:color w:val="000000" w:themeColor="text1"/>
                <w:szCs w:val="21"/>
              </w:rPr>
            </w:pPr>
            <w:r w:rsidRPr="00CC68A2">
              <w:rPr>
                <w:rFonts w:hint="eastAsia"/>
                <w:bCs/>
                <w:color w:val="000000" w:themeColor="text1"/>
                <w:szCs w:val="21"/>
              </w:rPr>
              <w:t>/</w:t>
            </w:r>
          </w:p>
        </w:tc>
        <w:tc>
          <w:tcPr>
            <w:tcW w:w="273" w:type="pct"/>
            <w:tcBorders>
              <w:top w:val="single" w:sz="2" w:space="0" w:color="auto"/>
              <w:bottom w:val="single" w:sz="2" w:space="0" w:color="auto"/>
            </w:tcBorders>
            <w:shd w:val="clear" w:color="auto" w:fill="auto"/>
            <w:vAlign w:val="center"/>
          </w:tcPr>
          <w:p w14:paraId="39A86062" w14:textId="148C2829" w:rsidR="00D249AB" w:rsidRPr="00CC68A2" w:rsidRDefault="00106225" w:rsidP="00251988">
            <w:pPr>
              <w:spacing w:after="100" w:afterAutospacing="1"/>
              <w:ind w:rightChars="-50" w:right="-105"/>
              <w:jc w:val="center"/>
              <w:rPr>
                <w:bCs/>
                <w:color w:val="000000" w:themeColor="text1"/>
                <w:spacing w:val="-20"/>
                <w:szCs w:val="21"/>
              </w:rPr>
            </w:pPr>
            <w:r w:rsidRPr="00CC68A2">
              <w:rPr>
                <w:bCs/>
                <w:color w:val="000000" w:themeColor="text1"/>
                <w:kern w:val="0"/>
                <w:szCs w:val="21"/>
              </w:rPr>
              <w:t>0.0099</w:t>
            </w:r>
          </w:p>
        </w:tc>
        <w:tc>
          <w:tcPr>
            <w:tcW w:w="146" w:type="pct"/>
            <w:tcBorders>
              <w:top w:val="single" w:sz="2" w:space="0" w:color="auto"/>
              <w:bottom w:val="single" w:sz="2" w:space="0" w:color="auto"/>
            </w:tcBorders>
            <w:shd w:val="clear" w:color="auto" w:fill="auto"/>
            <w:vAlign w:val="center"/>
          </w:tcPr>
          <w:p w14:paraId="0B8666F9" w14:textId="3FAADE88" w:rsidR="00D249AB" w:rsidRPr="00CC68A2" w:rsidRDefault="00D249AB" w:rsidP="00251988">
            <w:pPr>
              <w:jc w:val="center"/>
              <w:rPr>
                <w:color w:val="000000" w:themeColor="text1"/>
              </w:rPr>
            </w:pPr>
            <w:r w:rsidRPr="00CC68A2">
              <w:rPr>
                <w:rFonts w:hint="eastAsia"/>
                <w:color w:val="000000" w:themeColor="text1"/>
              </w:rPr>
              <w:t>无组织</w:t>
            </w:r>
          </w:p>
        </w:tc>
        <w:tc>
          <w:tcPr>
            <w:tcW w:w="233" w:type="pct"/>
            <w:tcBorders>
              <w:top w:val="single" w:sz="2" w:space="0" w:color="auto"/>
            </w:tcBorders>
            <w:shd w:val="clear" w:color="auto" w:fill="auto"/>
            <w:vAlign w:val="center"/>
          </w:tcPr>
          <w:p w14:paraId="3E2909FE" w14:textId="3F5F9BD8" w:rsidR="00D249AB" w:rsidRPr="00CC68A2" w:rsidRDefault="00D249AB" w:rsidP="00251988">
            <w:pPr>
              <w:ind w:leftChars="-50" w:left="-105" w:rightChars="-50" w:right="-105"/>
              <w:jc w:val="center"/>
              <w:rPr>
                <w:color w:val="000000" w:themeColor="text1"/>
              </w:rPr>
            </w:pPr>
            <w:r w:rsidRPr="00CC68A2">
              <w:rPr>
                <w:rFonts w:hint="eastAsia"/>
                <w:color w:val="000000" w:themeColor="text1"/>
              </w:rPr>
              <w:t>厂房密闭</w:t>
            </w:r>
          </w:p>
        </w:tc>
        <w:tc>
          <w:tcPr>
            <w:tcW w:w="84" w:type="pct"/>
            <w:shd w:val="clear" w:color="auto" w:fill="auto"/>
            <w:vAlign w:val="center"/>
          </w:tcPr>
          <w:p w14:paraId="47711D34" w14:textId="5D2A5575" w:rsidR="00D249AB" w:rsidRPr="00CC68A2" w:rsidRDefault="00D249AB" w:rsidP="00251988">
            <w:pPr>
              <w:jc w:val="center"/>
              <w:rPr>
                <w:color w:val="000000" w:themeColor="text1"/>
                <w:spacing w:val="-20"/>
              </w:rPr>
            </w:pPr>
            <w:r w:rsidRPr="00CC68A2">
              <w:rPr>
                <w:color w:val="000000" w:themeColor="text1"/>
                <w:spacing w:val="-20"/>
              </w:rPr>
              <w:t>/</w:t>
            </w:r>
          </w:p>
        </w:tc>
        <w:tc>
          <w:tcPr>
            <w:tcW w:w="152" w:type="pct"/>
            <w:shd w:val="clear" w:color="auto" w:fill="auto"/>
            <w:vAlign w:val="center"/>
          </w:tcPr>
          <w:p w14:paraId="597A3C1D" w14:textId="3C1D3E67" w:rsidR="00D249AB" w:rsidRPr="00CC68A2" w:rsidRDefault="00D249AB" w:rsidP="00251988">
            <w:pPr>
              <w:jc w:val="center"/>
              <w:rPr>
                <w:color w:val="000000" w:themeColor="text1"/>
                <w:spacing w:val="-20"/>
              </w:rPr>
            </w:pPr>
            <w:r w:rsidRPr="00CC68A2">
              <w:rPr>
                <w:rFonts w:hint="eastAsia"/>
                <w:color w:val="000000" w:themeColor="text1"/>
                <w:spacing w:val="-20"/>
              </w:rPr>
              <w:t>/</w:t>
            </w:r>
          </w:p>
        </w:tc>
        <w:tc>
          <w:tcPr>
            <w:tcW w:w="146" w:type="pct"/>
            <w:shd w:val="clear" w:color="auto" w:fill="auto"/>
            <w:vAlign w:val="center"/>
          </w:tcPr>
          <w:p w14:paraId="416117C6" w14:textId="48EFB82E" w:rsidR="00D249AB" w:rsidRPr="00CC68A2" w:rsidRDefault="00D249AB" w:rsidP="00251988">
            <w:pPr>
              <w:jc w:val="center"/>
              <w:rPr>
                <w:color w:val="000000" w:themeColor="text1"/>
              </w:rPr>
            </w:pPr>
            <w:r w:rsidRPr="00CC68A2">
              <w:rPr>
                <w:rFonts w:hint="eastAsia"/>
                <w:color w:val="000000" w:themeColor="text1"/>
              </w:rPr>
              <w:t>是</w:t>
            </w:r>
          </w:p>
        </w:tc>
        <w:tc>
          <w:tcPr>
            <w:tcW w:w="246" w:type="pct"/>
            <w:shd w:val="clear" w:color="auto" w:fill="auto"/>
            <w:vAlign w:val="center"/>
          </w:tcPr>
          <w:p w14:paraId="44D9EEB5" w14:textId="2F79907B" w:rsidR="00D249AB" w:rsidRPr="00CC68A2" w:rsidRDefault="00D249AB" w:rsidP="00251988">
            <w:pPr>
              <w:jc w:val="center"/>
              <w:rPr>
                <w:bCs/>
                <w:color w:val="000000" w:themeColor="text1"/>
                <w:szCs w:val="21"/>
              </w:rPr>
            </w:pPr>
            <w:r w:rsidRPr="00CC68A2">
              <w:rPr>
                <w:rFonts w:hint="eastAsia"/>
                <w:bCs/>
                <w:color w:val="000000" w:themeColor="text1"/>
                <w:szCs w:val="21"/>
              </w:rPr>
              <w:t>/</w:t>
            </w:r>
          </w:p>
        </w:tc>
        <w:tc>
          <w:tcPr>
            <w:tcW w:w="267" w:type="pct"/>
            <w:shd w:val="clear" w:color="auto" w:fill="auto"/>
            <w:vAlign w:val="center"/>
          </w:tcPr>
          <w:p w14:paraId="77A75F2E" w14:textId="65A89B5E" w:rsidR="00D249AB" w:rsidRPr="00CC68A2" w:rsidRDefault="00D249AB" w:rsidP="00251988">
            <w:pPr>
              <w:jc w:val="center"/>
              <w:rPr>
                <w:bCs/>
                <w:color w:val="000000" w:themeColor="text1"/>
                <w:szCs w:val="21"/>
              </w:rPr>
            </w:pPr>
            <w:r w:rsidRPr="00CC68A2">
              <w:rPr>
                <w:rFonts w:hint="eastAsia"/>
                <w:bCs/>
                <w:color w:val="000000" w:themeColor="text1"/>
                <w:szCs w:val="21"/>
              </w:rPr>
              <w:t>/</w:t>
            </w:r>
          </w:p>
        </w:tc>
        <w:tc>
          <w:tcPr>
            <w:tcW w:w="273" w:type="pct"/>
            <w:shd w:val="clear" w:color="auto" w:fill="auto"/>
            <w:vAlign w:val="center"/>
          </w:tcPr>
          <w:p w14:paraId="6AFB6836" w14:textId="105D5971" w:rsidR="00D249AB" w:rsidRPr="00CC68A2" w:rsidRDefault="00D249AB" w:rsidP="00251988">
            <w:pPr>
              <w:jc w:val="center"/>
              <w:rPr>
                <w:bCs/>
                <w:color w:val="000000" w:themeColor="text1"/>
                <w:szCs w:val="21"/>
              </w:rPr>
            </w:pPr>
            <w:r w:rsidRPr="00CC68A2">
              <w:rPr>
                <w:rFonts w:hint="eastAsia"/>
                <w:bCs/>
                <w:color w:val="000000" w:themeColor="text1"/>
                <w:szCs w:val="21"/>
              </w:rPr>
              <w:t>/</w:t>
            </w:r>
          </w:p>
        </w:tc>
        <w:tc>
          <w:tcPr>
            <w:tcW w:w="273" w:type="pct"/>
            <w:shd w:val="clear" w:color="auto" w:fill="auto"/>
            <w:vAlign w:val="center"/>
          </w:tcPr>
          <w:p w14:paraId="49D9CD3D" w14:textId="4F46C329" w:rsidR="00D249AB" w:rsidRPr="00CC68A2" w:rsidRDefault="00106225" w:rsidP="00251988">
            <w:pPr>
              <w:ind w:leftChars="-50" w:left="-105" w:rightChars="-50" w:right="-105"/>
              <w:jc w:val="center"/>
              <w:rPr>
                <w:bCs/>
                <w:color w:val="000000" w:themeColor="text1"/>
                <w:spacing w:val="-20"/>
                <w:szCs w:val="21"/>
              </w:rPr>
            </w:pPr>
            <w:r w:rsidRPr="00CC68A2">
              <w:rPr>
                <w:bCs/>
                <w:color w:val="000000" w:themeColor="text1"/>
                <w:kern w:val="0"/>
                <w:szCs w:val="21"/>
              </w:rPr>
              <w:t>0.0099</w:t>
            </w:r>
          </w:p>
        </w:tc>
        <w:tc>
          <w:tcPr>
            <w:tcW w:w="367" w:type="pct"/>
            <w:shd w:val="clear" w:color="auto" w:fill="auto"/>
            <w:vAlign w:val="center"/>
          </w:tcPr>
          <w:p w14:paraId="43A36D1C" w14:textId="12DBAE98" w:rsidR="00D249AB" w:rsidRPr="00CC68A2" w:rsidRDefault="00D249AB" w:rsidP="00251988">
            <w:pPr>
              <w:jc w:val="center"/>
              <w:rPr>
                <w:color w:val="000000" w:themeColor="text1"/>
              </w:rPr>
            </w:pPr>
            <w:r w:rsidRPr="00CC68A2">
              <w:rPr>
                <w:rFonts w:hint="eastAsia"/>
                <w:color w:val="000000" w:themeColor="text1"/>
              </w:rPr>
              <w:t>/</w:t>
            </w:r>
          </w:p>
        </w:tc>
        <w:tc>
          <w:tcPr>
            <w:tcW w:w="251" w:type="pct"/>
            <w:shd w:val="clear" w:color="auto" w:fill="auto"/>
            <w:vAlign w:val="center"/>
          </w:tcPr>
          <w:p w14:paraId="6F9D9DBE" w14:textId="10C5C7ED" w:rsidR="00D249AB" w:rsidRPr="00CC68A2" w:rsidRDefault="00D249AB" w:rsidP="00251988">
            <w:pPr>
              <w:ind w:leftChars="-50" w:left="-105" w:rightChars="-50" w:right="-105"/>
              <w:jc w:val="center"/>
              <w:rPr>
                <w:color w:val="000000" w:themeColor="text1"/>
              </w:rPr>
            </w:pPr>
            <w:r w:rsidRPr="00CC68A2">
              <w:rPr>
                <w:rFonts w:hint="eastAsia"/>
                <w:color w:val="000000" w:themeColor="text1"/>
              </w:rPr>
              <w:t>/</w:t>
            </w:r>
          </w:p>
        </w:tc>
        <w:tc>
          <w:tcPr>
            <w:tcW w:w="367" w:type="pct"/>
            <w:shd w:val="clear" w:color="auto" w:fill="auto"/>
            <w:vAlign w:val="center"/>
          </w:tcPr>
          <w:p w14:paraId="0CB9624F" w14:textId="0E9391C0" w:rsidR="00D249AB" w:rsidRPr="00CC68A2" w:rsidRDefault="00D249AB" w:rsidP="00841B07">
            <w:pPr>
              <w:jc w:val="center"/>
              <w:rPr>
                <w:color w:val="000000" w:themeColor="text1"/>
              </w:rPr>
            </w:pPr>
            <w:r w:rsidRPr="00CC68A2">
              <w:rPr>
                <w:rFonts w:hint="eastAsia"/>
                <w:color w:val="000000" w:themeColor="text1"/>
              </w:rPr>
              <w:t>/</w:t>
            </w:r>
          </w:p>
        </w:tc>
        <w:tc>
          <w:tcPr>
            <w:tcW w:w="218" w:type="pct"/>
            <w:shd w:val="clear" w:color="auto" w:fill="auto"/>
            <w:vAlign w:val="center"/>
          </w:tcPr>
          <w:p w14:paraId="3EFD33E9" w14:textId="4E4B28E3" w:rsidR="00D249AB" w:rsidRPr="00CC68A2" w:rsidRDefault="00D249AB" w:rsidP="00251988">
            <w:pPr>
              <w:jc w:val="center"/>
              <w:rPr>
                <w:bCs/>
                <w:color w:val="000000" w:themeColor="text1"/>
                <w:szCs w:val="21"/>
              </w:rPr>
            </w:pPr>
            <w:r w:rsidRPr="00CC68A2">
              <w:rPr>
                <w:rFonts w:hint="eastAsia"/>
                <w:bCs/>
                <w:color w:val="000000" w:themeColor="text1"/>
                <w:szCs w:val="21"/>
              </w:rPr>
              <w:t>/</w:t>
            </w:r>
          </w:p>
        </w:tc>
        <w:tc>
          <w:tcPr>
            <w:tcW w:w="267" w:type="pct"/>
            <w:shd w:val="clear" w:color="auto" w:fill="auto"/>
            <w:vAlign w:val="center"/>
          </w:tcPr>
          <w:p w14:paraId="12BD48DD" w14:textId="346C5C27" w:rsidR="00D249AB" w:rsidRPr="00CC68A2" w:rsidRDefault="00D249AB" w:rsidP="00251988">
            <w:pPr>
              <w:jc w:val="center"/>
              <w:rPr>
                <w:bCs/>
                <w:color w:val="000000" w:themeColor="text1"/>
                <w:szCs w:val="21"/>
              </w:rPr>
            </w:pPr>
            <w:r w:rsidRPr="00CC68A2">
              <w:rPr>
                <w:rFonts w:hint="eastAsia"/>
                <w:bCs/>
                <w:color w:val="000000" w:themeColor="text1"/>
                <w:szCs w:val="21"/>
              </w:rPr>
              <w:t>2</w:t>
            </w:r>
          </w:p>
        </w:tc>
        <w:tc>
          <w:tcPr>
            <w:tcW w:w="203" w:type="pct"/>
            <w:shd w:val="clear" w:color="auto" w:fill="auto"/>
            <w:vAlign w:val="center"/>
          </w:tcPr>
          <w:p w14:paraId="02A10A40" w14:textId="77777777" w:rsidR="00D249AB" w:rsidRPr="00CC68A2" w:rsidRDefault="00D249AB" w:rsidP="00251988">
            <w:pPr>
              <w:jc w:val="center"/>
              <w:rPr>
                <w:bCs/>
                <w:color w:val="000000" w:themeColor="text1"/>
                <w:szCs w:val="21"/>
              </w:rPr>
            </w:pPr>
          </w:p>
        </w:tc>
      </w:tr>
      <w:tr w:rsidR="00CC68A2" w:rsidRPr="00CC68A2" w14:paraId="5A7A49CD" w14:textId="77777777" w:rsidTr="002F0168">
        <w:trPr>
          <w:trHeight w:val="1365"/>
        </w:trPr>
        <w:tc>
          <w:tcPr>
            <w:tcW w:w="158" w:type="pct"/>
            <w:vMerge/>
            <w:shd w:val="clear" w:color="auto" w:fill="auto"/>
            <w:vAlign w:val="center"/>
          </w:tcPr>
          <w:p w14:paraId="2C1ED88F" w14:textId="6E664DD8" w:rsidR="00106225" w:rsidRPr="00CC68A2" w:rsidRDefault="00106225" w:rsidP="00251988">
            <w:pPr>
              <w:ind w:leftChars="-50" w:left="-105" w:rightChars="-50" w:right="-105"/>
              <w:jc w:val="center"/>
              <w:rPr>
                <w:color w:val="000000" w:themeColor="text1"/>
              </w:rPr>
            </w:pPr>
          </w:p>
        </w:tc>
        <w:tc>
          <w:tcPr>
            <w:tcW w:w="184" w:type="pct"/>
            <w:vMerge/>
            <w:shd w:val="clear" w:color="auto" w:fill="auto"/>
            <w:vAlign w:val="center"/>
          </w:tcPr>
          <w:p w14:paraId="3666C063" w14:textId="3DB87566" w:rsidR="00106225" w:rsidRPr="00CC68A2" w:rsidRDefault="00106225" w:rsidP="00251988">
            <w:pPr>
              <w:jc w:val="center"/>
              <w:rPr>
                <w:color w:val="000000" w:themeColor="text1"/>
              </w:rPr>
            </w:pPr>
          </w:p>
        </w:tc>
        <w:tc>
          <w:tcPr>
            <w:tcW w:w="150" w:type="pct"/>
            <w:vMerge/>
            <w:shd w:val="clear" w:color="auto" w:fill="auto"/>
            <w:vAlign w:val="center"/>
          </w:tcPr>
          <w:p w14:paraId="1EEF7906" w14:textId="56F72277" w:rsidR="00106225" w:rsidRPr="00CC68A2" w:rsidRDefault="00106225" w:rsidP="00251988">
            <w:pPr>
              <w:jc w:val="center"/>
              <w:rPr>
                <w:color w:val="000000" w:themeColor="text1"/>
              </w:rPr>
            </w:pPr>
          </w:p>
        </w:tc>
        <w:tc>
          <w:tcPr>
            <w:tcW w:w="210" w:type="pct"/>
            <w:shd w:val="clear" w:color="auto" w:fill="auto"/>
            <w:vAlign w:val="center"/>
          </w:tcPr>
          <w:p w14:paraId="64029399" w14:textId="42B4F28A" w:rsidR="00106225" w:rsidRPr="00CC68A2" w:rsidRDefault="00296AC8" w:rsidP="002F0168">
            <w:pPr>
              <w:spacing w:after="100" w:afterAutospacing="1"/>
              <w:ind w:leftChars="-100" w:left="-210" w:rightChars="-50" w:right="-105"/>
              <w:jc w:val="center"/>
              <w:rPr>
                <w:bCs/>
                <w:color w:val="000000" w:themeColor="text1"/>
                <w:szCs w:val="21"/>
              </w:rPr>
            </w:pPr>
            <w:r w:rsidRPr="00CC68A2">
              <w:rPr>
                <w:bCs/>
                <w:color w:val="000000" w:themeColor="text1"/>
                <w:szCs w:val="21"/>
              </w:rPr>
              <w:t>2</w:t>
            </w:r>
            <w:r w:rsidR="00106225" w:rsidRPr="00CC68A2">
              <w:rPr>
                <w:bCs/>
                <w:color w:val="000000" w:themeColor="text1"/>
                <w:szCs w:val="21"/>
              </w:rPr>
              <w:t>000</w:t>
            </w:r>
          </w:p>
        </w:tc>
        <w:tc>
          <w:tcPr>
            <w:tcW w:w="267" w:type="pct"/>
            <w:shd w:val="clear" w:color="auto" w:fill="auto"/>
            <w:vAlign w:val="center"/>
          </w:tcPr>
          <w:p w14:paraId="51E54C2B" w14:textId="125DA8FD" w:rsidR="00106225" w:rsidRPr="00CC68A2" w:rsidRDefault="00296AC8" w:rsidP="002F0168">
            <w:pPr>
              <w:spacing w:after="100" w:afterAutospacing="1"/>
              <w:ind w:leftChars="-100" w:left="-210" w:rightChars="-50" w:right="-105"/>
              <w:jc w:val="center"/>
              <w:rPr>
                <w:bCs/>
                <w:color w:val="000000" w:themeColor="text1"/>
                <w:szCs w:val="21"/>
              </w:rPr>
            </w:pPr>
            <w:r w:rsidRPr="00CC68A2">
              <w:rPr>
                <w:bCs/>
                <w:color w:val="000000" w:themeColor="text1"/>
                <w:szCs w:val="21"/>
              </w:rPr>
              <w:t>18.5</w:t>
            </w:r>
          </w:p>
        </w:tc>
        <w:tc>
          <w:tcPr>
            <w:tcW w:w="266" w:type="pct"/>
            <w:shd w:val="clear" w:color="auto" w:fill="auto"/>
            <w:vAlign w:val="center"/>
          </w:tcPr>
          <w:p w14:paraId="64A7E390" w14:textId="3D06BF65" w:rsidR="00106225" w:rsidRPr="00CC68A2" w:rsidRDefault="00106225" w:rsidP="002F0168">
            <w:pPr>
              <w:widowControl/>
              <w:ind w:leftChars="-100" w:left="-210"/>
              <w:jc w:val="center"/>
              <w:rPr>
                <w:bCs/>
                <w:color w:val="000000" w:themeColor="text1"/>
                <w:szCs w:val="21"/>
              </w:rPr>
            </w:pPr>
            <w:r w:rsidRPr="00CC68A2">
              <w:rPr>
                <w:rFonts w:hint="eastAsia"/>
                <w:bCs/>
                <w:color w:val="000000" w:themeColor="text1"/>
                <w:szCs w:val="21"/>
              </w:rPr>
              <w:t>0.037</w:t>
            </w:r>
            <w:r w:rsidRPr="00CC68A2">
              <w:rPr>
                <w:bCs/>
                <w:color w:val="000000" w:themeColor="text1"/>
                <w:szCs w:val="21"/>
              </w:rPr>
              <w:t>1</w:t>
            </w:r>
          </w:p>
        </w:tc>
        <w:tc>
          <w:tcPr>
            <w:tcW w:w="273" w:type="pct"/>
            <w:tcBorders>
              <w:top w:val="single" w:sz="2" w:space="0" w:color="auto"/>
            </w:tcBorders>
            <w:shd w:val="clear" w:color="auto" w:fill="auto"/>
            <w:vAlign w:val="center"/>
          </w:tcPr>
          <w:p w14:paraId="17D1F244" w14:textId="4E5EE72F" w:rsidR="00106225" w:rsidRPr="00CC68A2" w:rsidRDefault="00106225" w:rsidP="002F0168">
            <w:pPr>
              <w:spacing w:after="100" w:afterAutospacing="1"/>
              <w:ind w:leftChars="-100" w:left="-210" w:rightChars="-50" w:right="-105"/>
              <w:jc w:val="center"/>
              <w:rPr>
                <w:bCs/>
                <w:color w:val="000000" w:themeColor="text1"/>
                <w:szCs w:val="21"/>
              </w:rPr>
            </w:pPr>
            <w:r w:rsidRPr="00CC68A2">
              <w:rPr>
                <w:bCs/>
                <w:color w:val="000000" w:themeColor="text1"/>
                <w:szCs w:val="21"/>
              </w:rPr>
              <w:t>0.0890</w:t>
            </w:r>
          </w:p>
        </w:tc>
        <w:tc>
          <w:tcPr>
            <w:tcW w:w="146" w:type="pct"/>
            <w:vMerge w:val="restart"/>
            <w:tcBorders>
              <w:top w:val="single" w:sz="2" w:space="0" w:color="auto"/>
            </w:tcBorders>
            <w:shd w:val="clear" w:color="auto" w:fill="auto"/>
            <w:vAlign w:val="center"/>
          </w:tcPr>
          <w:p w14:paraId="6C47E435" w14:textId="2D2A5118" w:rsidR="00106225" w:rsidRPr="00CC68A2" w:rsidRDefault="00106225" w:rsidP="009B4AE6">
            <w:pPr>
              <w:jc w:val="center"/>
              <w:rPr>
                <w:color w:val="000000" w:themeColor="text1"/>
              </w:rPr>
            </w:pPr>
            <w:r w:rsidRPr="00CC68A2">
              <w:rPr>
                <w:rFonts w:hint="eastAsia"/>
                <w:color w:val="000000" w:themeColor="text1"/>
              </w:rPr>
              <w:t>有组织</w:t>
            </w:r>
          </w:p>
        </w:tc>
        <w:tc>
          <w:tcPr>
            <w:tcW w:w="233" w:type="pct"/>
            <w:vMerge w:val="restart"/>
            <w:tcBorders>
              <w:top w:val="single" w:sz="2" w:space="0" w:color="auto"/>
            </w:tcBorders>
            <w:shd w:val="clear" w:color="auto" w:fill="auto"/>
            <w:vAlign w:val="center"/>
          </w:tcPr>
          <w:p w14:paraId="1D0AA65D" w14:textId="69C65B57" w:rsidR="00106225" w:rsidRPr="00CC68A2" w:rsidRDefault="00106225" w:rsidP="00251988">
            <w:pPr>
              <w:ind w:leftChars="-50" w:left="-105" w:rightChars="-50" w:right="-105"/>
              <w:jc w:val="center"/>
              <w:rPr>
                <w:color w:val="000000" w:themeColor="text1"/>
              </w:rPr>
            </w:pPr>
            <w:r w:rsidRPr="00CC68A2">
              <w:rPr>
                <w:rFonts w:hint="eastAsia"/>
                <w:color w:val="000000" w:themeColor="text1"/>
              </w:rPr>
              <w:t>干式过滤器</w:t>
            </w:r>
            <w:r w:rsidRPr="00CC68A2">
              <w:rPr>
                <w:rFonts w:hint="eastAsia"/>
                <w:color w:val="000000" w:themeColor="text1"/>
              </w:rPr>
              <w:t>+</w:t>
            </w:r>
            <w:r w:rsidRPr="00CC68A2">
              <w:rPr>
                <w:rFonts w:hint="eastAsia"/>
                <w:color w:val="000000" w:themeColor="text1"/>
              </w:rPr>
              <w:t>活性炭吸附</w:t>
            </w:r>
            <w:r w:rsidRPr="00CC68A2">
              <w:rPr>
                <w:rFonts w:hint="eastAsia"/>
                <w:color w:val="000000" w:themeColor="text1"/>
              </w:rPr>
              <w:t>/</w:t>
            </w:r>
            <w:r w:rsidRPr="00CC68A2">
              <w:rPr>
                <w:rFonts w:hint="eastAsia"/>
                <w:color w:val="000000" w:themeColor="text1"/>
              </w:rPr>
              <w:t>脱附</w:t>
            </w:r>
            <w:r w:rsidRPr="00CC68A2">
              <w:rPr>
                <w:rFonts w:hint="eastAsia"/>
                <w:color w:val="000000" w:themeColor="text1"/>
              </w:rPr>
              <w:t>+</w:t>
            </w:r>
            <w:r w:rsidRPr="00CC68A2">
              <w:rPr>
                <w:rFonts w:hint="eastAsia"/>
                <w:color w:val="000000" w:themeColor="text1"/>
              </w:rPr>
              <w:t>催化燃烧装置</w:t>
            </w:r>
          </w:p>
        </w:tc>
        <w:tc>
          <w:tcPr>
            <w:tcW w:w="84" w:type="pct"/>
            <w:shd w:val="clear" w:color="auto" w:fill="auto"/>
            <w:vAlign w:val="center"/>
          </w:tcPr>
          <w:p w14:paraId="3C9D00D9" w14:textId="784296A4" w:rsidR="00106225" w:rsidRPr="00CC68A2" w:rsidRDefault="00106225" w:rsidP="00251988">
            <w:pPr>
              <w:jc w:val="center"/>
              <w:rPr>
                <w:color w:val="000000" w:themeColor="text1"/>
                <w:spacing w:val="-20"/>
              </w:rPr>
            </w:pPr>
            <w:r w:rsidRPr="00CC68A2">
              <w:rPr>
                <w:rFonts w:hint="eastAsia"/>
                <w:color w:val="000000" w:themeColor="text1"/>
                <w:spacing w:val="-20"/>
              </w:rPr>
              <w:t>9</w:t>
            </w:r>
            <w:r w:rsidRPr="00CC68A2">
              <w:rPr>
                <w:color w:val="000000" w:themeColor="text1"/>
                <w:spacing w:val="-20"/>
              </w:rPr>
              <w:t>0</w:t>
            </w:r>
          </w:p>
        </w:tc>
        <w:tc>
          <w:tcPr>
            <w:tcW w:w="152" w:type="pct"/>
            <w:vMerge w:val="restart"/>
            <w:shd w:val="clear" w:color="auto" w:fill="auto"/>
            <w:vAlign w:val="center"/>
          </w:tcPr>
          <w:p w14:paraId="6E364E1C" w14:textId="78CAF45A" w:rsidR="00106225" w:rsidRPr="00CC68A2" w:rsidRDefault="00106225" w:rsidP="00251988">
            <w:pPr>
              <w:jc w:val="center"/>
              <w:rPr>
                <w:color w:val="000000" w:themeColor="text1"/>
                <w:spacing w:val="-20"/>
              </w:rPr>
            </w:pPr>
            <w:r w:rsidRPr="00CC68A2">
              <w:rPr>
                <w:color w:val="000000" w:themeColor="text1"/>
                <w:spacing w:val="-20"/>
              </w:rPr>
              <w:t>90</w:t>
            </w:r>
          </w:p>
        </w:tc>
        <w:tc>
          <w:tcPr>
            <w:tcW w:w="146" w:type="pct"/>
            <w:vMerge w:val="restart"/>
            <w:shd w:val="clear" w:color="auto" w:fill="auto"/>
            <w:vAlign w:val="center"/>
          </w:tcPr>
          <w:p w14:paraId="345F7ABD" w14:textId="07959D87" w:rsidR="00106225" w:rsidRPr="00CC68A2" w:rsidRDefault="00106225" w:rsidP="00251988">
            <w:pPr>
              <w:jc w:val="center"/>
              <w:rPr>
                <w:color w:val="000000" w:themeColor="text1"/>
              </w:rPr>
            </w:pPr>
            <w:r w:rsidRPr="00CC68A2">
              <w:rPr>
                <w:rFonts w:hint="eastAsia"/>
                <w:color w:val="000000" w:themeColor="text1"/>
              </w:rPr>
              <w:t>是</w:t>
            </w:r>
          </w:p>
        </w:tc>
        <w:tc>
          <w:tcPr>
            <w:tcW w:w="246" w:type="pct"/>
            <w:vMerge w:val="restart"/>
            <w:shd w:val="clear" w:color="auto" w:fill="auto"/>
            <w:vAlign w:val="center"/>
          </w:tcPr>
          <w:p w14:paraId="4DF47429" w14:textId="6BD2F0CD" w:rsidR="00106225" w:rsidRPr="00CC68A2" w:rsidRDefault="00296AC8" w:rsidP="00251988">
            <w:pPr>
              <w:jc w:val="center"/>
              <w:rPr>
                <w:bCs/>
                <w:color w:val="000000" w:themeColor="text1"/>
                <w:szCs w:val="21"/>
              </w:rPr>
            </w:pPr>
            <w:r w:rsidRPr="00CC68A2">
              <w:rPr>
                <w:bCs/>
                <w:color w:val="000000" w:themeColor="text1"/>
                <w:szCs w:val="21"/>
              </w:rPr>
              <w:t>3</w:t>
            </w:r>
            <w:r w:rsidR="00106225" w:rsidRPr="00CC68A2">
              <w:rPr>
                <w:bCs/>
                <w:color w:val="000000" w:themeColor="text1"/>
                <w:szCs w:val="21"/>
              </w:rPr>
              <w:t>000</w:t>
            </w:r>
          </w:p>
        </w:tc>
        <w:tc>
          <w:tcPr>
            <w:tcW w:w="267" w:type="pct"/>
            <w:vMerge w:val="restart"/>
            <w:shd w:val="clear" w:color="auto" w:fill="auto"/>
            <w:vAlign w:val="center"/>
          </w:tcPr>
          <w:p w14:paraId="36191805" w14:textId="104C2F37" w:rsidR="00106225" w:rsidRPr="00CC68A2" w:rsidRDefault="00296AC8" w:rsidP="00251988">
            <w:pPr>
              <w:jc w:val="center"/>
              <w:rPr>
                <w:bCs/>
                <w:color w:val="000000" w:themeColor="text1"/>
                <w:szCs w:val="21"/>
              </w:rPr>
            </w:pPr>
            <w:r w:rsidRPr="00CC68A2">
              <w:rPr>
                <w:bCs/>
                <w:color w:val="000000" w:themeColor="text1"/>
                <w:szCs w:val="21"/>
              </w:rPr>
              <w:t>2.6</w:t>
            </w:r>
          </w:p>
        </w:tc>
        <w:tc>
          <w:tcPr>
            <w:tcW w:w="273" w:type="pct"/>
            <w:vMerge w:val="restart"/>
            <w:shd w:val="clear" w:color="auto" w:fill="auto"/>
            <w:vAlign w:val="center"/>
          </w:tcPr>
          <w:p w14:paraId="7BBB4A76" w14:textId="7F45B6D9" w:rsidR="00106225" w:rsidRPr="00CC68A2" w:rsidRDefault="00106225" w:rsidP="00106225">
            <w:pPr>
              <w:jc w:val="center"/>
              <w:rPr>
                <w:bCs/>
                <w:color w:val="000000" w:themeColor="text1"/>
                <w:szCs w:val="21"/>
              </w:rPr>
            </w:pPr>
            <w:r w:rsidRPr="00CC68A2">
              <w:rPr>
                <w:rFonts w:hint="eastAsia"/>
                <w:bCs/>
                <w:color w:val="000000" w:themeColor="text1"/>
                <w:szCs w:val="21"/>
              </w:rPr>
              <w:t>0</w:t>
            </w:r>
            <w:r w:rsidRPr="00CC68A2">
              <w:rPr>
                <w:bCs/>
                <w:color w:val="000000" w:themeColor="text1"/>
                <w:szCs w:val="21"/>
              </w:rPr>
              <w:t>.0078</w:t>
            </w:r>
          </w:p>
        </w:tc>
        <w:tc>
          <w:tcPr>
            <w:tcW w:w="273" w:type="pct"/>
            <w:vMerge w:val="restart"/>
            <w:shd w:val="clear" w:color="auto" w:fill="auto"/>
            <w:vAlign w:val="center"/>
          </w:tcPr>
          <w:p w14:paraId="5B24781E" w14:textId="261F37CE" w:rsidR="00106225" w:rsidRPr="00CC68A2" w:rsidRDefault="00106225" w:rsidP="00106225">
            <w:pPr>
              <w:spacing w:after="100" w:afterAutospacing="1"/>
              <w:ind w:rightChars="-50" w:right="-105"/>
              <w:rPr>
                <w:bCs/>
                <w:color w:val="000000" w:themeColor="text1"/>
                <w:szCs w:val="21"/>
              </w:rPr>
            </w:pPr>
            <w:r w:rsidRPr="00CC68A2">
              <w:rPr>
                <w:bCs/>
                <w:color w:val="000000" w:themeColor="text1"/>
                <w:szCs w:val="21"/>
              </w:rPr>
              <w:t>0.0188</w:t>
            </w:r>
          </w:p>
        </w:tc>
        <w:tc>
          <w:tcPr>
            <w:tcW w:w="367" w:type="pct"/>
            <w:vMerge w:val="restart"/>
            <w:shd w:val="clear" w:color="auto" w:fill="auto"/>
            <w:vAlign w:val="center"/>
          </w:tcPr>
          <w:p w14:paraId="2120FC6E" w14:textId="4F6236A9" w:rsidR="00106225" w:rsidRPr="00CC68A2" w:rsidRDefault="00106225" w:rsidP="00251988">
            <w:pPr>
              <w:jc w:val="center"/>
              <w:rPr>
                <w:color w:val="000000" w:themeColor="text1"/>
              </w:rPr>
            </w:pPr>
            <w:r w:rsidRPr="00CC68A2">
              <w:rPr>
                <w:rFonts w:hint="eastAsia"/>
                <w:color w:val="000000" w:themeColor="text1"/>
              </w:rPr>
              <w:t>H=15m</w:t>
            </w:r>
            <w:r w:rsidRPr="00CC68A2">
              <w:rPr>
                <w:rFonts w:hint="eastAsia"/>
                <w:color w:val="000000" w:themeColor="text1"/>
              </w:rPr>
              <w:t>、内径</w:t>
            </w:r>
            <w:r w:rsidRPr="00CC68A2">
              <w:rPr>
                <w:rFonts w:hint="eastAsia"/>
                <w:color w:val="000000" w:themeColor="text1"/>
              </w:rPr>
              <w:t xml:space="preserve"> 0.</w:t>
            </w:r>
            <w:r w:rsidRPr="00CC68A2">
              <w:rPr>
                <w:color w:val="000000" w:themeColor="text1"/>
              </w:rPr>
              <w:t>3</w:t>
            </w:r>
            <w:r w:rsidRPr="00CC68A2">
              <w:rPr>
                <w:rFonts w:hint="eastAsia"/>
                <w:color w:val="000000" w:themeColor="text1"/>
              </w:rPr>
              <w:t>m</w:t>
            </w:r>
            <w:r w:rsidRPr="00CC68A2">
              <w:rPr>
                <w:rFonts w:hint="eastAsia"/>
                <w:color w:val="000000" w:themeColor="text1"/>
              </w:rPr>
              <w:t>、常温</w:t>
            </w:r>
          </w:p>
        </w:tc>
        <w:tc>
          <w:tcPr>
            <w:tcW w:w="251" w:type="pct"/>
            <w:vMerge w:val="restart"/>
            <w:shd w:val="clear" w:color="auto" w:fill="auto"/>
            <w:vAlign w:val="center"/>
          </w:tcPr>
          <w:p w14:paraId="0980C029" w14:textId="682639D7" w:rsidR="00106225" w:rsidRPr="00CC68A2" w:rsidRDefault="00106225" w:rsidP="00251988">
            <w:pPr>
              <w:ind w:leftChars="-50" w:left="-105" w:rightChars="-50" w:right="-105"/>
              <w:jc w:val="center"/>
              <w:rPr>
                <w:color w:val="000000" w:themeColor="text1"/>
              </w:rPr>
            </w:pPr>
            <w:r w:rsidRPr="00CC68A2">
              <w:rPr>
                <w:rFonts w:hint="eastAsia"/>
                <w:color w:val="000000" w:themeColor="text1"/>
              </w:rPr>
              <w:t>DA00</w:t>
            </w:r>
            <w:r w:rsidR="00426169" w:rsidRPr="00CC68A2">
              <w:rPr>
                <w:color w:val="000000" w:themeColor="text1"/>
              </w:rPr>
              <w:t>2</w:t>
            </w:r>
            <w:r w:rsidRPr="00CC68A2">
              <w:rPr>
                <w:rFonts w:hint="eastAsia"/>
                <w:color w:val="000000" w:themeColor="text1"/>
              </w:rPr>
              <w:t>一般排放口</w:t>
            </w:r>
          </w:p>
        </w:tc>
        <w:tc>
          <w:tcPr>
            <w:tcW w:w="367" w:type="pct"/>
            <w:vMerge w:val="restart"/>
            <w:shd w:val="clear" w:color="auto" w:fill="auto"/>
            <w:vAlign w:val="center"/>
          </w:tcPr>
          <w:p w14:paraId="2B58A137" w14:textId="1228957E" w:rsidR="00106225" w:rsidRPr="00CC68A2" w:rsidRDefault="00106225" w:rsidP="00841B07">
            <w:pPr>
              <w:jc w:val="center"/>
              <w:rPr>
                <w:color w:val="000000" w:themeColor="text1"/>
              </w:rPr>
            </w:pPr>
            <w:r w:rsidRPr="00CC68A2">
              <w:rPr>
                <w:rFonts w:hint="eastAsia"/>
                <w:color w:val="000000" w:themeColor="text1"/>
              </w:rPr>
              <w:t>东经：</w:t>
            </w:r>
            <w:r w:rsidRPr="00CC68A2">
              <w:rPr>
                <w:rFonts w:hint="eastAsia"/>
                <w:color w:val="000000" w:themeColor="text1"/>
              </w:rPr>
              <w:t>114</w:t>
            </w:r>
            <w:r w:rsidRPr="00CC68A2">
              <w:rPr>
                <w:rFonts w:hint="eastAsia"/>
                <w:color w:val="000000" w:themeColor="text1"/>
              </w:rPr>
              <w:t>度</w:t>
            </w:r>
            <w:r w:rsidRPr="00CC68A2">
              <w:rPr>
                <w:rFonts w:hint="eastAsia"/>
                <w:color w:val="000000" w:themeColor="text1"/>
              </w:rPr>
              <w:t>23</w:t>
            </w:r>
            <w:r w:rsidRPr="00CC68A2">
              <w:rPr>
                <w:rFonts w:hint="eastAsia"/>
                <w:color w:val="000000" w:themeColor="text1"/>
              </w:rPr>
              <w:t>分</w:t>
            </w:r>
            <w:r w:rsidRPr="00CC68A2">
              <w:rPr>
                <w:rFonts w:hint="eastAsia"/>
                <w:color w:val="000000" w:themeColor="text1"/>
              </w:rPr>
              <w:t>3.84</w:t>
            </w:r>
            <w:r w:rsidRPr="00CC68A2">
              <w:rPr>
                <w:rFonts w:hint="eastAsia"/>
                <w:color w:val="000000" w:themeColor="text1"/>
              </w:rPr>
              <w:t>秒；北纬：</w:t>
            </w:r>
            <w:r w:rsidRPr="00CC68A2">
              <w:rPr>
                <w:rFonts w:hint="eastAsia"/>
                <w:color w:val="000000" w:themeColor="text1"/>
              </w:rPr>
              <w:t>35</w:t>
            </w:r>
            <w:r w:rsidRPr="00CC68A2">
              <w:rPr>
                <w:rFonts w:hint="eastAsia"/>
                <w:color w:val="000000" w:themeColor="text1"/>
              </w:rPr>
              <w:t>度</w:t>
            </w:r>
            <w:r w:rsidRPr="00CC68A2">
              <w:rPr>
                <w:rFonts w:hint="eastAsia"/>
                <w:color w:val="000000" w:themeColor="text1"/>
              </w:rPr>
              <w:t>7</w:t>
            </w:r>
            <w:r w:rsidRPr="00CC68A2">
              <w:rPr>
                <w:rFonts w:hint="eastAsia"/>
                <w:color w:val="000000" w:themeColor="text1"/>
              </w:rPr>
              <w:t>分</w:t>
            </w:r>
            <w:r w:rsidRPr="00CC68A2">
              <w:rPr>
                <w:rFonts w:hint="eastAsia"/>
                <w:color w:val="000000" w:themeColor="text1"/>
              </w:rPr>
              <w:t>41.30</w:t>
            </w:r>
            <w:r w:rsidRPr="00CC68A2">
              <w:rPr>
                <w:rFonts w:hint="eastAsia"/>
                <w:color w:val="000000" w:themeColor="text1"/>
              </w:rPr>
              <w:t>秒</w:t>
            </w:r>
          </w:p>
        </w:tc>
        <w:tc>
          <w:tcPr>
            <w:tcW w:w="218" w:type="pct"/>
            <w:vMerge w:val="restart"/>
            <w:shd w:val="clear" w:color="auto" w:fill="auto"/>
            <w:vAlign w:val="center"/>
          </w:tcPr>
          <w:p w14:paraId="022D76ED" w14:textId="0CD3E068" w:rsidR="00106225" w:rsidRPr="00CC68A2" w:rsidRDefault="00106225" w:rsidP="00251988">
            <w:pPr>
              <w:jc w:val="center"/>
              <w:rPr>
                <w:bCs/>
                <w:color w:val="000000" w:themeColor="text1"/>
                <w:szCs w:val="21"/>
              </w:rPr>
            </w:pPr>
            <w:r w:rsidRPr="00CC68A2">
              <w:rPr>
                <w:rFonts w:hint="eastAsia"/>
                <w:bCs/>
                <w:color w:val="000000" w:themeColor="text1"/>
                <w:szCs w:val="21"/>
              </w:rPr>
              <w:t>2</w:t>
            </w:r>
            <w:r w:rsidRPr="00CC68A2">
              <w:rPr>
                <w:bCs/>
                <w:color w:val="000000" w:themeColor="text1"/>
                <w:szCs w:val="21"/>
              </w:rPr>
              <w:t>400</w:t>
            </w:r>
          </w:p>
        </w:tc>
        <w:tc>
          <w:tcPr>
            <w:tcW w:w="267" w:type="pct"/>
            <w:vMerge w:val="restart"/>
            <w:shd w:val="clear" w:color="auto" w:fill="auto"/>
            <w:vAlign w:val="center"/>
          </w:tcPr>
          <w:p w14:paraId="25382190" w14:textId="076C327C" w:rsidR="00106225" w:rsidRPr="00CC68A2" w:rsidRDefault="00106225" w:rsidP="00251988">
            <w:pPr>
              <w:jc w:val="center"/>
              <w:rPr>
                <w:bCs/>
                <w:color w:val="000000" w:themeColor="text1"/>
                <w:szCs w:val="21"/>
              </w:rPr>
            </w:pPr>
            <w:r w:rsidRPr="00CC68A2">
              <w:rPr>
                <w:bCs/>
                <w:color w:val="000000" w:themeColor="text1"/>
                <w:szCs w:val="21"/>
              </w:rPr>
              <w:t>30</w:t>
            </w:r>
          </w:p>
        </w:tc>
        <w:tc>
          <w:tcPr>
            <w:tcW w:w="203" w:type="pct"/>
            <w:vMerge w:val="restart"/>
            <w:shd w:val="clear" w:color="auto" w:fill="auto"/>
            <w:vAlign w:val="center"/>
          </w:tcPr>
          <w:p w14:paraId="756C6562" w14:textId="2CC0B912" w:rsidR="00106225" w:rsidRPr="00CC68A2" w:rsidRDefault="00106225" w:rsidP="00251988">
            <w:pPr>
              <w:jc w:val="center"/>
              <w:rPr>
                <w:bCs/>
                <w:color w:val="000000" w:themeColor="text1"/>
                <w:szCs w:val="21"/>
              </w:rPr>
            </w:pPr>
            <w:r w:rsidRPr="00CC68A2">
              <w:rPr>
                <w:bCs/>
                <w:color w:val="000000" w:themeColor="text1"/>
                <w:szCs w:val="21"/>
              </w:rPr>
              <w:t>10</w:t>
            </w:r>
          </w:p>
        </w:tc>
      </w:tr>
      <w:tr w:rsidR="00CC68A2" w:rsidRPr="00CC68A2" w14:paraId="6E56E33B" w14:textId="77777777" w:rsidTr="002F0168">
        <w:trPr>
          <w:trHeight w:val="1365"/>
        </w:trPr>
        <w:tc>
          <w:tcPr>
            <w:tcW w:w="158" w:type="pct"/>
            <w:shd w:val="clear" w:color="auto" w:fill="auto"/>
            <w:vAlign w:val="center"/>
          </w:tcPr>
          <w:p w14:paraId="2A9D45BA" w14:textId="7B4B352F" w:rsidR="00106225" w:rsidRPr="00CC68A2" w:rsidRDefault="00106225" w:rsidP="00912620">
            <w:pPr>
              <w:ind w:leftChars="-50" w:left="-105" w:rightChars="-50" w:right="-105"/>
              <w:jc w:val="center"/>
              <w:rPr>
                <w:color w:val="000000" w:themeColor="text1"/>
              </w:rPr>
            </w:pPr>
            <w:r w:rsidRPr="00CC68A2">
              <w:rPr>
                <w:rFonts w:hint="eastAsia"/>
                <w:color w:val="000000" w:themeColor="text1"/>
              </w:rPr>
              <w:t>搅拌</w:t>
            </w:r>
          </w:p>
        </w:tc>
        <w:tc>
          <w:tcPr>
            <w:tcW w:w="184" w:type="pct"/>
            <w:vMerge/>
            <w:shd w:val="clear" w:color="auto" w:fill="auto"/>
            <w:vAlign w:val="center"/>
          </w:tcPr>
          <w:p w14:paraId="6E88B50D" w14:textId="77777777" w:rsidR="00106225" w:rsidRPr="00CC68A2" w:rsidRDefault="00106225" w:rsidP="00912620">
            <w:pPr>
              <w:jc w:val="center"/>
              <w:rPr>
                <w:color w:val="000000" w:themeColor="text1"/>
              </w:rPr>
            </w:pPr>
          </w:p>
        </w:tc>
        <w:tc>
          <w:tcPr>
            <w:tcW w:w="150" w:type="pct"/>
            <w:vMerge/>
            <w:shd w:val="clear" w:color="auto" w:fill="auto"/>
            <w:vAlign w:val="center"/>
          </w:tcPr>
          <w:p w14:paraId="0D96B4AD" w14:textId="77777777" w:rsidR="00106225" w:rsidRPr="00CC68A2" w:rsidRDefault="00106225" w:rsidP="00912620">
            <w:pPr>
              <w:jc w:val="center"/>
              <w:rPr>
                <w:color w:val="000000" w:themeColor="text1"/>
              </w:rPr>
            </w:pPr>
          </w:p>
        </w:tc>
        <w:tc>
          <w:tcPr>
            <w:tcW w:w="210" w:type="pct"/>
            <w:shd w:val="clear" w:color="auto" w:fill="auto"/>
            <w:vAlign w:val="center"/>
          </w:tcPr>
          <w:p w14:paraId="699E1B8D" w14:textId="29595E8A" w:rsidR="00106225" w:rsidRPr="00CC68A2" w:rsidRDefault="00106225" w:rsidP="002F0168">
            <w:pPr>
              <w:spacing w:after="100" w:afterAutospacing="1"/>
              <w:ind w:leftChars="-100" w:left="-210" w:rightChars="-50" w:right="-105"/>
              <w:jc w:val="center"/>
              <w:rPr>
                <w:bCs/>
                <w:color w:val="000000" w:themeColor="text1"/>
                <w:szCs w:val="21"/>
              </w:rPr>
            </w:pPr>
            <w:r w:rsidRPr="00CC68A2">
              <w:rPr>
                <w:rFonts w:hint="eastAsia"/>
                <w:bCs/>
                <w:color w:val="000000" w:themeColor="text1"/>
                <w:szCs w:val="21"/>
              </w:rPr>
              <w:t>1</w:t>
            </w:r>
            <w:r w:rsidRPr="00CC68A2">
              <w:rPr>
                <w:bCs/>
                <w:color w:val="000000" w:themeColor="text1"/>
                <w:szCs w:val="21"/>
              </w:rPr>
              <w:t>000</w:t>
            </w:r>
          </w:p>
        </w:tc>
        <w:tc>
          <w:tcPr>
            <w:tcW w:w="267" w:type="pct"/>
            <w:shd w:val="clear" w:color="auto" w:fill="auto"/>
            <w:vAlign w:val="center"/>
          </w:tcPr>
          <w:p w14:paraId="7193CDBB" w14:textId="7E805AA5" w:rsidR="00106225" w:rsidRPr="00CC68A2" w:rsidRDefault="00106225" w:rsidP="002F0168">
            <w:pPr>
              <w:spacing w:after="100" w:afterAutospacing="1"/>
              <w:ind w:leftChars="-100" w:left="-210" w:rightChars="-50" w:right="-105"/>
              <w:jc w:val="center"/>
              <w:rPr>
                <w:bCs/>
                <w:color w:val="000000" w:themeColor="text1"/>
                <w:szCs w:val="21"/>
              </w:rPr>
            </w:pPr>
            <w:r w:rsidRPr="00CC68A2">
              <w:rPr>
                <w:rFonts w:hint="eastAsia"/>
                <w:bCs/>
                <w:color w:val="000000" w:themeColor="text1"/>
                <w:szCs w:val="21"/>
              </w:rPr>
              <w:t>4</w:t>
            </w:r>
            <w:r w:rsidRPr="00CC68A2">
              <w:rPr>
                <w:bCs/>
                <w:color w:val="000000" w:themeColor="text1"/>
                <w:szCs w:val="21"/>
              </w:rPr>
              <w:t>1.2</w:t>
            </w:r>
          </w:p>
        </w:tc>
        <w:tc>
          <w:tcPr>
            <w:tcW w:w="266" w:type="pct"/>
            <w:shd w:val="clear" w:color="auto" w:fill="auto"/>
            <w:vAlign w:val="center"/>
          </w:tcPr>
          <w:p w14:paraId="4E487326" w14:textId="30D2657C" w:rsidR="00106225" w:rsidRPr="00CC68A2" w:rsidRDefault="00106225" w:rsidP="002F0168">
            <w:pPr>
              <w:widowControl/>
              <w:ind w:leftChars="-100" w:left="-210"/>
              <w:jc w:val="center"/>
              <w:rPr>
                <w:bCs/>
                <w:color w:val="000000" w:themeColor="text1"/>
                <w:szCs w:val="21"/>
              </w:rPr>
            </w:pPr>
            <w:r w:rsidRPr="00CC68A2">
              <w:rPr>
                <w:rFonts w:hint="eastAsia"/>
                <w:bCs/>
                <w:color w:val="000000" w:themeColor="text1"/>
                <w:szCs w:val="21"/>
              </w:rPr>
              <w:t>0.0412</w:t>
            </w:r>
          </w:p>
        </w:tc>
        <w:tc>
          <w:tcPr>
            <w:tcW w:w="273" w:type="pct"/>
            <w:shd w:val="clear" w:color="auto" w:fill="auto"/>
            <w:vAlign w:val="center"/>
          </w:tcPr>
          <w:p w14:paraId="4C764827" w14:textId="4A0441D3" w:rsidR="00106225" w:rsidRPr="00CC68A2" w:rsidRDefault="00106225" w:rsidP="002F0168">
            <w:pPr>
              <w:spacing w:after="100" w:afterAutospacing="1"/>
              <w:ind w:leftChars="-100" w:left="-210" w:rightChars="-50" w:right="-105"/>
              <w:jc w:val="center"/>
              <w:rPr>
                <w:bCs/>
                <w:color w:val="000000" w:themeColor="text1"/>
                <w:szCs w:val="21"/>
              </w:rPr>
            </w:pPr>
            <w:r w:rsidRPr="00CC68A2">
              <w:rPr>
                <w:bCs/>
                <w:color w:val="000000" w:themeColor="text1"/>
                <w:szCs w:val="21"/>
              </w:rPr>
              <w:t>0.0989</w:t>
            </w:r>
          </w:p>
        </w:tc>
        <w:tc>
          <w:tcPr>
            <w:tcW w:w="146" w:type="pct"/>
            <w:vMerge/>
            <w:shd w:val="clear" w:color="auto" w:fill="auto"/>
            <w:vAlign w:val="center"/>
          </w:tcPr>
          <w:p w14:paraId="70BAE7B7" w14:textId="77777777" w:rsidR="00106225" w:rsidRPr="00CC68A2" w:rsidRDefault="00106225" w:rsidP="00912620">
            <w:pPr>
              <w:jc w:val="center"/>
              <w:rPr>
                <w:color w:val="000000" w:themeColor="text1"/>
              </w:rPr>
            </w:pPr>
          </w:p>
        </w:tc>
        <w:tc>
          <w:tcPr>
            <w:tcW w:w="233" w:type="pct"/>
            <w:vMerge/>
            <w:shd w:val="clear" w:color="auto" w:fill="auto"/>
            <w:vAlign w:val="center"/>
          </w:tcPr>
          <w:p w14:paraId="4D5858BB" w14:textId="77777777" w:rsidR="00106225" w:rsidRPr="00CC68A2" w:rsidRDefault="00106225" w:rsidP="00912620">
            <w:pPr>
              <w:ind w:leftChars="-50" w:left="-105" w:rightChars="-50" w:right="-105"/>
              <w:jc w:val="center"/>
              <w:rPr>
                <w:color w:val="000000" w:themeColor="text1"/>
              </w:rPr>
            </w:pPr>
          </w:p>
        </w:tc>
        <w:tc>
          <w:tcPr>
            <w:tcW w:w="84" w:type="pct"/>
            <w:shd w:val="clear" w:color="auto" w:fill="auto"/>
            <w:vAlign w:val="center"/>
          </w:tcPr>
          <w:p w14:paraId="5150E482" w14:textId="504DF26E" w:rsidR="00106225" w:rsidRPr="00CC68A2" w:rsidRDefault="00106225" w:rsidP="00912620">
            <w:pPr>
              <w:jc w:val="center"/>
              <w:rPr>
                <w:color w:val="000000" w:themeColor="text1"/>
                <w:spacing w:val="-20"/>
              </w:rPr>
            </w:pPr>
            <w:r w:rsidRPr="00CC68A2">
              <w:rPr>
                <w:color w:val="000000" w:themeColor="text1"/>
                <w:spacing w:val="-20"/>
              </w:rPr>
              <w:t>100</w:t>
            </w:r>
          </w:p>
        </w:tc>
        <w:tc>
          <w:tcPr>
            <w:tcW w:w="152" w:type="pct"/>
            <w:vMerge/>
            <w:shd w:val="clear" w:color="auto" w:fill="auto"/>
            <w:vAlign w:val="center"/>
          </w:tcPr>
          <w:p w14:paraId="275B429E" w14:textId="77777777" w:rsidR="00106225" w:rsidRPr="00CC68A2" w:rsidRDefault="00106225" w:rsidP="00912620">
            <w:pPr>
              <w:jc w:val="center"/>
              <w:rPr>
                <w:color w:val="000000" w:themeColor="text1"/>
                <w:spacing w:val="-20"/>
              </w:rPr>
            </w:pPr>
          </w:p>
        </w:tc>
        <w:tc>
          <w:tcPr>
            <w:tcW w:w="146" w:type="pct"/>
            <w:vMerge/>
            <w:shd w:val="clear" w:color="auto" w:fill="auto"/>
            <w:vAlign w:val="center"/>
          </w:tcPr>
          <w:p w14:paraId="731776BF" w14:textId="77777777" w:rsidR="00106225" w:rsidRPr="00CC68A2" w:rsidRDefault="00106225" w:rsidP="00912620">
            <w:pPr>
              <w:jc w:val="center"/>
              <w:rPr>
                <w:color w:val="000000" w:themeColor="text1"/>
              </w:rPr>
            </w:pPr>
          </w:p>
        </w:tc>
        <w:tc>
          <w:tcPr>
            <w:tcW w:w="246" w:type="pct"/>
            <w:vMerge/>
            <w:shd w:val="clear" w:color="auto" w:fill="auto"/>
            <w:vAlign w:val="center"/>
          </w:tcPr>
          <w:p w14:paraId="663364F0" w14:textId="77777777" w:rsidR="00106225" w:rsidRPr="00CC68A2" w:rsidRDefault="00106225" w:rsidP="00912620">
            <w:pPr>
              <w:jc w:val="center"/>
              <w:rPr>
                <w:bCs/>
                <w:color w:val="000000" w:themeColor="text1"/>
                <w:szCs w:val="21"/>
              </w:rPr>
            </w:pPr>
          </w:p>
        </w:tc>
        <w:tc>
          <w:tcPr>
            <w:tcW w:w="267" w:type="pct"/>
            <w:vMerge/>
            <w:shd w:val="clear" w:color="auto" w:fill="auto"/>
            <w:vAlign w:val="center"/>
          </w:tcPr>
          <w:p w14:paraId="5CB42639" w14:textId="77777777" w:rsidR="00106225" w:rsidRPr="00CC68A2" w:rsidRDefault="00106225" w:rsidP="00912620">
            <w:pPr>
              <w:jc w:val="center"/>
              <w:rPr>
                <w:bCs/>
                <w:color w:val="000000" w:themeColor="text1"/>
                <w:szCs w:val="21"/>
              </w:rPr>
            </w:pPr>
          </w:p>
        </w:tc>
        <w:tc>
          <w:tcPr>
            <w:tcW w:w="273" w:type="pct"/>
            <w:vMerge/>
            <w:shd w:val="clear" w:color="auto" w:fill="auto"/>
            <w:vAlign w:val="center"/>
          </w:tcPr>
          <w:p w14:paraId="062B4D26" w14:textId="77777777" w:rsidR="00106225" w:rsidRPr="00CC68A2" w:rsidRDefault="00106225" w:rsidP="00912620">
            <w:pPr>
              <w:jc w:val="center"/>
              <w:rPr>
                <w:bCs/>
                <w:color w:val="000000" w:themeColor="text1"/>
                <w:szCs w:val="21"/>
              </w:rPr>
            </w:pPr>
          </w:p>
        </w:tc>
        <w:tc>
          <w:tcPr>
            <w:tcW w:w="273" w:type="pct"/>
            <w:vMerge/>
            <w:shd w:val="clear" w:color="auto" w:fill="auto"/>
            <w:vAlign w:val="center"/>
          </w:tcPr>
          <w:p w14:paraId="463B689F" w14:textId="77777777" w:rsidR="00106225" w:rsidRPr="00CC68A2" w:rsidRDefault="00106225" w:rsidP="00912620">
            <w:pPr>
              <w:ind w:leftChars="-50" w:left="-105" w:rightChars="-50" w:right="-105"/>
              <w:jc w:val="center"/>
              <w:rPr>
                <w:bCs/>
                <w:color w:val="000000" w:themeColor="text1"/>
                <w:spacing w:val="-20"/>
                <w:szCs w:val="21"/>
              </w:rPr>
            </w:pPr>
          </w:p>
        </w:tc>
        <w:tc>
          <w:tcPr>
            <w:tcW w:w="367" w:type="pct"/>
            <w:vMerge/>
            <w:shd w:val="clear" w:color="auto" w:fill="auto"/>
            <w:vAlign w:val="center"/>
          </w:tcPr>
          <w:p w14:paraId="70296FFA" w14:textId="77777777" w:rsidR="00106225" w:rsidRPr="00CC68A2" w:rsidRDefault="00106225" w:rsidP="00912620">
            <w:pPr>
              <w:jc w:val="center"/>
              <w:rPr>
                <w:color w:val="000000" w:themeColor="text1"/>
              </w:rPr>
            </w:pPr>
          </w:p>
        </w:tc>
        <w:tc>
          <w:tcPr>
            <w:tcW w:w="251" w:type="pct"/>
            <w:vMerge/>
            <w:shd w:val="clear" w:color="auto" w:fill="auto"/>
            <w:vAlign w:val="center"/>
          </w:tcPr>
          <w:p w14:paraId="00B9D052" w14:textId="77777777" w:rsidR="00106225" w:rsidRPr="00CC68A2" w:rsidRDefault="00106225" w:rsidP="00912620">
            <w:pPr>
              <w:ind w:leftChars="-50" w:left="-105" w:rightChars="-50" w:right="-105"/>
              <w:jc w:val="center"/>
              <w:rPr>
                <w:color w:val="000000" w:themeColor="text1"/>
              </w:rPr>
            </w:pPr>
          </w:p>
        </w:tc>
        <w:tc>
          <w:tcPr>
            <w:tcW w:w="367" w:type="pct"/>
            <w:vMerge/>
            <w:shd w:val="clear" w:color="auto" w:fill="auto"/>
            <w:vAlign w:val="center"/>
          </w:tcPr>
          <w:p w14:paraId="73798F0F" w14:textId="77777777" w:rsidR="00106225" w:rsidRPr="00CC68A2" w:rsidRDefault="00106225" w:rsidP="00912620">
            <w:pPr>
              <w:jc w:val="center"/>
              <w:rPr>
                <w:color w:val="000000" w:themeColor="text1"/>
              </w:rPr>
            </w:pPr>
          </w:p>
        </w:tc>
        <w:tc>
          <w:tcPr>
            <w:tcW w:w="218" w:type="pct"/>
            <w:vMerge/>
            <w:shd w:val="clear" w:color="auto" w:fill="auto"/>
            <w:vAlign w:val="center"/>
          </w:tcPr>
          <w:p w14:paraId="19723846" w14:textId="77777777" w:rsidR="00106225" w:rsidRPr="00CC68A2" w:rsidRDefault="00106225" w:rsidP="00912620">
            <w:pPr>
              <w:jc w:val="center"/>
              <w:rPr>
                <w:bCs/>
                <w:color w:val="000000" w:themeColor="text1"/>
                <w:szCs w:val="21"/>
              </w:rPr>
            </w:pPr>
          </w:p>
        </w:tc>
        <w:tc>
          <w:tcPr>
            <w:tcW w:w="267" w:type="pct"/>
            <w:vMerge/>
            <w:shd w:val="clear" w:color="auto" w:fill="auto"/>
            <w:vAlign w:val="center"/>
          </w:tcPr>
          <w:p w14:paraId="4DE5A42E" w14:textId="77777777" w:rsidR="00106225" w:rsidRPr="00CC68A2" w:rsidRDefault="00106225" w:rsidP="00912620">
            <w:pPr>
              <w:jc w:val="center"/>
              <w:rPr>
                <w:bCs/>
                <w:color w:val="000000" w:themeColor="text1"/>
                <w:szCs w:val="21"/>
              </w:rPr>
            </w:pPr>
          </w:p>
        </w:tc>
        <w:tc>
          <w:tcPr>
            <w:tcW w:w="203" w:type="pct"/>
            <w:vMerge/>
            <w:shd w:val="clear" w:color="auto" w:fill="auto"/>
            <w:vAlign w:val="center"/>
          </w:tcPr>
          <w:p w14:paraId="7DD84EE0" w14:textId="77777777" w:rsidR="00106225" w:rsidRPr="00CC68A2" w:rsidRDefault="00106225" w:rsidP="00912620">
            <w:pPr>
              <w:jc w:val="center"/>
              <w:rPr>
                <w:bCs/>
                <w:color w:val="000000" w:themeColor="text1"/>
                <w:szCs w:val="21"/>
              </w:rPr>
            </w:pPr>
          </w:p>
        </w:tc>
      </w:tr>
    </w:tbl>
    <w:p w14:paraId="56AF7385" w14:textId="45F2BB8A" w:rsidR="005A7307" w:rsidRPr="00CC68A2" w:rsidRDefault="005A7307" w:rsidP="005A7307">
      <w:pPr>
        <w:jc w:val="center"/>
        <w:rPr>
          <w:b/>
          <w:bCs/>
          <w:color w:val="000000" w:themeColor="text1"/>
          <w:szCs w:val="21"/>
        </w:rPr>
      </w:pPr>
      <w:r w:rsidRPr="00CC68A2">
        <w:rPr>
          <w:b/>
          <w:bCs/>
          <w:color w:val="000000" w:themeColor="text1"/>
          <w:szCs w:val="21"/>
        </w:rPr>
        <w:t>表</w:t>
      </w:r>
      <w:r w:rsidRPr="00CC68A2">
        <w:rPr>
          <w:b/>
          <w:bCs/>
          <w:color w:val="000000" w:themeColor="text1"/>
          <w:szCs w:val="21"/>
        </w:rPr>
        <w:t>1</w:t>
      </w:r>
      <w:r w:rsidR="007145F8" w:rsidRPr="00CC68A2">
        <w:rPr>
          <w:b/>
          <w:bCs/>
          <w:color w:val="000000" w:themeColor="text1"/>
          <w:szCs w:val="21"/>
        </w:rPr>
        <w:t>9</w:t>
      </w:r>
      <w:r w:rsidRPr="00CC68A2">
        <w:rPr>
          <w:b/>
          <w:bCs/>
          <w:color w:val="000000" w:themeColor="text1"/>
          <w:szCs w:val="21"/>
        </w:rPr>
        <w:t xml:space="preserve">  </w:t>
      </w:r>
      <w:r w:rsidRPr="00CC68A2">
        <w:rPr>
          <w:b/>
          <w:bCs/>
          <w:color w:val="000000" w:themeColor="text1"/>
          <w:szCs w:val="21"/>
        </w:rPr>
        <w:t>项目废气自行监测计划一览表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3053"/>
        <w:gridCol w:w="1602"/>
        <w:gridCol w:w="1739"/>
        <w:gridCol w:w="4171"/>
        <w:gridCol w:w="1666"/>
      </w:tblGrid>
      <w:tr w:rsidR="00D57D96" w:rsidRPr="00CC68A2" w14:paraId="6BB73793" w14:textId="77777777" w:rsidTr="004B6547">
        <w:tc>
          <w:tcPr>
            <w:tcW w:w="800" w:type="pct"/>
            <w:shd w:val="clear" w:color="auto" w:fill="auto"/>
            <w:vAlign w:val="center"/>
          </w:tcPr>
          <w:p w14:paraId="23EF9D65" w14:textId="77777777" w:rsidR="005A7307" w:rsidRPr="00CC68A2" w:rsidRDefault="005A7307" w:rsidP="004B6547">
            <w:pPr>
              <w:jc w:val="center"/>
              <w:rPr>
                <w:bCs/>
                <w:color w:val="000000" w:themeColor="text1"/>
                <w:szCs w:val="21"/>
              </w:rPr>
            </w:pPr>
            <w:r w:rsidRPr="00CC68A2">
              <w:rPr>
                <w:bCs/>
                <w:color w:val="000000" w:themeColor="text1"/>
                <w:szCs w:val="21"/>
              </w:rPr>
              <w:t>序号</w:t>
            </w:r>
          </w:p>
        </w:tc>
        <w:tc>
          <w:tcPr>
            <w:tcW w:w="1048" w:type="pct"/>
            <w:shd w:val="clear" w:color="auto" w:fill="auto"/>
            <w:vAlign w:val="center"/>
          </w:tcPr>
          <w:p w14:paraId="3A75EAA2" w14:textId="77777777" w:rsidR="005A7307" w:rsidRPr="00CC68A2" w:rsidRDefault="005A7307" w:rsidP="004B6547">
            <w:pPr>
              <w:jc w:val="center"/>
              <w:rPr>
                <w:bCs/>
                <w:color w:val="000000" w:themeColor="text1"/>
                <w:szCs w:val="21"/>
              </w:rPr>
            </w:pPr>
            <w:r w:rsidRPr="00CC68A2">
              <w:rPr>
                <w:bCs/>
                <w:color w:val="000000" w:themeColor="text1"/>
                <w:szCs w:val="21"/>
              </w:rPr>
              <w:t>监测点位</w:t>
            </w:r>
          </w:p>
        </w:tc>
        <w:tc>
          <w:tcPr>
            <w:tcW w:w="550" w:type="pct"/>
            <w:shd w:val="clear" w:color="auto" w:fill="auto"/>
            <w:vAlign w:val="center"/>
          </w:tcPr>
          <w:p w14:paraId="58B71281" w14:textId="77777777" w:rsidR="005A7307" w:rsidRPr="00CC68A2" w:rsidRDefault="005A7307" w:rsidP="004B6547">
            <w:pPr>
              <w:jc w:val="center"/>
              <w:rPr>
                <w:bCs/>
                <w:color w:val="000000" w:themeColor="text1"/>
                <w:szCs w:val="21"/>
              </w:rPr>
            </w:pPr>
            <w:r w:rsidRPr="00CC68A2">
              <w:rPr>
                <w:bCs/>
                <w:color w:val="000000" w:themeColor="text1"/>
                <w:szCs w:val="21"/>
              </w:rPr>
              <w:t>监测因子</w:t>
            </w:r>
          </w:p>
        </w:tc>
        <w:tc>
          <w:tcPr>
            <w:tcW w:w="597" w:type="pct"/>
            <w:shd w:val="clear" w:color="auto" w:fill="auto"/>
            <w:vAlign w:val="center"/>
          </w:tcPr>
          <w:p w14:paraId="024DCDE9" w14:textId="77777777" w:rsidR="005A7307" w:rsidRPr="00CC68A2" w:rsidRDefault="005A7307" w:rsidP="004B6547">
            <w:pPr>
              <w:jc w:val="center"/>
              <w:rPr>
                <w:bCs/>
                <w:color w:val="000000" w:themeColor="text1"/>
                <w:szCs w:val="21"/>
              </w:rPr>
            </w:pPr>
            <w:r w:rsidRPr="00CC68A2">
              <w:rPr>
                <w:bCs/>
                <w:color w:val="000000" w:themeColor="text1"/>
                <w:szCs w:val="21"/>
              </w:rPr>
              <w:t>监测频次</w:t>
            </w:r>
          </w:p>
        </w:tc>
        <w:tc>
          <w:tcPr>
            <w:tcW w:w="1432" w:type="pct"/>
            <w:vAlign w:val="center"/>
          </w:tcPr>
          <w:p w14:paraId="7DE11E76" w14:textId="77777777" w:rsidR="005A7307" w:rsidRPr="00CC68A2" w:rsidRDefault="005A7307" w:rsidP="004B6547">
            <w:pPr>
              <w:jc w:val="center"/>
              <w:rPr>
                <w:bCs/>
                <w:color w:val="000000" w:themeColor="text1"/>
                <w:szCs w:val="21"/>
              </w:rPr>
            </w:pPr>
            <w:r w:rsidRPr="00CC68A2">
              <w:rPr>
                <w:rFonts w:hint="eastAsia"/>
                <w:bCs/>
                <w:color w:val="000000" w:themeColor="text1"/>
                <w:szCs w:val="21"/>
              </w:rPr>
              <w:t>自行监测依据</w:t>
            </w:r>
          </w:p>
        </w:tc>
        <w:tc>
          <w:tcPr>
            <w:tcW w:w="572" w:type="pct"/>
            <w:vAlign w:val="center"/>
          </w:tcPr>
          <w:p w14:paraId="405A8543" w14:textId="77777777" w:rsidR="005A7307" w:rsidRPr="00CC68A2" w:rsidRDefault="005A7307" w:rsidP="004B6547">
            <w:pPr>
              <w:jc w:val="center"/>
              <w:rPr>
                <w:bCs/>
                <w:color w:val="000000" w:themeColor="text1"/>
                <w:szCs w:val="21"/>
              </w:rPr>
            </w:pPr>
            <w:r w:rsidRPr="00CC68A2">
              <w:rPr>
                <w:rFonts w:hint="eastAsia"/>
                <w:bCs/>
                <w:color w:val="000000" w:themeColor="text1"/>
                <w:szCs w:val="21"/>
              </w:rPr>
              <w:t>备注</w:t>
            </w:r>
          </w:p>
        </w:tc>
      </w:tr>
      <w:tr w:rsidR="00D57D96" w:rsidRPr="00CC68A2" w14:paraId="04508AD6" w14:textId="77777777" w:rsidTr="004B6547">
        <w:trPr>
          <w:trHeight w:val="53"/>
        </w:trPr>
        <w:tc>
          <w:tcPr>
            <w:tcW w:w="800" w:type="pct"/>
            <w:shd w:val="clear" w:color="auto" w:fill="auto"/>
            <w:vAlign w:val="center"/>
          </w:tcPr>
          <w:p w14:paraId="6EDBF33E" w14:textId="77777777" w:rsidR="005A7307" w:rsidRPr="00CC68A2" w:rsidRDefault="005A7307" w:rsidP="004B6547">
            <w:pPr>
              <w:jc w:val="center"/>
              <w:rPr>
                <w:bCs/>
                <w:color w:val="000000" w:themeColor="text1"/>
                <w:szCs w:val="21"/>
              </w:rPr>
            </w:pPr>
            <w:r w:rsidRPr="00CC68A2">
              <w:rPr>
                <w:rFonts w:hint="eastAsia"/>
                <w:bCs/>
                <w:color w:val="000000" w:themeColor="text1"/>
                <w:szCs w:val="21"/>
              </w:rPr>
              <w:t>1</w:t>
            </w:r>
          </w:p>
        </w:tc>
        <w:tc>
          <w:tcPr>
            <w:tcW w:w="1048" w:type="pct"/>
            <w:shd w:val="clear" w:color="auto" w:fill="auto"/>
            <w:vAlign w:val="center"/>
          </w:tcPr>
          <w:p w14:paraId="070F80A5" w14:textId="66098829" w:rsidR="005A7307" w:rsidRPr="00CC68A2" w:rsidRDefault="00251988" w:rsidP="004B6547">
            <w:pPr>
              <w:jc w:val="center"/>
              <w:rPr>
                <w:bCs/>
                <w:color w:val="000000" w:themeColor="text1"/>
                <w:szCs w:val="21"/>
              </w:rPr>
            </w:pPr>
            <w:r w:rsidRPr="00CC68A2">
              <w:rPr>
                <w:rFonts w:hint="eastAsia"/>
                <w:color w:val="000000" w:themeColor="text1"/>
              </w:rPr>
              <w:t>有机废气</w:t>
            </w:r>
            <w:r w:rsidR="005A7307" w:rsidRPr="00CC68A2">
              <w:rPr>
                <w:rFonts w:hint="eastAsia"/>
                <w:color w:val="000000" w:themeColor="text1"/>
              </w:rPr>
              <w:t>排气筒</w:t>
            </w:r>
            <w:r w:rsidR="005A7307" w:rsidRPr="00CC68A2">
              <w:rPr>
                <w:color w:val="000000" w:themeColor="text1"/>
              </w:rPr>
              <w:t>DA00</w:t>
            </w:r>
            <w:r w:rsidRPr="00CC68A2">
              <w:rPr>
                <w:color w:val="000000" w:themeColor="text1"/>
              </w:rPr>
              <w:t>1</w:t>
            </w:r>
          </w:p>
        </w:tc>
        <w:tc>
          <w:tcPr>
            <w:tcW w:w="550" w:type="pct"/>
            <w:shd w:val="clear" w:color="auto" w:fill="auto"/>
            <w:vAlign w:val="center"/>
          </w:tcPr>
          <w:p w14:paraId="78C6FBCD" w14:textId="11124C48" w:rsidR="005A7307" w:rsidRPr="00CC68A2" w:rsidRDefault="00251988" w:rsidP="004B6547">
            <w:pPr>
              <w:jc w:val="center"/>
              <w:rPr>
                <w:bCs/>
                <w:color w:val="000000" w:themeColor="text1"/>
                <w:szCs w:val="21"/>
              </w:rPr>
            </w:pPr>
            <w:r w:rsidRPr="00CC68A2">
              <w:rPr>
                <w:rFonts w:hint="eastAsia"/>
                <w:bCs/>
                <w:color w:val="000000" w:themeColor="text1"/>
                <w:szCs w:val="21"/>
              </w:rPr>
              <w:t>非甲烷总烃</w:t>
            </w:r>
          </w:p>
        </w:tc>
        <w:tc>
          <w:tcPr>
            <w:tcW w:w="597" w:type="pct"/>
            <w:shd w:val="clear" w:color="auto" w:fill="auto"/>
            <w:vAlign w:val="center"/>
          </w:tcPr>
          <w:p w14:paraId="04B6DAB7" w14:textId="3D67F7BB" w:rsidR="005A7307" w:rsidRPr="00CC68A2" w:rsidRDefault="00017194" w:rsidP="004B6547">
            <w:pPr>
              <w:jc w:val="center"/>
              <w:rPr>
                <w:bCs/>
                <w:color w:val="000000" w:themeColor="text1"/>
                <w:szCs w:val="21"/>
              </w:rPr>
            </w:pPr>
            <w:r w:rsidRPr="00CC68A2">
              <w:rPr>
                <w:rFonts w:hint="eastAsia"/>
                <w:color w:val="000000" w:themeColor="text1"/>
              </w:rPr>
              <w:t>半</w:t>
            </w:r>
            <w:r w:rsidR="005A7307" w:rsidRPr="00CC68A2">
              <w:rPr>
                <w:rFonts w:hint="eastAsia"/>
                <w:color w:val="000000" w:themeColor="text1"/>
              </w:rPr>
              <w:t>年</w:t>
            </w:r>
            <w:r w:rsidR="005A7307" w:rsidRPr="00CC68A2">
              <w:rPr>
                <w:rFonts w:hint="eastAsia"/>
                <w:color w:val="000000" w:themeColor="text1"/>
              </w:rPr>
              <w:t>1</w:t>
            </w:r>
            <w:r w:rsidR="005A7307" w:rsidRPr="00CC68A2">
              <w:rPr>
                <w:rFonts w:hint="eastAsia"/>
                <w:color w:val="000000" w:themeColor="text1"/>
              </w:rPr>
              <w:t>次</w:t>
            </w:r>
          </w:p>
        </w:tc>
        <w:tc>
          <w:tcPr>
            <w:tcW w:w="1432" w:type="pct"/>
            <w:vAlign w:val="center"/>
          </w:tcPr>
          <w:p w14:paraId="75F1600A" w14:textId="0E688310" w:rsidR="005A7307" w:rsidRPr="00CC68A2" w:rsidRDefault="00C62448" w:rsidP="00C62448">
            <w:pPr>
              <w:jc w:val="center"/>
              <w:rPr>
                <w:bCs/>
                <w:color w:val="000000" w:themeColor="text1"/>
                <w:szCs w:val="21"/>
              </w:rPr>
            </w:pPr>
            <w:r w:rsidRPr="00CC68A2">
              <w:rPr>
                <w:rFonts w:hint="eastAsia"/>
                <w:bCs/>
                <w:color w:val="000000" w:themeColor="text1"/>
                <w:szCs w:val="21"/>
              </w:rPr>
              <w:t>《排污许可证申请与核发技术规范工业固体废物和危险废物治理》（</w:t>
            </w:r>
            <w:r w:rsidRPr="00CC68A2">
              <w:rPr>
                <w:rFonts w:hint="eastAsia"/>
                <w:bCs/>
                <w:color w:val="000000" w:themeColor="text1"/>
                <w:szCs w:val="21"/>
              </w:rPr>
              <w:t>HJ1033-2019</w:t>
            </w:r>
            <w:r w:rsidRPr="00CC68A2">
              <w:rPr>
                <w:rFonts w:hint="eastAsia"/>
                <w:bCs/>
                <w:color w:val="000000" w:themeColor="text1"/>
                <w:szCs w:val="21"/>
              </w:rPr>
              <w:t>）</w:t>
            </w:r>
          </w:p>
        </w:tc>
        <w:tc>
          <w:tcPr>
            <w:tcW w:w="572" w:type="pct"/>
            <w:vAlign w:val="center"/>
          </w:tcPr>
          <w:p w14:paraId="47FE5D5D" w14:textId="2FF3310A" w:rsidR="005A7307" w:rsidRPr="00CC68A2" w:rsidRDefault="00841B07" w:rsidP="004B6547">
            <w:pPr>
              <w:jc w:val="center"/>
              <w:rPr>
                <w:bCs/>
                <w:color w:val="000000" w:themeColor="text1"/>
                <w:szCs w:val="21"/>
              </w:rPr>
            </w:pPr>
            <w:r w:rsidRPr="00CC68A2">
              <w:rPr>
                <w:rFonts w:hint="eastAsia"/>
                <w:bCs/>
                <w:color w:val="000000" w:themeColor="text1"/>
                <w:szCs w:val="21"/>
              </w:rPr>
              <w:t>现有工程</w:t>
            </w:r>
          </w:p>
        </w:tc>
      </w:tr>
      <w:tr w:rsidR="00296AC8" w:rsidRPr="00CC68A2" w14:paraId="2DEAABF6" w14:textId="77777777" w:rsidTr="004B6547">
        <w:trPr>
          <w:trHeight w:val="53"/>
        </w:trPr>
        <w:tc>
          <w:tcPr>
            <w:tcW w:w="800" w:type="pct"/>
            <w:shd w:val="clear" w:color="auto" w:fill="auto"/>
            <w:vAlign w:val="center"/>
          </w:tcPr>
          <w:p w14:paraId="571A57E3" w14:textId="1ED3C979" w:rsidR="00296AC8" w:rsidRPr="00CC68A2" w:rsidRDefault="00296AC8" w:rsidP="004B6547">
            <w:pPr>
              <w:jc w:val="center"/>
              <w:rPr>
                <w:bCs/>
                <w:color w:val="000000" w:themeColor="text1"/>
                <w:szCs w:val="21"/>
              </w:rPr>
            </w:pPr>
            <w:r w:rsidRPr="00CC68A2">
              <w:rPr>
                <w:rFonts w:hint="eastAsia"/>
                <w:bCs/>
                <w:color w:val="000000" w:themeColor="text1"/>
                <w:szCs w:val="21"/>
              </w:rPr>
              <w:t>2</w:t>
            </w:r>
          </w:p>
        </w:tc>
        <w:tc>
          <w:tcPr>
            <w:tcW w:w="1048" w:type="pct"/>
            <w:shd w:val="clear" w:color="auto" w:fill="auto"/>
            <w:vAlign w:val="center"/>
          </w:tcPr>
          <w:p w14:paraId="28AA92EE" w14:textId="194840DE" w:rsidR="00296AC8" w:rsidRPr="00CC68A2" w:rsidRDefault="00296AC8" w:rsidP="004B6547">
            <w:pPr>
              <w:jc w:val="center"/>
              <w:rPr>
                <w:color w:val="000000" w:themeColor="text1"/>
              </w:rPr>
            </w:pPr>
            <w:r w:rsidRPr="00CC68A2">
              <w:rPr>
                <w:rFonts w:hint="eastAsia"/>
                <w:color w:val="000000" w:themeColor="text1"/>
              </w:rPr>
              <w:t>搅拌、放料废气排气筒</w:t>
            </w:r>
            <w:r w:rsidRPr="00CC68A2">
              <w:rPr>
                <w:rFonts w:hint="eastAsia"/>
                <w:color w:val="000000" w:themeColor="text1"/>
              </w:rPr>
              <w:t>D</w:t>
            </w:r>
            <w:r w:rsidRPr="00CC68A2">
              <w:rPr>
                <w:color w:val="000000" w:themeColor="text1"/>
              </w:rPr>
              <w:t>A002</w:t>
            </w:r>
          </w:p>
        </w:tc>
        <w:tc>
          <w:tcPr>
            <w:tcW w:w="550" w:type="pct"/>
            <w:shd w:val="clear" w:color="auto" w:fill="auto"/>
            <w:vAlign w:val="center"/>
          </w:tcPr>
          <w:p w14:paraId="32D38AC8" w14:textId="43C079FF" w:rsidR="00296AC8" w:rsidRPr="00CC68A2" w:rsidRDefault="00296AC8" w:rsidP="004B6547">
            <w:pPr>
              <w:jc w:val="center"/>
              <w:rPr>
                <w:bCs/>
                <w:color w:val="000000" w:themeColor="text1"/>
                <w:szCs w:val="21"/>
              </w:rPr>
            </w:pPr>
            <w:r w:rsidRPr="00CC68A2">
              <w:rPr>
                <w:rFonts w:hint="eastAsia"/>
                <w:bCs/>
                <w:color w:val="000000" w:themeColor="text1"/>
                <w:szCs w:val="21"/>
              </w:rPr>
              <w:t>非甲烷总烃</w:t>
            </w:r>
          </w:p>
        </w:tc>
        <w:tc>
          <w:tcPr>
            <w:tcW w:w="597" w:type="pct"/>
            <w:shd w:val="clear" w:color="auto" w:fill="auto"/>
            <w:vAlign w:val="center"/>
          </w:tcPr>
          <w:p w14:paraId="787FD7B8" w14:textId="4AF9D106" w:rsidR="00296AC8" w:rsidRPr="00CC68A2" w:rsidRDefault="00017194" w:rsidP="004B6547">
            <w:pPr>
              <w:jc w:val="center"/>
              <w:rPr>
                <w:color w:val="000000" w:themeColor="text1"/>
              </w:rPr>
            </w:pPr>
            <w:r w:rsidRPr="00CC68A2">
              <w:rPr>
                <w:rFonts w:hint="eastAsia"/>
                <w:color w:val="000000" w:themeColor="text1"/>
              </w:rPr>
              <w:t>1</w:t>
            </w:r>
            <w:r w:rsidR="00296AC8" w:rsidRPr="00CC68A2">
              <w:rPr>
                <w:rFonts w:hint="eastAsia"/>
                <w:color w:val="000000" w:themeColor="text1"/>
              </w:rPr>
              <w:t>年</w:t>
            </w:r>
            <w:r w:rsidR="00296AC8" w:rsidRPr="00CC68A2">
              <w:rPr>
                <w:rFonts w:hint="eastAsia"/>
                <w:color w:val="000000" w:themeColor="text1"/>
              </w:rPr>
              <w:t>1</w:t>
            </w:r>
            <w:r w:rsidR="00296AC8" w:rsidRPr="00CC68A2">
              <w:rPr>
                <w:rFonts w:hint="eastAsia"/>
                <w:color w:val="000000" w:themeColor="text1"/>
              </w:rPr>
              <w:t>次</w:t>
            </w:r>
          </w:p>
        </w:tc>
        <w:tc>
          <w:tcPr>
            <w:tcW w:w="1432" w:type="pct"/>
            <w:vAlign w:val="center"/>
          </w:tcPr>
          <w:p w14:paraId="5B83AF78" w14:textId="5A78BC93" w:rsidR="00296AC8" w:rsidRPr="00CC68A2" w:rsidRDefault="00296AC8" w:rsidP="00C62448">
            <w:pPr>
              <w:jc w:val="center"/>
              <w:rPr>
                <w:bCs/>
                <w:color w:val="000000" w:themeColor="text1"/>
                <w:szCs w:val="21"/>
              </w:rPr>
            </w:pPr>
            <w:r w:rsidRPr="00CC68A2">
              <w:rPr>
                <w:rFonts w:hint="eastAsia"/>
                <w:bCs/>
                <w:color w:val="000000" w:themeColor="text1"/>
                <w:szCs w:val="21"/>
              </w:rPr>
              <w:t>《排污许可证申请与核发技术规范</w:t>
            </w:r>
            <w:r w:rsidRPr="00CC68A2">
              <w:rPr>
                <w:rFonts w:hint="eastAsia"/>
                <w:bCs/>
                <w:color w:val="000000" w:themeColor="text1"/>
                <w:szCs w:val="21"/>
              </w:rPr>
              <w:t xml:space="preserve">   </w:t>
            </w:r>
            <w:r w:rsidRPr="00CC68A2">
              <w:rPr>
                <w:rFonts w:hint="eastAsia"/>
                <w:bCs/>
                <w:color w:val="000000" w:themeColor="text1"/>
                <w:szCs w:val="21"/>
              </w:rPr>
              <w:t>石墨及其他非金属矿物制品制造》（</w:t>
            </w:r>
            <w:r w:rsidRPr="00CC68A2">
              <w:rPr>
                <w:rFonts w:hint="eastAsia"/>
                <w:bCs/>
                <w:color w:val="000000" w:themeColor="text1"/>
                <w:szCs w:val="21"/>
              </w:rPr>
              <w:t>HJ1119</w:t>
            </w:r>
            <w:r w:rsidRPr="00CC68A2">
              <w:rPr>
                <w:rFonts w:hint="eastAsia"/>
                <w:bCs/>
                <w:color w:val="000000" w:themeColor="text1"/>
                <w:szCs w:val="21"/>
              </w:rPr>
              <w:t>—</w:t>
            </w:r>
            <w:r w:rsidRPr="00CC68A2">
              <w:rPr>
                <w:rFonts w:hint="eastAsia"/>
                <w:bCs/>
                <w:color w:val="000000" w:themeColor="text1"/>
                <w:szCs w:val="21"/>
              </w:rPr>
              <w:t>2020</w:t>
            </w:r>
            <w:r w:rsidRPr="00CC68A2">
              <w:rPr>
                <w:rFonts w:hint="eastAsia"/>
                <w:bCs/>
                <w:color w:val="000000" w:themeColor="text1"/>
                <w:szCs w:val="21"/>
              </w:rPr>
              <w:t>）；</w:t>
            </w:r>
          </w:p>
        </w:tc>
        <w:tc>
          <w:tcPr>
            <w:tcW w:w="572" w:type="pct"/>
            <w:vAlign w:val="center"/>
          </w:tcPr>
          <w:p w14:paraId="65EF71B9" w14:textId="170F6F0C" w:rsidR="00296AC8" w:rsidRPr="00CC68A2" w:rsidRDefault="00296AC8" w:rsidP="004B6547">
            <w:pPr>
              <w:jc w:val="center"/>
              <w:rPr>
                <w:bCs/>
                <w:color w:val="000000" w:themeColor="text1"/>
                <w:szCs w:val="21"/>
              </w:rPr>
            </w:pPr>
            <w:r w:rsidRPr="00CC68A2">
              <w:rPr>
                <w:rFonts w:hint="eastAsia"/>
                <w:bCs/>
                <w:color w:val="000000" w:themeColor="text1"/>
                <w:szCs w:val="21"/>
              </w:rPr>
              <w:t>本项目</w:t>
            </w:r>
          </w:p>
        </w:tc>
      </w:tr>
      <w:tr w:rsidR="00D57D96" w:rsidRPr="00CC68A2" w14:paraId="6EE7D227" w14:textId="77777777" w:rsidTr="004B6547">
        <w:tc>
          <w:tcPr>
            <w:tcW w:w="800" w:type="pct"/>
            <w:shd w:val="clear" w:color="auto" w:fill="auto"/>
            <w:vAlign w:val="center"/>
          </w:tcPr>
          <w:p w14:paraId="333C25EF" w14:textId="7C143A5F" w:rsidR="005A7307" w:rsidRPr="00CC68A2" w:rsidRDefault="00874C0F" w:rsidP="004B6547">
            <w:pPr>
              <w:jc w:val="center"/>
              <w:rPr>
                <w:bCs/>
                <w:color w:val="000000" w:themeColor="text1"/>
                <w:szCs w:val="21"/>
              </w:rPr>
            </w:pPr>
            <w:r w:rsidRPr="00CC68A2">
              <w:rPr>
                <w:bCs/>
                <w:color w:val="000000" w:themeColor="text1"/>
                <w:szCs w:val="21"/>
              </w:rPr>
              <w:t>2</w:t>
            </w:r>
          </w:p>
        </w:tc>
        <w:tc>
          <w:tcPr>
            <w:tcW w:w="1048" w:type="pct"/>
            <w:shd w:val="clear" w:color="auto" w:fill="auto"/>
            <w:vAlign w:val="center"/>
          </w:tcPr>
          <w:p w14:paraId="25880A0F" w14:textId="77777777" w:rsidR="005A7307" w:rsidRPr="00CC68A2" w:rsidRDefault="005A7307" w:rsidP="004B6547">
            <w:pPr>
              <w:jc w:val="center"/>
              <w:rPr>
                <w:bCs/>
                <w:color w:val="000000" w:themeColor="text1"/>
                <w:szCs w:val="21"/>
              </w:rPr>
            </w:pPr>
            <w:r w:rsidRPr="00CC68A2">
              <w:rPr>
                <w:rFonts w:hint="eastAsia"/>
                <w:bCs/>
                <w:color w:val="000000" w:themeColor="text1"/>
                <w:szCs w:val="21"/>
              </w:rPr>
              <w:t>厂界</w:t>
            </w:r>
          </w:p>
        </w:tc>
        <w:tc>
          <w:tcPr>
            <w:tcW w:w="550" w:type="pct"/>
            <w:shd w:val="clear" w:color="auto" w:fill="auto"/>
            <w:vAlign w:val="center"/>
          </w:tcPr>
          <w:p w14:paraId="6EF698D2" w14:textId="0BC97822" w:rsidR="005A7307" w:rsidRPr="00CC68A2" w:rsidRDefault="005A7307" w:rsidP="004B6547">
            <w:pPr>
              <w:jc w:val="center"/>
              <w:rPr>
                <w:bCs/>
                <w:color w:val="000000" w:themeColor="text1"/>
                <w:szCs w:val="21"/>
              </w:rPr>
            </w:pPr>
            <w:r w:rsidRPr="00CC68A2">
              <w:rPr>
                <w:rFonts w:hint="eastAsia"/>
                <w:bCs/>
                <w:color w:val="000000" w:themeColor="text1"/>
                <w:szCs w:val="21"/>
              </w:rPr>
              <w:t>非甲烷总烃</w:t>
            </w:r>
          </w:p>
        </w:tc>
        <w:tc>
          <w:tcPr>
            <w:tcW w:w="597" w:type="pct"/>
            <w:shd w:val="clear" w:color="auto" w:fill="auto"/>
            <w:vAlign w:val="center"/>
          </w:tcPr>
          <w:p w14:paraId="0551930C" w14:textId="77777777" w:rsidR="005A7307" w:rsidRPr="00CC68A2" w:rsidRDefault="005A7307" w:rsidP="004B6547">
            <w:pPr>
              <w:jc w:val="center"/>
              <w:rPr>
                <w:bCs/>
                <w:color w:val="000000" w:themeColor="text1"/>
                <w:szCs w:val="21"/>
              </w:rPr>
            </w:pPr>
            <w:r w:rsidRPr="00CC68A2">
              <w:rPr>
                <w:rFonts w:hint="eastAsia"/>
                <w:bCs/>
                <w:color w:val="000000" w:themeColor="text1"/>
                <w:szCs w:val="21"/>
              </w:rPr>
              <w:t>半年</w:t>
            </w:r>
            <w:r w:rsidRPr="00CC68A2">
              <w:rPr>
                <w:rFonts w:hint="eastAsia"/>
                <w:bCs/>
                <w:color w:val="000000" w:themeColor="text1"/>
                <w:szCs w:val="21"/>
              </w:rPr>
              <w:t>1</w:t>
            </w:r>
            <w:r w:rsidRPr="00CC68A2">
              <w:rPr>
                <w:rFonts w:hint="eastAsia"/>
                <w:bCs/>
                <w:color w:val="000000" w:themeColor="text1"/>
                <w:szCs w:val="21"/>
              </w:rPr>
              <w:t>次</w:t>
            </w:r>
          </w:p>
        </w:tc>
        <w:tc>
          <w:tcPr>
            <w:tcW w:w="1432" w:type="pct"/>
            <w:vAlign w:val="center"/>
          </w:tcPr>
          <w:p w14:paraId="2582F66C" w14:textId="64E74358" w:rsidR="005A7307" w:rsidRPr="00CC68A2" w:rsidRDefault="00296AC8" w:rsidP="004B6547">
            <w:pPr>
              <w:jc w:val="center"/>
              <w:rPr>
                <w:bCs/>
                <w:color w:val="000000" w:themeColor="text1"/>
                <w:szCs w:val="21"/>
              </w:rPr>
            </w:pPr>
            <w:r w:rsidRPr="00CC68A2">
              <w:rPr>
                <w:rFonts w:hint="eastAsia"/>
                <w:bCs/>
                <w:color w:val="000000" w:themeColor="text1"/>
                <w:szCs w:val="21"/>
              </w:rPr>
              <w:t>/</w:t>
            </w:r>
          </w:p>
        </w:tc>
        <w:tc>
          <w:tcPr>
            <w:tcW w:w="572" w:type="pct"/>
            <w:vAlign w:val="center"/>
          </w:tcPr>
          <w:p w14:paraId="2C345684" w14:textId="77777777" w:rsidR="005A7307" w:rsidRPr="00CC68A2" w:rsidRDefault="005A7307" w:rsidP="004B6547">
            <w:pPr>
              <w:jc w:val="center"/>
              <w:rPr>
                <w:bCs/>
                <w:color w:val="000000" w:themeColor="text1"/>
                <w:szCs w:val="21"/>
              </w:rPr>
            </w:pPr>
            <w:r w:rsidRPr="00CC68A2">
              <w:rPr>
                <w:rFonts w:hint="eastAsia"/>
                <w:bCs/>
                <w:color w:val="000000" w:themeColor="text1"/>
                <w:szCs w:val="21"/>
              </w:rPr>
              <w:t>/</w:t>
            </w:r>
          </w:p>
        </w:tc>
      </w:tr>
    </w:tbl>
    <w:p w14:paraId="4E7617F4" w14:textId="77777777" w:rsidR="005A7307" w:rsidRPr="00CC68A2" w:rsidRDefault="005A7307" w:rsidP="005A7307">
      <w:pPr>
        <w:rPr>
          <w:color w:val="000000" w:themeColor="text1"/>
          <w:sz w:val="24"/>
        </w:rPr>
        <w:sectPr w:rsidR="005A7307" w:rsidRPr="00CC68A2">
          <w:pgSz w:w="16840" w:h="11907" w:orient="landscape"/>
          <w:pgMar w:top="1134" w:right="1134" w:bottom="1134" w:left="1134"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D57D96" w:rsidRPr="00CC68A2" w14:paraId="4E1EE312" w14:textId="77777777" w:rsidTr="001D1494">
        <w:trPr>
          <w:trHeight w:val="14155"/>
          <w:jc w:val="center"/>
        </w:trPr>
        <w:tc>
          <w:tcPr>
            <w:tcW w:w="746" w:type="dxa"/>
            <w:tcMar>
              <w:left w:w="28" w:type="dxa"/>
              <w:right w:w="28" w:type="dxa"/>
            </w:tcMar>
            <w:vAlign w:val="center"/>
          </w:tcPr>
          <w:p w14:paraId="52EBBF42" w14:textId="77777777" w:rsidR="00B94581" w:rsidRPr="00CC68A2" w:rsidRDefault="00B94581" w:rsidP="00B94581">
            <w:pPr>
              <w:adjustRightInd w:val="0"/>
              <w:snapToGrid w:val="0"/>
              <w:jc w:val="center"/>
              <w:rPr>
                <w:bCs/>
                <w:color w:val="000000" w:themeColor="text1"/>
                <w:sz w:val="24"/>
              </w:rPr>
            </w:pPr>
            <w:r w:rsidRPr="00CC68A2">
              <w:rPr>
                <w:bCs/>
                <w:color w:val="000000" w:themeColor="text1"/>
                <w:sz w:val="24"/>
              </w:rPr>
              <w:t>运营</w:t>
            </w:r>
          </w:p>
          <w:p w14:paraId="39152D1B" w14:textId="77777777" w:rsidR="00B94581" w:rsidRPr="00CC68A2" w:rsidRDefault="00B94581" w:rsidP="00B94581">
            <w:pPr>
              <w:adjustRightInd w:val="0"/>
              <w:snapToGrid w:val="0"/>
              <w:jc w:val="center"/>
              <w:rPr>
                <w:bCs/>
                <w:color w:val="000000" w:themeColor="text1"/>
                <w:sz w:val="24"/>
              </w:rPr>
            </w:pPr>
            <w:r w:rsidRPr="00CC68A2">
              <w:rPr>
                <w:bCs/>
                <w:color w:val="000000" w:themeColor="text1"/>
                <w:sz w:val="24"/>
              </w:rPr>
              <w:t>期环</w:t>
            </w:r>
          </w:p>
          <w:p w14:paraId="7C702E63" w14:textId="77777777" w:rsidR="00B94581" w:rsidRPr="00CC68A2" w:rsidRDefault="00B94581" w:rsidP="00B94581">
            <w:pPr>
              <w:adjustRightInd w:val="0"/>
              <w:snapToGrid w:val="0"/>
              <w:jc w:val="center"/>
              <w:rPr>
                <w:bCs/>
                <w:color w:val="000000" w:themeColor="text1"/>
                <w:sz w:val="24"/>
              </w:rPr>
            </w:pPr>
            <w:r w:rsidRPr="00CC68A2">
              <w:rPr>
                <w:bCs/>
                <w:color w:val="000000" w:themeColor="text1"/>
                <w:sz w:val="24"/>
              </w:rPr>
              <w:t>境影</w:t>
            </w:r>
          </w:p>
          <w:p w14:paraId="76B0740A" w14:textId="77777777" w:rsidR="00B94581" w:rsidRPr="00CC68A2" w:rsidRDefault="00B94581" w:rsidP="00B94581">
            <w:pPr>
              <w:adjustRightInd w:val="0"/>
              <w:snapToGrid w:val="0"/>
              <w:jc w:val="center"/>
              <w:rPr>
                <w:bCs/>
                <w:color w:val="000000" w:themeColor="text1"/>
                <w:sz w:val="24"/>
              </w:rPr>
            </w:pPr>
            <w:r w:rsidRPr="00CC68A2">
              <w:rPr>
                <w:bCs/>
                <w:color w:val="000000" w:themeColor="text1"/>
                <w:sz w:val="24"/>
              </w:rPr>
              <w:t>响</w:t>
            </w:r>
            <w:proofErr w:type="gramStart"/>
            <w:r w:rsidRPr="00CC68A2">
              <w:rPr>
                <w:bCs/>
                <w:color w:val="000000" w:themeColor="text1"/>
                <w:sz w:val="24"/>
              </w:rPr>
              <w:t>和</w:t>
            </w:r>
            <w:proofErr w:type="gramEnd"/>
          </w:p>
          <w:p w14:paraId="6A608902" w14:textId="77777777" w:rsidR="00B94581" w:rsidRPr="00CC68A2" w:rsidRDefault="00B94581" w:rsidP="00B94581">
            <w:pPr>
              <w:adjustRightInd w:val="0"/>
              <w:snapToGrid w:val="0"/>
              <w:jc w:val="center"/>
              <w:rPr>
                <w:bCs/>
                <w:color w:val="000000" w:themeColor="text1"/>
                <w:sz w:val="24"/>
              </w:rPr>
            </w:pPr>
            <w:r w:rsidRPr="00CC68A2">
              <w:rPr>
                <w:bCs/>
                <w:color w:val="000000" w:themeColor="text1"/>
                <w:sz w:val="24"/>
              </w:rPr>
              <w:t>保护</w:t>
            </w:r>
          </w:p>
          <w:p w14:paraId="5EAC3F14" w14:textId="147508CA" w:rsidR="00B94581" w:rsidRPr="00CC68A2" w:rsidRDefault="00B94581" w:rsidP="00B94581">
            <w:pPr>
              <w:adjustRightInd w:val="0"/>
              <w:snapToGrid w:val="0"/>
              <w:jc w:val="center"/>
              <w:rPr>
                <w:bCs/>
                <w:color w:val="000000" w:themeColor="text1"/>
                <w:sz w:val="24"/>
              </w:rPr>
            </w:pPr>
            <w:r w:rsidRPr="00CC68A2">
              <w:rPr>
                <w:bCs/>
                <w:color w:val="000000" w:themeColor="text1"/>
                <w:sz w:val="24"/>
              </w:rPr>
              <w:t>措施</w:t>
            </w:r>
          </w:p>
        </w:tc>
        <w:tc>
          <w:tcPr>
            <w:tcW w:w="8162" w:type="dxa"/>
            <w:vAlign w:val="center"/>
          </w:tcPr>
          <w:p w14:paraId="77842D74" w14:textId="6053CD9C" w:rsidR="00B94581" w:rsidRPr="00CC68A2" w:rsidRDefault="00B94581" w:rsidP="00B94581">
            <w:pPr>
              <w:widowControl/>
              <w:spacing w:line="500" w:lineRule="exact"/>
              <w:ind w:firstLineChars="200" w:firstLine="482"/>
              <w:rPr>
                <w:b/>
                <w:color w:val="000000" w:themeColor="text1"/>
                <w:sz w:val="24"/>
              </w:rPr>
            </w:pPr>
            <w:r w:rsidRPr="00CC68A2">
              <w:rPr>
                <w:b/>
                <w:color w:val="000000" w:themeColor="text1"/>
                <w:sz w:val="24"/>
              </w:rPr>
              <w:t>1</w:t>
            </w:r>
            <w:r w:rsidRPr="00CC68A2">
              <w:rPr>
                <w:b/>
                <w:color w:val="000000" w:themeColor="text1"/>
                <w:sz w:val="24"/>
              </w:rPr>
              <w:t>、废气源强核算</w:t>
            </w:r>
          </w:p>
          <w:p w14:paraId="3147FA94" w14:textId="751751F6" w:rsidR="00C62448" w:rsidRPr="00CC68A2" w:rsidRDefault="00C62448" w:rsidP="00C62448">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本项目</w:t>
            </w:r>
            <w:r w:rsidR="00327AF6" w:rsidRPr="00CC68A2">
              <w:rPr>
                <w:rFonts w:hint="eastAsia"/>
                <w:bCs/>
                <w:color w:val="000000" w:themeColor="text1"/>
                <w:kern w:val="0"/>
                <w:sz w:val="24"/>
              </w:rPr>
              <w:t>固体物料</w:t>
            </w:r>
            <w:r w:rsidRPr="00CC68A2">
              <w:rPr>
                <w:rFonts w:hint="eastAsia"/>
                <w:bCs/>
                <w:color w:val="000000" w:themeColor="text1"/>
                <w:kern w:val="0"/>
                <w:sz w:val="24"/>
              </w:rPr>
              <w:t>投料过程为常温下</w:t>
            </w:r>
            <w:r w:rsidR="00327AF6" w:rsidRPr="00CC68A2">
              <w:rPr>
                <w:rFonts w:hint="eastAsia"/>
                <w:bCs/>
                <w:color w:val="000000" w:themeColor="text1"/>
                <w:kern w:val="0"/>
                <w:sz w:val="24"/>
              </w:rPr>
              <w:t>通过</w:t>
            </w:r>
            <w:proofErr w:type="gramStart"/>
            <w:r w:rsidRPr="00CC68A2">
              <w:rPr>
                <w:rFonts w:hint="eastAsia"/>
                <w:bCs/>
                <w:color w:val="000000" w:themeColor="text1"/>
                <w:kern w:val="0"/>
                <w:sz w:val="24"/>
              </w:rPr>
              <w:t>投料</w:t>
            </w:r>
            <w:r w:rsidR="00327AF6" w:rsidRPr="00CC68A2">
              <w:rPr>
                <w:rFonts w:hint="eastAsia"/>
                <w:bCs/>
                <w:color w:val="000000" w:themeColor="text1"/>
                <w:kern w:val="0"/>
                <w:sz w:val="24"/>
              </w:rPr>
              <w:t>口投料</w:t>
            </w:r>
            <w:proofErr w:type="gramEnd"/>
            <w:r w:rsidRPr="00CC68A2">
              <w:rPr>
                <w:rFonts w:hint="eastAsia"/>
                <w:bCs/>
                <w:color w:val="000000" w:themeColor="text1"/>
                <w:kern w:val="0"/>
                <w:sz w:val="24"/>
              </w:rPr>
              <w:t>，</w:t>
            </w:r>
            <w:r w:rsidR="00327AF6" w:rsidRPr="00CC68A2">
              <w:rPr>
                <w:rFonts w:hint="eastAsia"/>
                <w:bCs/>
                <w:color w:val="000000" w:themeColor="text1"/>
                <w:kern w:val="0"/>
                <w:sz w:val="24"/>
              </w:rPr>
              <w:t>因正压原因，从</w:t>
            </w:r>
            <w:proofErr w:type="gramStart"/>
            <w:r w:rsidR="00327AF6" w:rsidRPr="00CC68A2">
              <w:rPr>
                <w:rFonts w:hint="eastAsia"/>
                <w:bCs/>
                <w:color w:val="000000" w:themeColor="text1"/>
                <w:kern w:val="0"/>
                <w:sz w:val="24"/>
              </w:rPr>
              <w:t>投料口</w:t>
            </w:r>
            <w:proofErr w:type="gramEnd"/>
            <w:r w:rsidR="00327AF6" w:rsidRPr="00CC68A2">
              <w:rPr>
                <w:rFonts w:hint="eastAsia"/>
                <w:bCs/>
                <w:color w:val="000000" w:themeColor="text1"/>
                <w:kern w:val="0"/>
                <w:sz w:val="24"/>
              </w:rPr>
              <w:t>逸散的废气</w:t>
            </w:r>
            <w:r w:rsidRPr="00CC68A2">
              <w:rPr>
                <w:rFonts w:hint="eastAsia"/>
                <w:bCs/>
                <w:color w:val="000000" w:themeColor="text1"/>
                <w:kern w:val="0"/>
                <w:sz w:val="24"/>
              </w:rPr>
              <w:t>量较小，</w:t>
            </w:r>
            <w:r w:rsidR="00327AF6" w:rsidRPr="00CC68A2">
              <w:rPr>
                <w:rFonts w:hint="eastAsia"/>
                <w:bCs/>
                <w:color w:val="000000" w:themeColor="text1"/>
                <w:kern w:val="0"/>
                <w:sz w:val="24"/>
              </w:rPr>
              <w:t>不易核算，</w:t>
            </w:r>
            <w:r w:rsidRPr="00CC68A2">
              <w:rPr>
                <w:rFonts w:hint="eastAsia"/>
                <w:bCs/>
                <w:color w:val="000000" w:themeColor="text1"/>
                <w:kern w:val="0"/>
                <w:sz w:val="24"/>
              </w:rPr>
              <w:t>可忽略不计。因此，项目运营期产生的废气主要为物料搅拌、</w:t>
            </w:r>
            <w:r w:rsidR="008A4EA9" w:rsidRPr="00CC68A2">
              <w:rPr>
                <w:rFonts w:hint="eastAsia"/>
                <w:bCs/>
                <w:color w:val="000000" w:themeColor="text1"/>
                <w:kern w:val="0"/>
                <w:sz w:val="24"/>
              </w:rPr>
              <w:t>放料</w:t>
            </w:r>
            <w:r w:rsidRPr="00CC68A2">
              <w:rPr>
                <w:rFonts w:hint="eastAsia"/>
                <w:bCs/>
                <w:color w:val="000000" w:themeColor="text1"/>
                <w:kern w:val="0"/>
                <w:sz w:val="24"/>
              </w:rPr>
              <w:t>工序产生废气，其主要污染因子为非甲烷总烃。</w:t>
            </w:r>
          </w:p>
          <w:p w14:paraId="2F552FBE" w14:textId="1A7FFA0F" w:rsidR="00C62448" w:rsidRPr="00CC68A2" w:rsidRDefault="00AA2995" w:rsidP="00AA2995">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项目生产工艺为单纯混合、分装工艺，在生产过程中，各个原料之间未发生化学反应。在加温搅拌过程中，严格控制搅拌温度，使其温度稳定在</w:t>
            </w:r>
            <w:r w:rsidRPr="00CC68A2">
              <w:rPr>
                <w:rFonts w:hint="eastAsia"/>
                <w:bCs/>
                <w:color w:val="000000" w:themeColor="text1"/>
                <w:kern w:val="0"/>
                <w:sz w:val="24"/>
              </w:rPr>
              <w:t>40~60</w:t>
            </w:r>
            <w:r w:rsidRPr="00CC68A2">
              <w:rPr>
                <w:rFonts w:hint="eastAsia"/>
                <w:bCs/>
                <w:color w:val="000000" w:themeColor="text1"/>
                <w:kern w:val="0"/>
                <w:sz w:val="24"/>
              </w:rPr>
              <w:t>℃，在正常的生产过程中所加工的原料不会发生热解、裂解，只有少量有机废气</w:t>
            </w:r>
            <w:r w:rsidR="00A901F3" w:rsidRPr="00CC68A2">
              <w:rPr>
                <w:rFonts w:hint="eastAsia"/>
                <w:bCs/>
                <w:color w:val="000000" w:themeColor="text1"/>
                <w:kern w:val="0"/>
                <w:sz w:val="24"/>
              </w:rPr>
              <w:t>（以非甲烷总烃计）</w:t>
            </w:r>
            <w:r w:rsidRPr="00CC68A2">
              <w:rPr>
                <w:rFonts w:hint="eastAsia"/>
                <w:bCs/>
                <w:color w:val="000000" w:themeColor="text1"/>
                <w:kern w:val="0"/>
                <w:sz w:val="24"/>
              </w:rPr>
              <w:t>从原料中散发出来</w:t>
            </w:r>
            <w:r w:rsidR="00A901F3" w:rsidRPr="00CC68A2">
              <w:rPr>
                <w:rFonts w:hint="eastAsia"/>
                <w:bCs/>
                <w:color w:val="000000" w:themeColor="text1"/>
                <w:kern w:val="0"/>
                <w:sz w:val="24"/>
              </w:rPr>
              <w:t>。</w:t>
            </w:r>
          </w:p>
          <w:p w14:paraId="3AA8C05B" w14:textId="1A317437" w:rsidR="006C371D" w:rsidRPr="00CC68A2" w:rsidRDefault="006C371D" w:rsidP="00AA2995">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项目原料为黑胶（植物沥青）、增塑剂（芳烃混合物）、石油树脂、石蜡油、丁苯橡胶，根据本项目原料理化性质可知，</w:t>
            </w:r>
            <w:r w:rsidRPr="00CC68A2">
              <w:rPr>
                <w:rFonts w:hint="eastAsia"/>
                <w:bCs/>
                <w:color w:val="000000" w:themeColor="text1"/>
                <w:kern w:val="0"/>
                <w:sz w:val="24"/>
              </w:rPr>
              <w:t xml:space="preserve"> </w:t>
            </w:r>
            <w:r w:rsidRPr="00CC68A2">
              <w:rPr>
                <w:rFonts w:hint="eastAsia"/>
                <w:bCs/>
                <w:color w:val="000000" w:themeColor="text1"/>
                <w:kern w:val="0"/>
                <w:sz w:val="24"/>
              </w:rPr>
              <w:t>本项目加温搅拌温度控制在</w:t>
            </w:r>
            <w:r w:rsidRPr="00CC68A2">
              <w:rPr>
                <w:rFonts w:hint="eastAsia"/>
                <w:bCs/>
                <w:color w:val="000000" w:themeColor="text1"/>
                <w:kern w:val="0"/>
                <w:sz w:val="24"/>
              </w:rPr>
              <w:t>40~60</w:t>
            </w:r>
            <w:r w:rsidRPr="00CC68A2">
              <w:rPr>
                <w:rFonts w:hint="eastAsia"/>
                <w:bCs/>
                <w:color w:val="000000" w:themeColor="text1"/>
                <w:kern w:val="0"/>
                <w:sz w:val="24"/>
              </w:rPr>
              <w:t>℃之间，在此温度下，本项目原料均不属于易挥发物质，有机废气（以非甲烷总烃计）产生量较小。</w:t>
            </w:r>
          </w:p>
          <w:p w14:paraId="397A8584" w14:textId="77777777" w:rsidR="006C371D" w:rsidRPr="00CC68A2" w:rsidRDefault="006C371D" w:rsidP="006C371D">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在加热到</w:t>
            </w:r>
            <w:r w:rsidRPr="00CC68A2">
              <w:rPr>
                <w:rFonts w:hint="eastAsia"/>
                <w:bCs/>
                <w:color w:val="000000" w:themeColor="text1"/>
                <w:kern w:val="0"/>
                <w:sz w:val="24"/>
              </w:rPr>
              <w:t>40~60</w:t>
            </w:r>
            <w:r w:rsidRPr="00CC68A2">
              <w:rPr>
                <w:rFonts w:hint="eastAsia"/>
                <w:bCs/>
                <w:color w:val="000000" w:themeColor="text1"/>
                <w:kern w:val="0"/>
                <w:sz w:val="24"/>
              </w:rPr>
              <w:t>℃之间：</w:t>
            </w:r>
          </w:p>
          <w:p w14:paraId="2C60F651" w14:textId="77777777" w:rsidR="006C371D" w:rsidRPr="00CC68A2" w:rsidRDefault="006C371D" w:rsidP="006C371D">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①黑胶（植物沥青）分解温度</w:t>
            </w:r>
            <w:r w:rsidRPr="00CC68A2">
              <w:rPr>
                <w:rFonts w:hint="eastAsia"/>
                <w:bCs/>
                <w:color w:val="000000" w:themeColor="text1"/>
                <w:kern w:val="0"/>
                <w:sz w:val="24"/>
              </w:rPr>
              <w:t>300-400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下化学性质稳定，仅可能释放少量残留溶剂或轻组分，在</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温度下搅拌过程中非甲烷总烃</w:t>
            </w:r>
            <w:proofErr w:type="gramStart"/>
            <w:r w:rsidRPr="00CC68A2">
              <w:rPr>
                <w:rFonts w:hint="eastAsia"/>
                <w:bCs/>
                <w:color w:val="000000" w:themeColor="text1"/>
                <w:kern w:val="0"/>
                <w:sz w:val="24"/>
              </w:rPr>
              <w:t>的产污系数</w:t>
            </w:r>
            <w:proofErr w:type="gramEnd"/>
            <w:r w:rsidRPr="00CC68A2">
              <w:rPr>
                <w:rFonts w:hint="eastAsia"/>
                <w:bCs/>
                <w:color w:val="000000" w:themeColor="text1"/>
                <w:kern w:val="0"/>
                <w:sz w:val="24"/>
              </w:rPr>
              <w:t>参考《工业源挥发性有机物通用源项核算系数手册》中“沥青”的挥发系数，约为</w:t>
            </w:r>
            <w:r w:rsidRPr="00CC68A2">
              <w:rPr>
                <w:rFonts w:hint="eastAsia"/>
                <w:bCs/>
                <w:color w:val="000000" w:themeColor="text1"/>
                <w:kern w:val="0"/>
                <w:sz w:val="24"/>
              </w:rPr>
              <w:t>0.005~0.01kg/t-</w:t>
            </w:r>
            <w:r w:rsidRPr="00CC68A2">
              <w:rPr>
                <w:rFonts w:hint="eastAsia"/>
                <w:bCs/>
                <w:color w:val="000000" w:themeColor="text1"/>
                <w:kern w:val="0"/>
                <w:sz w:val="24"/>
              </w:rPr>
              <w:t>原料，本项目取</w:t>
            </w:r>
            <w:r w:rsidRPr="00CC68A2">
              <w:rPr>
                <w:rFonts w:hint="eastAsia"/>
                <w:bCs/>
                <w:color w:val="000000" w:themeColor="text1"/>
                <w:kern w:val="0"/>
                <w:sz w:val="24"/>
              </w:rPr>
              <w:t>0.01kg/t-</w:t>
            </w:r>
            <w:r w:rsidRPr="00CC68A2">
              <w:rPr>
                <w:rFonts w:hint="eastAsia"/>
                <w:bCs/>
                <w:color w:val="000000" w:themeColor="text1"/>
                <w:kern w:val="0"/>
                <w:sz w:val="24"/>
              </w:rPr>
              <w:t>原料；</w:t>
            </w:r>
          </w:p>
          <w:p w14:paraId="1ED64158" w14:textId="77777777" w:rsidR="006C371D" w:rsidRPr="00CC68A2" w:rsidRDefault="006C371D" w:rsidP="006C371D">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②增塑剂（芳烃混合物）</w:t>
            </w:r>
            <w:r w:rsidRPr="00CC68A2">
              <w:rPr>
                <w:rFonts w:hint="eastAsia"/>
                <w:bCs/>
                <w:color w:val="000000" w:themeColor="text1"/>
                <w:kern w:val="0"/>
                <w:sz w:val="24"/>
              </w:rPr>
              <w:t>200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下挥发损失≤</w:t>
            </w:r>
            <w:r w:rsidRPr="00CC68A2">
              <w:rPr>
                <w:rFonts w:hint="eastAsia"/>
                <w:bCs/>
                <w:color w:val="000000" w:themeColor="text1"/>
                <w:kern w:val="0"/>
                <w:sz w:val="24"/>
              </w:rPr>
              <w:t>5%</w:t>
            </w:r>
            <w:r w:rsidRPr="00CC68A2">
              <w:rPr>
                <w:rFonts w:hint="eastAsia"/>
                <w:bCs/>
                <w:color w:val="000000" w:themeColor="text1"/>
                <w:kern w:val="0"/>
                <w:sz w:val="24"/>
              </w:rPr>
              <w:t>，在</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温度下搅拌过程中非甲烷总烃</w:t>
            </w:r>
            <w:proofErr w:type="gramStart"/>
            <w:r w:rsidRPr="00CC68A2">
              <w:rPr>
                <w:rFonts w:hint="eastAsia"/>
                <w:bCs/>
                <w:color w:val="000000" w:themeColor="text1"/>
                <w:kern w:val="0"/>
                <w:sz w:val="24"/>
              </w:rPr>
              <w:t>的产污系数</w:t>
            </w:r>
            <w:proofErr w:type="gramEnd"/>
            <w:r w:rsidRPr="00CC68A2">
              <w:rPr>
                <w:rFonts w:hint="eastAsia"/>
                <w:bCs/>
                <w:color w:val="000000" w:themeColor="text1"/>
                <w:kern w:val="0"/>
                <w:sz w:val="24"/>
              </w:rPr>
              <w:t>可参考《工业源挥发性有机物通用源项核算系数手册》中“甲苯”的挥发系数，约为</w:t>
            </w:r>
            <w:r w:rsidRPr="00CC68A2">
              <w:rPr>
                <w:rFonts w:hint="eastAsia"/>
                <w:bCs/>
                <w:color w:val="000000" w:themeColor="text1"/>
                <w:kern w:val="0"/>
                <w:sz w:val="24"/>
              </w:rPr>
              <w:t>0.1~0.3kg/t-</w:t>
            </w:r>
            <w:r w:rsidRPr="00CC68A2">
              <w:rPr>
                <w:rFonts w:hint="eastAsia"/>
                <w:bCs/>
                <w:color w:val="000000" w:themeColor="text1"/>
                <w:kern w:val="0"/>
                <w:sz w:val="24"/>
              </w:rPr>
              <w:t>原料，本项目取</w:t>
            </w:r>
            <w:r w:rsidRPr="00CC68A2">
              <w:rPr>
                <w:rFonts w:hint="eastAsia"/>
                <w:bCs/>
                <w:color w:val="000000" w:themeColor="text1"/>
                <w:kern w:val="0"/>
                <w:sz w:val="24"/>
              </w:rPr>
              <w:t>0.</w:t>
            </w:r>
            <w:r w:rsidRPr="00CC68A2">
              <w:rPr>
                <w:bCs/>
                <w:color w:val="000000" w:themeColor="text1"/>
                <w:kern w:val="0"/>
                <w:sz w:val="24"/>
              </w:rPr>
              <w:t>3</w:t>
            </w:r>
            <w:r w:rsidRPr="00CC68A2">
              <w:rPr>
                <w:rFonts w:hint="eastAsia"/>
                <w:bCs/>
                <w:color w:val="000000" w:themeColor="text1"/>
                <w:kern w:val="0"/>
                <w:sz w:val="24"/>
              </w:rPr>
              <w:t>kg/t</w:t>
            </w:r>
            <w:r w:rsidRPr="00CC68A2">
              <w:rPr>
                <w:bCs/>
                <w:color w:val="000000" w:themeColor="text1"/>
                <w:kern w:val="0"/>
                <w:sz w:val="24"/>
              </w:rPr>
              <w:t>·</w:t>
            </w:r>
            <w:r w:rsidRPr="00CC68A2">
              <w:rPr>
                <w:rFonts w:hint="eastAsia"/>
                <w:bCs/>
                <w:color w:val="000000" w:themeColor="text1"/>
                <w:kern w:val="0"/>
                <w:sz w:val="24"/>
              </w:rPr>
              <w:t>原料；</w:t>
            </w:r>
          </w:p>
          <w:p w14:paraId="1C957E20" w14:textId="77777777" w:rsidR="006C371D" w:rsidRPr="00CC68A2" w:rsidRDefault="006C371D" w:rsidP="006C371D">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③石油树脂</w:t>
            </w:r>
            <w:r w:rsidRPr="00CC68A2">
              <w:rPr>
                <w:rFonts w:hint="eastAsia"/>
                <w:bCs/>
                <w:color w:val="000000" w:themeColor="text1"/>
                <w:kern w:val="0"/>
                <w:sz w:val="24"/>
              </w:rPr>
              <w:t>C9</w:t>
            </w:r>
            <w:r w:rsidRPr="00CC68A2">
              <w:rPr>
                <w:rFonts w:hint="eastAsia"/>
                <w:bCs/>
                <w:color w:val="000000" w:themeColor="text1"/>
                <w:kern w:val="0"/>
                <w:sz w:val="24"/>
              </w:rPr>
              <w:t>树脂软化点通常在</w:t>
            </w:r>
            <w:r w:rsidRPr="00CC68A2">
              <w:rPr>
                <w:rFonts w:hint="eastAsia"/>
                <w:bCs/>
                <w:color w:val="000000" w:themeColor="text1"/>
                <w:kern w:val="0"/>
                <w:sz w:val="24"/>
              </w:rPr>
              <w:t>80-120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下无明显软化，挥发量极低，在</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温度下搅拌过程中非甲烷总烃</w:t>
            </w:r>
            <w:proofErr w:type="gramStart"/>
            <w:r w:rsidRPr="00CC68A2">
              <w:rPr>
                <w:rFonts w:hint="eastAsia"/>
                <w:bCs/>
                <w:color w:val="000000" w:themeColor="text1"/>
                <w:kern w:val="0"/>
                <w:sz w:val="24"/>
              </w:rPr>
              <w:t>的产污系数</w:t>
            </w:r>
            <w:proofErr w:type="gramEnd"/>
            <w:r w:rsidRPr="00CC68A2">
              <w:rPr>
                <w:rFonts w:hint="eastAsia"/>
                <w:bCs/>
                <w:color w:val="000000" w:themeColor="text1"/>
                <w:kern w:val="0"/>
                <w:sz w:val="24"/>
              </w:rPr>
              <w:t>可参考《工业源挥发性有机物通用源项核算系数手册》中“苯乙烯”的挥发系数，约为</w:t>
            </w:r>
            <w:r w:rsidRPr="00CC68A2">
              <w:rPr>
                <w:rFonts w:hint="eastAsia"/>
                <w:bCs/>
                <w:color w:val="000000" w:themeColor="text1"/>
                <w:kern w:val="0"/>
                <w:sz w:val="24"/>
              </w:rPr>
              <w:t>0.02~0.05kg/t-</w:t>
            </w:r>
            <w:r w:rsidRPr="00CC68A2">
              <w:rPr>
                <w:rFonts w:hint="eastAsia"/>
                <w:bCs/>
                <w:color w:val="000000" w:themeColor="text1"/>
                <w:kern w:val="0"/>
                <w:sz w:val="24"/>
              </w:rPr>
              <w:t>原料，本项目取为</w:t>
            </w:r>
            <w:r w:rsidRPr="00CC68A2">
              <w:rPr>
                <w:rFonts w:hint="eastAsia"/>
                <w:bCs/>
                <w:color w:val="000000" w:themeColor="text1"/>
                <w:kern w:val="0"/>
                <w:sz w:val="24"/>
              </w:rPr>
              <w:t>0.</w:t>
            </w:r>
            <w:r w:rsidRPr="00CC68A2">
              <w:rPr>
                <w:bCs/>
                <w:color w:val="000000" w:themeColor="text1"/>
                <w:kern w:val="0"/>
                <w:sz w:val="24"/>
              </w:rPr>
              <w:t>05</w:t>
            </w:r>
            <w:r w:rsidRPr="00CC68A2">
              <w:rPr>
                <w:rFonts w:hint="eastAsia"/>
                <w:bCs/>
                <w:color w:val="000000" w:themeColor="text1"/>
                <w:kern w:val="0"/>
                <w:sz w:val="24"/>
              </w:rPr>
              <w:t>kg/t</w:t>
            </w:r>
            <w:r w:rsidRPr="00CC68A2">
              <w:rPr>
                <w:bCs/>
                <w:color w:val="000000" w:themeColor="text1"/>
                <w:kern w:val="0"/>
                <w:sz w:val="24"/>
              </w:rPr>
              <w:t>·</w:t>
            </w:r>
            <w:r w:rsidRPr="00CC68A2">
              <w:rPr>
                <w:rFonts w:hint="eastAsia"/>
                <w:bCs/>
                <w:color w:val="000000" w:themeColor="text1"/>
                <w:kern w:val="0"/>
                <w:sz w:val="24"/>
              </w:rPr>
              <w:t>原料；</w:t>
            </w:r>
          </w:p>
          <w:p w14:paraId="2E144B19" w14:textId="77777777" w:rsidR="006C371D" w:rsidRPr="00CC68A2" w:rsidRDefault="006C371D" w:rsidP="006C371D">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④石蜡油</w:t>
            </w:r>
            <w:r w:rsidRPr="00CC68A2">
              <w:rPr>
                <w:rFonts w:hint="eastAsia"/>
                <w:bCs/>
                <w:color w:val="000000" w:themeColor="text1"/>
                <w:kern w:val="0"/>
                <w:sz w:val="24"/>
              </w:rPr>
              <w:t>350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以下仅缓慢挥发，</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下化学惰性强，主要释放微量轻质烷烃，在</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温度下搅拌过程中非甲烷总烃</w:t>
            </w:r>
            <w:proofErr w:type="gramStart"/>
            <w:r w:rsidRPr="00CC68A2">
              <w:rPr>
                <w:rFonts w:hint="eastAsia"/>
                <w:bCs/>
                <w:color w:val="000000" w:themeColor="text1"/>
                <w:kern w:val="0"/>
                <w:sz w:val="24"/>
              </w:rPr>
              <w:t>的产污系数</w:t>
            </w:r>
            <w:proofErr w:type="gramEnd"/>
            <w:r w:rsidRPr="00CC68A2">
              <w:rPr>
                <w:rFonts w:hint="eastAsia"/>
                <w:bCs/>
                <w:color w:val="000000" w:themeColor="text1"/>
                <w:kern w:val="0"/>
                <w:sz w:val="24"/>
              </w:rPr>
              <w:t>可参考《手册》中“煤油”的挥发系数，约为</w:t>
            </w:r>
            <w:r w:rsidRPr="00CC68A2">
              <w:rPr>
                <w:rFonts w:hint="eastAsia"/>
                <w:bCs/>
                <w:color w:val="000000" w:themeColor="text1"/>
                <w:kern w:val="0"/>
                <w:sz w:val="24"/>
              </w:rPr>
              <w:t>0.001~0.005kg/t-</w:t>
            </w:r>
            <w:r w:rsidRPr="00CC68A2">
              <w:rPr>
                <w:rFonts w:hint="eastAsia"/>
                <w:bCs/>
                <w:color w:val="000000" w:themeColor="text1"/>
                <w:kern w:val="0"/>
                <w:sz w:val="24"/>
              </w:rPr>
              <w:t>原料，本项目取</w:t>
            </w:r>
            <w:r w:rsidRPr="00CC68A2">
              <w:rPr>
                <w:rFonts w:hint="eastAsia"/>
                <w:bCs/>
                <w:color w:val="000000" w:themeColor="text1"/>
                <w:kern w:val="0"/>
                <w:sz w:val="24"/>
              </w:rPr>
              <w:t>0.</w:t>
            </w:r>
            <w:r w:rsidRPr="00CC68A2">
              <w:rPr>
                <w:bCs/>
                <w:color w:val="000000" w:themeColor="text1"/>
                <w:kern w:val="0"/>
                <w:sz w:val="24"/>
              </w:rPr>
              <w:t>005</w:t>
            </w:r>
            <w:r w:rsidRPr="00CC68A2">
              <w:rPr>
                <w:rFonts w:hint="eastAsia"/>
                <w:bCs/>
                <w:color w:val="000000" w:themeColor="text1"/>
                <w:kern w:val="0"/>
                <w:sz w:val="24"/>
              </w:rPr>
              <w:t>kg/t</w:t>
            </w:r>
            <w:r w:rsidRPr="00CC68A2">
              <w:rPr>
                <w:bCs/>
                <w:color w:val="000000" w:themeColor="text1"/>
                <w:kern w:val="0"/>
                <w:sz w:val="24"/>
              </w:rPr>
              <w:t>·</w:t>
            </w:r>
            <w:r w:rsidRPr="00CC68A2">
              <w:rPr>
                <w:rFonts w:hint="eastAsia"/>
                <w:bCs/>
                <w:color w:val="000000" w:themeColor="text1"/>
                <w:kern w:val="0"/>
                <w:sz w:val="24"/>
              </w:rPr>
              <w:t>原料；</w:t>
            </w:r>
          </w:p>
          <w:p w14:paraId="5B91BDC5" w14:textId="2B98ACBE" w:rsidR="006C371D" w:rsidRPr="00CC68A2" w:rsidRDefault="006C371D" w:rsidP="006C371D">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⑤丁苯橡胶</w:t>
            </w:r>
            <w:r w:rsidRPr="00CC68A2">
              <w:rPr>
                <w:rFonts w:hint="eastAsia"/>
                <w:bCs/>
                <w:color w:val="000000" w:themeColor="text1"/>
                <w:kern w:val="0"/>
                <w:sz w:val="24"/>
              </w:rPr>
              <w:t>200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以下不分解，</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下，挥发量较低，在</w:t>
            </w:r>
            <w:r w:rsidRPr="00CC68A2">
              <w:rPr>
                <w:rFonts w:hint="eastAsia"/>
                <w:bCs/>
                <w:color w:val="000000" w:themeColor="text1"/>
                <w:kern w:val="0"/>
                <w:sz w:val="24"/>
              </w:rPr>
              <w:t>40-60</w:t>
            </w:r>
            <w:r w:rsidRPr="00CC68A2">
              <w:rPr>
                <w:rFonts w:hint="eastAsia"/>
                <w:bCs/>
                <w:color w:val="000000" w:themeColor="text1"/>
                <w:kern w:val="0"/>
                <w:sz w:val="24"/>
              </w:rPr>
              <w:t>°</w:t>
            </w:r>
            <w:r w:rsidRPr="00CC68A2">
              <w:rPr>
                <w:rFonts w:hint="eastAsia"/>
                <w:bCs/>
                <w:color w:val="000000" w:themeColor="text1"/>
                <w:kern w:val="0"/>
                <w:sz w:val="24"/>
              </w:rPr>
              <w:t>C</w:t>
            </w:r>
            <w:r w:rsidRPr="00CC68A2">
              <w:rPr>
                <w:rFonts w:hint="eastAsia"/>
                <w:bCs/>
                <w:color w:val="000000" w:themeColor="text1"/>
                <w:kern w:val="0"/>
                <w:sz w:val="24"/>
              </w:rPr>
              <w:t>温度下搅拌过程中非甲烷总烃</w:t>
            </w:r>
            <w:proofErr w:type="gramStart"/>
            <w:r w:rsidRPr="00CC68A2">
              <w:rPr>
                <w:rFonts w:hint="eastAsia"/>
                <w:bCs/>
                <w:color w:val="000000" w:themeColor="text1"/>
                <w:kern w:val="0"/>
                <w:sz w:val="24"/>
              </w:rPr>
              <w:t>的产污系数</w:t>
            </w:r>
            <w:proofErr w:type="gramEnd"/>
            <w:r w:rsidRPr="00CC68A2">
              <w:rPr>
                <w:rFonts w:hint="eastAsia"/>
                <w:bCs/>
                <w:color w:val="000000" w:themeColor="text1"/>
                <w:kern w:val="0"/>
                <w:sz w:val="24"/>
              </w:rPr>
              <w:t>可参考《工业源挥发性有机物通用源项核算系数手册》中“苯乙烯”的挥发系数，约为</w:t>
            </w:r>
            <w:r w:rsidRPr="00CC68A2">
              <w:rPr>
                <w:rFonts w:hint="eastAsia"/>
                <w:bCs/>
                <w:color w:val="000000" w:themeColor="text1"/>
                <w:kern w:val="0"/>
                <w:sz w:val="24"/>
              </w:rPr>
              <w:t>0.02~0.05kg/t-</w:t>
            </w:r>
            <w:r w:rsidRPr="00CC68A2">
              <w:rPr>
                <w:rFonts w:hint="eastAsia"/>
                <w:bCs/>
                <w:color w:val="000000" w:themeColor="text1"/>
                <w:kern w:val="0"/>
                <w:sz w:val="24"/>
              </w:rPr>
              <w:t>原料，本项目取为</w:t>
            </w:r>
            <w:r w:rsidRPr="00CC68A2">
              <w:rPr>
                <w:rFonts w:hint="eastAsia"/>
                <w:bCs/>
                <w:color w:val="000000" w:themeColor="text1"/>
                <w:kern w:val="0"/>
                <w:sz w:val="24"/>
              </w:rPr>
              <w:t>0.05kg/t</w:t>
            </w:r>
            <w:r w:rsidRPr="00CC68A2">
              <w:rPr>
                <w:rFonts w:hint="eastAsia"/>
                <w:bCs/>
                <w:color w:val="000000" w:themeColor="text1"/>
                <w:kern w:val="0"/>
                <w:sz w:val="24"/>
              </w:rPr>
              <w:t>·原料，本项目取</w:t>
            </w:r>
            <w:r w:rsidRPr="00CC68A2">
              <w:rPr>
                <w:rFonts w:hint="eastAsia"/>
                <w:bCs/>
                <w:color w:val="000000" w:themeColor="text1"/>
                <w:kern w:val="0"/>
                <w:sz w:val="24"/>
              </w:rPr>
              <w:t>0.</w:t>
            </w:r>
            <w:r w:rsidRPr="00CC68A2">
              <w:rPr>
                <w:bCs/>
                <w:color w:val="000000" w:themeColor="text1"/>
                <w:kern w:val="0"/>
                <w:sz w:val="24"/>
              </w:rPr>
              <w:t>05</w:t>
            </w:r>
            <w:r w:rsidRPr="00CC68A2">
              <w:rPr>
                <w:rFonts w:hint="eastAsia"/>
                <w:bCs/>
                <w:color w:val="000000" w:themeColor="text1"/>
                <w:kern w:val="0"/>
                <w:sz w:val="24"/>
              </w:rPr>
              <w:t>kg/t</w:t>
            </w:r>
            <w:r w:rsidRPr="00CC68A2">
              <w:rPr>
                <w:bCs/>
                <w:color w:val="000000" w:themeColor="text1"/>
                <w:kern w:val="0"/>
                <w:sz w:val="24"/>
              </w:rPr>
              <w:t>·</w:t>
            </w:r>
            <w:r w:rsidRPr="00CC68A2">
              <w:rPr>
                <w:rFonts w:hint="eastAsia"/>
                <w:bCs/>
                <w:color w:val="000000" w:themeColor="text1"/>
                <w:kern w:val="0"/>
                <w:sz w:val="24"/>
              </w:rPr>
              <w:t>原料</w:t>
            </w:r>
            <w:r w:rsidR="002F0168" w:rsidRPr="00CC68A2">
              <w:rPr>
                <w:rFonts w:hint="eastAsia"/>
                <w:bCs/>
                <w:color w:val="000000" w:themeColor="text1"/>
                <w:kern w:val="0"/>
                <w:sz w:val="24"/>
              </w:rPr>
              <w:t>。</w:t>
            </w:r>
          </w:p>
          <w:p w14:paraId="33C57732" w14:textId="46D5F554" w:rsidR="006C371D" w:rsidRPr="00CC68A2" w:rsidRDefault="006C371D" w:rsidP="006C371D">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本项目黑胶（环氧大豆油）用量为</w:t>
            </w:r>
            <w:r w:rsidRPr="00CC68A2">
              <w:rPr>
                <w:rFonts w:hint="eastAsia"/>
                <w:bCs/>
                <w:color w:val="000000" w:themeColor="text1"/>
                <w:kern w:val="0"/>
                <w:sz w:val="24"/>
              </w:rPr>
              <w:t>4</w:t>
            </w:r>
            <w:r w:rsidRPr="00CC68A2">
              <w:rPr>
                <w:bCs/>
                <w:color w:val="000000" w:themeColor="text1"/>
                <w:kern w:val="0"/>
                <w:sz w:val="24"/>
              </w:rPr>
              <w:t>00</w:t>
            </w:r>
            <w:r w:rsidRPr="00CC68A2">
              <w:rPr>
                <w:rFonts w:hint="eastAsia"/>
                <w:bCs/>
                <w:color w:val="000000" w:themeColor="text1"/>
                <w:kern w:val="0"/>
                <w:sz w:val="24"/>
              </w:rPr>
              <w:t>t/a</w:t>
            </w:r>
            <w:r w:rsidRPr="00CC68A2">
              <w:rPr>
                <w:rFonts w:hint="eastAsia"/>
                <w:bCs/>
                <w:color w:val="000000" w:themeColor="text1"/>
                <w:kern w:val="0"/>
                <w:sz w:val="24"/>
              </w:rPr>
              <w:t>、增塑剂（芳烃混合物）用量为</w:t>
            </w:r>
            <w:r w:rsidRPr="00CC68A2">
              <w:rPr>
                <w:bCs/>
                <w:color w:val="000000" w:themeColor="text1"/>
                <w:kern w:val="0"/>
                <w:sz w:val="24"/>
              </w:rPr>
              <w:t>300</w:t>
            </w:r>
            <w:r w:rsidRPr="00CC68A2">
              <w:rPr>
                <w:rFonts w:hint="eastAsia"/>
                <w:bCs/>
                <w:color w:val="000000" w:themeColor="text1"/>
                <w:kern w:val="0"/>
                <w:sz w:val="24"/>
              </w:rPr>
              <w:t>t/a</w:t>
            </w:r>
            <w:r w:rsidRPr="00CC68A2">
              <w:rPr>
                <w:rFonts w:hint="eastAsia"/>
                <w:bCs/>
                <w:color w:val="000000" w:themeColor="text1"/>
                <w:kern w:val="0"/>
                <w:sz w:val="24"/>
              </w:rPr>
              <w:t>、石油树脂用量为</w:t>
            </w:r>
            <w:r w:rsidRPr="00CC68A2">
              <w:rPr>
                <w:rFonts w:hint="eastAsia"/>
                <w:bCs/>
                <w:color w:val="000000" w:themeColor="text1"/>
                <w:kern w:val="0"/>
                <w:sz w:val="24"/>
              </w:rPr>
              <w:t>4</w:t>
            </w:r>
            <w:r w:rsidRPr="00CC68A2">
              <w:rPr>
                <w:bCs/>
                <w:color w:val="000000" w:themeColor="text1"/>
                <w:kern w:val="0"/>
                <w:sz w:val="24"/>
              </w:rPr>
              <w:t>5</w:t>
            </w:r>
            <w:r w:rsidRPr="00CC68A2">
              <w:rPr>
                <w:rFonts w:hint="eastAsia"/>
                <w:bCs/>
                <w:color w:val="000000" w:themeColor="text1"/>
                <w:kern w:val="0"/>
                <w:sz w:val="24"/>
              </w:rPr>
              <w:t>t/a</w:t>
            </w:r>
            <w:r w:rsidRPr="00CC68A2">
              <w:rPr>
                <w:rFonts w:hint="eastAsia"/>
                <w:bCs/>
                <w:color w:val="000000" w:themeColor="text1"/>
                <w:kern w:val="0"/>
                <w:sz w:val="24"/>
              </w:rPr>
              <w:t>、石蜡油用量为</w:t>
            </w:r>
            <w:r w:rsidRPr="00CC68A2">
              <w:rPr>
                <w:bCs/>
                <w:color w:val="000000" w:themeColor="text1"/>
                <w:kern w:val="0"/>
                <w:sz w:val="24"/>
              </w:rPr>
              <w:t>225</w:t>
            </w:r>
            <w:r w:rsidRPr="00CC68A2">
              <w:rPr>
                <w:rFonts w:hint="eastAsia"/>
                <w:bCs/>
                <w:color w:val="000000" w:themeColor="text1"/>
                <w:kern w:val="0"/>
                <w:sz w:val="24"/>
              </w:rPr>
              <w:t>t/a</w:t>
            </w:r>
            <w:r w:rsidRPr="00CC68A2">
              <w:rPr>
                <w:rFonts w:hint="eastAsia"/>
                <w:bCs/>
                <w:color w:val="000000" w:themeColor="text1"/>
                <w:kern w:val="0"/>
                <w:sz w:val="24"/>
              </w:rPr>
              <w:t>、丁苯橡胶用量为</w:t>
            </w:r>
            <w:r w:rsidRPr="00CC68A2">
              <w:rPr>
                <w:bCs/>
                <w:color w:val="000000" w:themeColor="text1"/>
                <w:kern w:val="0"/>
                <w:sz w:val="24"/>
              </w:rPr>
              <w:t>30</w:t>
            </w:r>
            <w:r w:rsidRPr="00CC68A2">
              <w:rPr>
                <w:rFonts w:hint="eastAsia"/>
                <w:bCs/>
                <w:color w:val="000000" w:themeColor="text1"/>
                <w:kern w:val="0"/>
                <w:sz w:val="24"/>
              </w:rPr>
              <w:t>t/a</w:t>
            </w:r>
            <w:r w:rsidRPr="00CC68A2">
              <w:rPr>
                <w:rFonts w:hint="eastAsia"/>
                <w:bCs/>
                <w:color w:val="000000" w:themeColor="text1"/>
                <w:kern w:val="0"/>
                <w:sz w:val="24"/>
              </w:rPr>
              <w:t>，则搅拌过程中非甲烷总烃产生量为</w:t>
            </w:r>
            <w:r w:rsidRPr="00CC68A2">
              <w:rPr>
                <w:bCs/>
                <w:color w:val="000000" w:themeColor="text1"/>
                <w:kern w:val="0"/>
                <w:sz w:val="24"/>
              </w:rPr>
              <w:t>0.0989</w:t>
            </w:r>
            <w:r w:rsidRPr="00CC68A2">
              <w:rPr>
                <w:rFonts w:hint="eastAsia"/>
                <w:bCs/>
                <w:color w:val="000000" w:themeColor="text1"/>
                <w:kern w:val="0"/>
                <w:sz w:val="24"/>
              </w:rPr>
              <w:t>t/a</w:t>
            </w:r>
            <w:r w:rsidRPr="00CC68A2">
              <w:rPr>
                <w:rFonts w:hint="eastAsia"/>
                <w:bCs/>
                <w:color w:val="000000" w:themeColor="text1"/>
                <w:kern w:val="0"/>
                <w:sz w:val="24"/>
              </w:rPr>
              <w:t>，放料过程中非甲烷总烃产生量为</w:t>
            </w:r>
            <w:r w:rsidRPr="00CC68A2">
              <w:rPr>
                <w:rFonts w:hint="eastAsia"/>
                <w:bCs/>
                <w:color w:val="000000" w:themeColor="text1"/>
                <w:kern w:val="0"/>
                <w:sz w:val="24"/>
              </w:rPr>
              <w:t>0.098</w:t>
            </w:r>
            <w:r w:rsidRPr="00CC68A2">
              <w:rPr>
                <w:bCs/>
                <w:color w:val="000000" w:themeColor="text1"/>
                <w:kern w:val="0"/>
                <w:sz w:val="24"/>
              </w:rPr>
              <w:t>9</w:t>
            </w:r>
            <w:r w:rsidRPr="00CC68A2">
              <w:rPr>
                <w:rFonts w:hint="eastAsia"/>
                <w:bCs/>
                <w:color w:val="000000" w:themeColor="text1"/>
                <w:kern w:val="0"/>
                <w:sz w:val="24"/>
              </w:rPr>
              <w:t>t/a</w:t>
            </w:r>
            <w:r w:rsidRPr="00CC68A2">
              <w:rPr>
                <w:rFonts w:hint="eastAsia"/>
                <w:bCs/>
                <w:color w:val="000000" w:themeColor="text1"/>
                <w:kern w:val="0"/>
                <w:sz w:val="24"/>
              </w:rPr>
              <w:t>。</w:t>
            </w:r>
          </w:p>
          <w:p w14:paraId="1BD036EA" w14:textId="0A782AED" w:rsidR="003E31C4" w:rsidRPr="00CC68A2" w:rsidRDefault="003E31C4" w:rsidP="00AA2995">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本项目在搅拌罐的</w:t>
            </w:r>
            <w:r w:rsidR="008A4EA9" w:rsidRPr="00CC68A2">
              <w:rPr>
                <w:rFonts w:hint="eastAsia"/>
                <w:bCs/>
                <w:color w:val="000000" w:themeColor="text1"/>
                <w:kern w:val="0"/>
                <w:sz w:val="24"/>
              </w:rPr>
              <w:t>放料</w:t>
            </w:r>
            <w:r w:rsidRPr="00CC68A2">
              <w:rPr>
                <w:rFonts w:hint="eastAsia"/>
                <w:bCs/>
                <w:color w:val="000000" w:themeColor="text1"/>
                <w:kern w:val="0"/>
                <w:sz w:val="24"/>
              </w:rPr>
              <w:t>口设置集气罩（集气效率</w:t>
            </w:r>
            <w:r w:rsidRPr="00CC68A2">
              <w:rPr>
                <w:rFonts w:hint="eastAsia"/>
                <w:bCs/>
                <w:color w:val="000000" w:themeColor="text1"/>
                <w:kern w:val="0"/>
                <w:sz w:val="24"/>
              </w:rPr>
              <w:t>90%</w:t>
            </w:r>
            <w:r w:rsidRPr="00CC68A2">
              <w:rPr>
                <w:rFonts w:hint="eastAsia"/>
                <w:bCs/>
                <w:color w:val="000000" w:themeColor="text1"/>
                <w:kern w:val="0"/>
                <w:sz w:val="24"/>
              </w:rPr>
              <w:t>）；搅拌工序产生的</w:t>
            </w:r>
            <w:r w:rsidR="00A901F3" w:rsidRPr="00CC68A2">
              <w:rPr>
                <w:rFonts w:hint="eastAsia"/>
                <w:bCs/>
                <w:color w:val="000000" w:themeColor="text1"/>
                <w:kern w:val="0"/>
                <w:sz w:val="24"/>
              </w:rPr>
              <w:t>非甲烷总烃</w:t>
            </w:r>
            <w:r w:rsidRPr="00CC68A2">
              <w:rPr>
                <w:rFonts w:hint="eastAsia"/>
                <w:bCs/>
                <w:color w:val="000000" w:themeColor="text1"/>
                <w:kern w:val="0"/>
                <w:sz w:val="24"/>
              </w:rPr>
              <w:t>采用管道收集（收集效率</w:t>
            </w:r>
            <w:r w:rsidRPr="00CC68A2">
              <w:rPr>
                <w:rFonts w:hint="eastAsia"/>
                <w:bCs/>
                <w:color w:val="000000" w:themeColor="text1"/>
                <w:kern w:val="0"/>
                <w:sz w:val="24"/>
              </w:rPr>
              <w:t>100%</w:t>
            </w:r>
            <w:r w:rsidRPr="00CC68A2">
              <w:rPr>
                <w:rFonts w:hint="eastAsia"/>
                <w:bCs/>
                <w:color w:val="000000" w:themeColor="text1"/>
                <w:kern w:val="0"/>
                <w:sz w:val="24"/>
              </w:rPr>
              <w:t>），</w:t>
            </w:r>
            <w:r w:rsidR="008A4EA9" w:rsidRPr="00CC68A2">
              <w:rPr>
                <w:rFonts w:hint="eastAsia"/>
                <w:bCs/>
                <w:color w:val="000000" w:themeColor="text1"/>
                <w:kern w:val="0"/>
                <w:sz w:val="24"/>
              </w:rPr>
              <w:t>放料</w:t>
            </w:r>
            <w:r w:rsidR="00A901F3" w:rsidRPr="00CC68A2">
              <w:rPr>
                <w:rFonts w:hint="eastAsia"/>
                <w:bCs/>
                <w:color w:val="000000" w:themeColor="text1"/>
                <w:kern w:val="0"/>
                <w:sz w:val="24"/>
              </w:rPr>
              <w:t>工序产生的非甲烷总烃</w:t>
            </w:r>
            <w:r w:rsidRPr="00CC68A2">
              <w:rPr>
                <w:rFonts w:hint="eastAsia"/>
                <w:bCs/>
                <w:color w:val="000000" w:themeColor="text1"/>
                <w:kern w:val="0"/>
                <w:sz w:val="24"/>
              </w:rPr>
              <w:t>采用集气罩收集后</w:t>
            </w:r>
            <w:r w:rsidR="00426169" w:rsidRPr="00CC68A2">
              <w:rPr>
                <w:rFonts w:hint="eastAsia"/>
                <w:bCs/>
                <w:color w:val="000000" w:themeColor="text1"/>
                <w:kern w:val="0"/>
                <w:sz w:val="24"/>
              </w:rPr>
              <w:t>经</w:t>
            </w:r>
            <w:r w:rsidRPr="00CC68A2">
              <w:rPr>
                <w:rFonts w:hint="eastAsia"/>
                <w:bCs/>
                <w:color w:val="000000" w:themeColor="text1"/>
                <w:kern w:val="0"/>
                <w:sz w:val="24"/>
              </w:rPr>
              <w:t>干式过滤器</w:t>
            </w:r>
            <w:r w:rsidRPr="00CC68A2">
              <w:rPr>
                <w:rFonts w:hint="eastAsia"/>
                <w:bCs/>
                <w:color w:val="000000" w:themeColor="text1"/>
                <w:kern w:val="0"/>
                <w:sz w:val="24"/>
              </w:rPr>
              <w:t>+</w:t>
            </w:r>
            <w:r w:rsidRPr="00CC68A2">
              <w:rPr>
                <w:rFonts w:hint="eastAsia"/>
                <w:bCs/>
                <w:color w:val="000000" w:themeColor="text1"/>
                <w:kern w:val="0"/>
                <w:sz w:val="24"/>
              </w:rPr>
              <w:t>活性炭吸附浓缩</w:t>
            </w:r>
            <w:r w:rsidRPr="00CC68A2">
              <w:rPr>
                <w:rFonts w:hint="eastAsia"/>
                <w:bCs/>
                <w:color w:val="000000" w:themeColor="text1"/>
                <w:kern w:val="0"/>
                <w:sz w:val="24"/>
              </w:rPr>
              <w:t>+</w:t>
            </w:r>
            <w:r w:rsidRPr="00CC68A2">
              <w:rPr>
                <w:rFonts w:hint="eastAsia"/>
                <w:bCs/>
                <w:color w:val="000000" w:themeColor="text1"/>
                <w:kern w:val="0"/>
                <w:sz w:val="24"/>
              </w:rPr>
              <w:t>催化燃烧设备处理，处理后经</w:t>
            </w:r>
            <w:r w:rsidRPr="00CC68A2">
              <w:rPr>
                <w:rFonts w:hint="eastAsia"/>
                <w:bCs/>
                <w:color w:val="000000" w:themeColor="text1"/>
                <w:kern w:val="0"/>
                <w:sz w:val="24"/>
              </w:rPr>
              <w:t>15m</w:t>
            </w:r>
            <w:r w:rsidRPr="00CC68A2">
              <w:rPr>
                <w:rFonts w:hint="eastAsia"/>
                <w:bCs/>
                <w:color w:val="000000" w:themeColor="text1"/>
                <w:kern w:val="0"/>
                <w:sz w:val="24"/>
              </w:rPr>
              <w:t>高排气筒排放（</w:t>
            </w:r>
            <w:r w:rsidRPr="00CC68A2">
              <w:rPr>
                <w:rFonts w:hint="eastAsia"/>
                <w:bCs/>
                <w:color w:val="000000" w:themeColor="text1"/>
                <w:kern w:val="0"/>
                <w:sz w:val="24"/>
              </w:rPr>
              <w:t>DA00</w:t>
            </w:r>
            <w:r w:rsidR="00426169" w:rsidRPr="00CC68A2">
              <w:rPr>
                <w:bCs/>
                <w:color w:val="000000" w:themeColor="text1"/>
                <w:kern w:val="0"/>
                <w:sz w:val="24"/>
              </w:rPr>
              <w:t>2</w:t>
            </w:r>
            <w:r w:rsidRPr="00CC68A2">
              <w:rPr>
                <w:rFonts w:hint="eastAsia"/>
                <w:bCs/>
                <w:color w:val="000000" w:themeColor="text1"/>
                <w:kern w:val="0"/>
                <w:sz w:val="24"/>
              </w:rPr>
              <w:t>），该工段年工作时间为</w:t>
            </w:r>
            <w:r w:rsidRPr="00CC68A2">
              <w:rPr>
                <w:rFonts w:hint="eastAsia"/>
                <w:bCs/>
                <w:color w:val="000000" w:themeColor="text1"/>
                <w:kern w:val="0"/>
                <w:sz w:val="24"/>
              </w:rPr>
              <w:t>2400h</w:t>
            </w:r>
            <w:r w:rsidRPr="00CC68A2">
              <w:rPr>
                <w:rFonts w:hint="eastAsia"/>
                <w:bCs/>
                <w:color w:val="000000" w:themeColor="text1"/>
                <w:kern w:val="0"/>
                <w:sz w:val="24"/>
              </w:rPr>
              <w:t>。</w:t>
            </w:r>
          </w:p>
          <w:p w14:paraId="25F0D331" w14:textId="781AE030" w:rsidR="00D249AB" w:rsidRPr="00CC68A2" w:rsidRDefault="00D249AB" w:rsidP="00D249AB">
            <w:pPr>
              <w:autoSpaceDE w:val="0"/>
              <w:autoSpaceDN w:val="0"/>
              <w:adjustRightInd w:val="0"/>
              <w:spacing w:line="520" w:lineRule="exact"/>
              <w:ind w:firstLineChars="200" w:firstLine="480"/>
              <w:rPr>
                <w:color w:val="000000" w:themeColor="text1"/>
                <w:kern w:val="0"/>
                <w:sz w:val="24"/>
                <w:szCs w:val="28"/>
              </w:rPr>
            </w:pPr>
            <w:r w:rsidRPr="00CC68A2">
              <w:rPr>
                <w:rFonts w:hint="eastAsia"/>
                <w:color w:val="000000" w:themeColor="text1"/>
                <w:kern w:val="0"/>
                <w:sz w:val="24"/>
                <w:szCs w:val="28"/>
              </w:rPr>
              <w:t>项目</w:t>
            </w:r>
            <w:r w:rsidR="003E31C4" w:rsidRPr="00CC68A2">
              <w:rPr>
                <w:rFonts w:hint="eastAsia"/>
                <w:bCs/>
                <w:color w:val="000000" w:themeColor="text1"/>
                <w:kern w:val="0"/>
                <w:sz w:val="24"/>
              </w:rPr>
              <w:t>搅拌工序产生的废气采用管道收集，废气量约为</w:t>
            </w:r>
            <w:r w:rsidR="003E31C4" w:rsidRPr="00CC68A2">
              <w:rPr>
                <w:rFonts w:hint="eastAsia"/>
                <w:bCs/>
                <w:color w:val="000000" w:themeColor="text1"/>
                <w:kern w:val="0"/>
                <w:sz w:val="24"/>
              </w:rPr>
              <w:t>1</w:t>
            </w:r>
            <w:r w:rsidR="003E31C4" w:rsidRPr="00CC68A2">
              <w:rPr>
                <w:bCs/>
                <w:color w:val="000000" w:themeColor="text1"/>
                <w:kern w:val="0"/>
                <w:sz w:val="24"/>
              </w:rPr>
              <w:t>000</w:t>
            </w:r>
            <w:r w:rsidR="003E31C4" w:rsidRPr="00CC68A2">
              <w:rPr>
                <w:color w:val="000000" w:themeColor="text1"/>
                <w:szCs w:val="21"/>
              </w:rPr>
              <w:t>m</w:t>
            </w:r>
            <w:r w:rsidR="003E31C4" w:rsidRPr="00CC68A2">
              <w:rPr>
                <w:color w:val="000000" w:themeColor="text1"/>
                <w:szCs w:val="21"/>
                <w:vertAlign w:val="superscript"/>
              </w:rPr>
              <w:t>3</w:t>
            </w:r>
            <w:r w:rsidR="003E31C4" w:rsidRPr="00CC68A2">
              <w:rPr>
                <w:color w:val="000000" w:themeColor="text1"/>
                <w:szCs w:val="21"/>
              </w:rPr>
              <w:t>/h</w:t>
            </w:r>
            <w:r w:rsidR="003E31C4" w:rsidRPr="00CC68A2">
              <w:rPr>
                <w:rFonts w:hint="eastAsia"/>
                <w:color w:val="000000" w:themeColor="text1"/>
                <w:szCs w:val="21"/>
              </w:rPr>
              <w:t>，</w:t>
            </w:r>
            <w:r w:rsidR="003E31C4" w:rsidRPr="00CC68A2">
              <w:rPr>
                <w:rFonts w:hint="eastAsia"/>
                <w:bCs/>
                <w:color w:val="000000" w:themeColor="text1"/>
                <w:kern w:val="0"/>
                <w:sz w:val="24"/>
              </w:rPr>
              <w:t>项目</w:t>
            </w:r>
            <w:r w:rsidR="008A4EA9" w:rsidRPr="00CC68A2">
              <w:rPr>
                <w:rFonts w:hint="eastAsia"/>
                <w:color w:val="000000" w:themeColor="text1"/>
                <w:kern w:val="0"/>
                <w:sz w:val="24"/>
                <w:szCs w:val="28"/>
              </w:rPr>
              <w:t>放料</w:t>
            </w:r>
            <w:r w:rsidRPr="00CC68A2">
              <w:rPr>
                <w:rFonts w:hint="eastAsia"/>
                <w:color w:val="000000" w:themeColor="text1"/>
                <w:kern w:val="0"/>
                <w:sz w:val="24"/>
                <w:szCs w:val="28"/>
              </w:rPr>
              <w:t>过程使用的收尘装置属于</w:t>
            </w:r>
            <w:proofErr w:type="gramStart"/>
            <w:r w:rsidRPr="00CC68A2">
              <w:rPr>
                <w:rFonts w:hint="eastAsia"/>
                <w:color w:val="000000" w:themeColor="text1"/>
                <w:kern w:val="0"/>
                <w:sz w:val="24"/>
                <w:szCs w:val="28"/>
              </w:rPr>
              <w:t>外部集</w:t>
            </w:r>
            <w:proofErr w:type="gramEnd"/>
            <w:r w:rsidRPr="00CC68A2">
              <w:rPr>
                <w:rFonts w:hint="eastAsia"/>
                <w:color w:val="000000" w:themeColor="text1"/>
                <w:kern w:val="0"/>
                <w:sz w:val="24"/>
                <w:szCs w:val="28"/>
              </w:rPr>
              <w:t>气吸尘罩，根据《简明通风设计手册》，</w:t>
            </w:r>
            <w:proofErr w:type="gramStart"/>
            <w:r w:rsidRPr="00CC68A2">
              <w:rPr>
                <w:rFonts w:hint="eastAsia"/>
                <w:color w:val="000000" w:themeColor="text1"/>
                <w:kern w:val="0"/>
                <w:sz w:val="24"/>
                <w:szCs w:val="28"/>
              </w:rPr>
              <w:t>外部集</w:t>
            </w:r>
            <w:proofErr w:type="gramEnd"/>
            <w:r w:rsidRPr="00CC68A2">
              <w:rPr>
                <w:rFonts w:hint="eastAsia"/>
                <w:color w:val="000000" w:themeColor="text1"/>
                <w:kern w:val="0"/>
                <w:sz w:val="24"/>
                <w:szCs w:val="28"/>
              </w:rPr>
              <w:t>气吸尘罩的排放量为：</w:t>
            </w:r>
          </w:p>
          <w:p w14:paraId="22E2B3A1" w14:textId="77777777" w:rsidR="00D249AB" w:rsidRPr="00CC68A2" w:rsidRDefault="00D249AB" w:rsidP="00D249AB">
            <w:pPr>
              <w:autoSpaceDE w:val="0"/>
              <w:autoSpaceDN w:val="0"/>
              <w:adjustRightInd w:val="0"/>
              <w:spacing w:line="520" w:lineRule="exact"/>
              <w:ind w:firstLineChars="200" w:firstLine="480"/>
              <w:jc w:val="center"/>
              <w:rPr>
                <w:color w:val="000000" w:themeColor="text1"/>
                <w:sz w:val="24"/>
              </w:rPr>
            </w:pPr>
            <w:r w:rsidRPr="00CC68A2">
              <w:rPr>
                <w:rFonts w:hint="eastAsia"/>
                <w:color w:val="000000" w:themeColor="text1"/>
                <w:sz w:val="24"/>
              </w:rPr>
              <w:t>L=K</w:t>
            </w:r>
            <w:r w:rsidRPr="00CC68A2">
              <w:rPr>
                <w:rFonts w:hint="eastAsia"/>
                <w:bCs/>
                <w:color w:val="000000" w:themeColor="text1"/>
                <w:szCs w:val="21"/>
              </w:rPr>
              <w:t>•</w:t>
            </w:r>
            <w:r w:rsidRPr="00CC68A2">
              <w:rPr>
                <w:rFonts w:hint="eastAsia"/>
                <w:color w:val="000000" w:themeColor="text1"/>
                <w:sz w:val="24"/>
              </w:rPr>
              <w:t>P</w:t>
            </w:r>
            <w:r w:rsidRPr="00CC68A2">
              <w:rPr>
                <w:rFonts w:hint="eastAsia"/>
                <w:bCs/>
                <w:color w:val="000000" w:themeColor="text1"/>
                <w:szCs w:val="21"/>
              </w:rPr>
              <w:t>•</w:t>
            </w:r>
            <w:r w:rsidRPr="00CC68A2">
              <w:rPr>
                <w:rFonts w:hint="eastAsia"/>
                <w:color w:val="000000" w:themeColor="text1"/>
                <w:sz w:val="24"/>
              </w:rPr>
              <w:t>H</w:t>
            </w:r>
            <w:r w:rsidRPr="00CC68A2">
              <w:rPr>
                <w:rFonts w:hint="eastAsia"/>
                <w:bCs/>
                <w:color w:val="000000" w:themeColor="text1"/>
                <w:szCs w:val="21"/>
              </w:rPr>
              <w:t>•</w:t>
            </w:r>
            <w:r w:rsidRPr="00CC68A2">
              <w:rPr>
                <w:rFonts w:hint="eastAsia"/>
                <w:color w:val="000000" w:themeColor="text1"/>
                <w:sz w:val="24"/>
              </w:rPr>
              <w:t>V</w:t>
            </w:r>
            <w:r w:rsidRPr="00CC68A2">
              <w:rPr>
                <w:rFonts w:hint="eastAsia"/>
                <w:color w:val="000000" w:themeColor="text1"/>
                <w:sz w:val="24"/>
                <w:vertAlign w:val="subscript"/>
              </w:rPr>
              <w:t>x</w:t>
            </w:r>
          </w:p>
          <w:p w14:paraId="6E11DD22" w14:textId="77777777" w:rsidR="00D249AB" w:rsidRPr="00CC68A2" w:rsidRDefault="00D249AB" w:rsidP="00D249AB">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式中，</w:t>
            </w:r>
            <w:r w:rsidRPr="00CC68A2">
              <w:rPr>
                <w:rFonts w:hint="eastAsia"/>
                <w:color w:val="000000" w:themeColor="text1"/>
                <w:sz w:val="24"/>
              </w:rPr>
              <w:t>P</w:t>
            </w:r>
            <w:proofErr w:type="gramStart"/>
            <w:r w:rsidRPr="00CC68A2">
              <w:rPr>
                <w:rFonts w:hint="eastAsia"/>
                <w:color w:val="000000" w:themeColor="text1"/>
                <w:sz w:val="24"/>
              </w:rPr>
              <w:t>—集气</w:t>
            </w:r>
            <w:proofErr w:type="gramEnd"/>
            <w:r w:rsidRPr="00CC68A2">
              <w:rPr>
                <w:rFonts w:hint="eastAsia"/>
                <w:color w:val="000000" w:themeColor="text1"/>
                <w:sz w:val="24"/>
              </w:rPr>
              <w:t>罩敞开面的周长，</w:t>
            </w:r>
            <w:r w:rsidRPr="00CC68A2">
              <w:rPr>
                <w:rFonts w:hint="eastAsia"/>
                <w:color w:val="000000" w:themeColor="text1"/>
                <w:sz w:val="24"/>
              </w:rPr>
              <w:t>m</w:t>
            </w:r>
            <w:r w:rsidRPr="00CC68A2">
              <w:rPr>
                <w:rFonts w:hint="eastAsia"/>
                <w:color w:val="000000" w:themeColor="text1"/>
                <w:sz w:val="24"/>
              </w:rPr>
              <w:t>；</w:t>
            </w:r>
          </w:p>
          <w:p w14:paraId="3E5D63A7" w14:textId="77777777" w:rsidR="00D249AB" w:rsidRPr="00CC68A2" w:rsidRDefault="00D249AB" w:rsidP="00D249AB">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 xml:space="preserve">      K</w:t>
            </w:r>
            <w:proofErr w:type="gramStart"/>
            <w:r w:rsidRPr="00CC68A2">
              <w:rPr>
                <w:rFonts w:hint="eastAsia"/>
                <w:color w:val="000000" w:themeColor="text1"/>
                <w:sz w:val="24"/>
              </w:rPr>
              <w:t>—考虑沿高度</w:t>
            </w:r>
            <w:proofErr w:type="gramEnd"/>
            <w:r w:rsidRPr="00CC68A2">
              <w:rPr>
                <w:rFonts w:hint="eastAsia"/>
                <w:color w:val="000000" w:themeColor="text1"/>
                <w:sz w:val="24"/>
              </w:rPr>
              <w:t>分布不均匀的安全系数，通常取</w:t>
            </w:r>
            <w:r w:rsidRPr="00CC68A2">
              <w:rPr>
                <w:rFonts w:hint="eastAsia"/>
                <w:color w:val="000000" w:themeColor="text1"/>
                <w:sz w:val="24"/>
              </w:rPr>
              <w:t>1.4</w:t>
            </w:r>
            <w:r w:rsidRPr="00CC68A2">
              <w:rPr>
                <w:rFonts w:hint="eastAsia"/>
                <w:color w:val="000000" w:themeColor="text1"/>
                <w:sz w:val="24"/>
              </w:rPr>
              <w:t>；</w:t>
            </w:r>
          </w:p>
          <w:p w14:paraId="1FC4D2B7" w14:textId="77777777" w:rsidR="00D249AB" w:rsidRPr="00CC68A2" w:rsidRDefault="00D249AB" w:rsidP="00D249AB">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 xml:space="preserve">      H</w:t>
            </w:r>
            <w:r w:rsidRPr="00CC68A2">
              <w:rPr>
                <w:rFonts w:hint="eastAsia"/>
                <w:color w:val="000000" w:themeColor="text1"/>
                <w:sz w:val="24"/>
              </w:rPr>
              <w:t>—</w:t>
            </w:r>
            <w:proofErr w:type="gramStart"/>
            <w:r w:rsidRPr="00CC68A2">
              <w:rPr>
                <w:rFonts w:hint="eastAsia"/>
                <w:color w:val="000000" w:themeColor="text1"/>
                <w:sz w:val="24"/>
              </w:rPr>
              <w:t>罩口距有害</w:t>
            </w:r>
            <w:proofErr w:type="gramEnd"/>
            <w:r w:rsidRPr="00CC68A2">
              <w:rPr>
                <w:rFonts w:hint="eastAsia"/>
                <w:color w:val="000000" w:themeColor="text1"/>
                <w:sz w:val="24"/>
              </w:rPr>
              <w:t>物源的距离，</w:t>
            </w:r>
            <w:r w:rsidRPr="00CC68A2">
              <w:rPr>
                <w:rFonts w:hint="eastAsia"/>
                <w:color w:val="000000" w:themeColor="text1"/>
                <w:sz w:val="24"/>
              </w:rPr>
              <w:t>m</w:t>
            </w:r>
            <w:r w:rsidRPr="00CC68A2">
              <w:rPr>
                <w:rFonts w:hint="eastAsia"/>
                <w:color w:val="000000" w:themeColor="text1"/>
                <w:sz w:val="24"/>
              </w:rPr>
              <w:t>；</w:t>
            </w:r>
          </w:p>
          <w:p w14:paraId="5CD4702C" w14:textId="77777777" w:rsidR="00D249AB" w:rsidRPr="00CC68A2" w:rsidRDefault="00D249AB" w:rsidP="00D249AB">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 xml:space="preserve">      V</w:t>
            </w:r>
            <w:r w:rsidRPr="00CC68A2">
              <w:rPr>
                <w:rFonts w:hint="eastAsia"/>
                <w:color w:val="000000" w:themeColor="text1"/>
                <w:sz w:val="24"/>
                <w:vertAlign w:val="subscript"/>
              </w:rPr>
              <w:t>x</w:t>
            </w:r>
            <w:r w:rsidRPr="00CC68A2">
              <w:rPr>
                <w:rFonts w:hint="eastAsia"/>
                <w:color w:val="000000" w:themeColor="text1"/>
                <w:sz w:val="24"/>
              </w:rPr>
              <w:t>—边缘控制点的控制风速，</w:t>
            </w:r>
            <w:r w:rsidRPr="00CC68A2">
              <w:rPr>
                <w:rFonts w:hint="eastAsia"/>
                <w:color w:val="000000" w:themeColor="text1"/>
                <w:sz w:val="24"/>
              </w:rPr>
              <w:t>m/s</w:t>
            </w:r>
            <w:r w:rsidRPr="00CC68A2">
              <w:rPr>
                <w:rFonts w:hint="eastAsia"/>
                <w:color w:val="000000" w:themeColor="text1"/>
                <w:sz w:val="24"/>
              </w:rPr>
              <w:t>；</w:t>
            </w:r>
          </w:p>
          <w:p w14:paraId="41DD6ADA" w14:textId="5CF02296" w:rsidR="003E31C4" w:rsidRPr="00CC68A2" w:rsidRDefault="00D249AB" w:rsidP="00A901F3">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经查《简明通风设计手册》中表</w:t>
            </w:r>
            <w:r w:rsidRPr="00CC68A2">
              <w:rPr>
                <w:rFonts w:hint="eastAsia"/>
                <w:color w:val="000000" w:themeColor="text1"/>
                <w:sz w:val="24"/>
              </w:rPr>
              <w:t>5-3</w:t>
            </w:r>
            <w:r w:rsidRPr="00CC68A2">
              <w:rPr>
                <w:rFonts w:hint="eastAsia"/>
                <w:color w:val="000000" w:themeColor="text1"/>
                <w:sz w:val="24"/>
              </w:rPr>
              <w:t>，本项目</w:t>
            </w:r>
            <w:r w:rsidRPr="00CC68A2">
              <w:rPr>
                <w:rFonts w:hint="eastAsia"/>
                <w:color w:val="000000" w:themeColor="text1"/>
                <w:sz w:val="24"/>
              </w:rPr>
              <w:t>V</w:t>
            </w:r>
            <w:r w:rsidRPr="00CC68A2">
              <w:rPr>
                <w:rFonts w:hint="eastAsia"/>
                <w:color w:val="000000" w:themeColor="text1"/>
                <w:sz w:val="24"/>
                <w:vertAlign w:val="subscript"/>
              </w:rPr>
              <w:t>x</w:t>
            </w:r>
            <w:r w:rsidRPr="00CC68A2">
              <w:rPr>
                <w:rFonts w:hint="eastAsia"/>
                <w:color w:val="000000" w:themeColor="text1"/>
                <w:sz w:val="24"/>
              </w:rPr>
              <w:t>的最小控制风速为</w:t>
            </w:r>
            <w:r w:rsidRPr="00CC68A2">
              <w:rPr>
                <w:rFonts w:hint="eastAsia"/>
                <w:color w:val="000000" w:themeColor="text1"/>
                <w:sz w:val="24"/>
              </w:rPr>
              <w:t>0.25~0.5m/s</w:t>
            </w:r>
            <w:r w:rsidRPr="00CC68A2">
              <w:rPr>
                <w:rFonts w:hint="eastAsia"/>
                <w:color w:val="000000" w:themeColor="text1"/>
                <w:sz w:val="24"/>
              </w:rPr>
              <w:t>；</w:t>
            </w:r>
            <w:r w:rsidR="009B4AE6" w:rsidRPr="00CC68A2">
              <w:rPr>
                <w:rFonts w:hint="eastAsia"/>
                <w:color w:val="000000" w:themeColor="text1"/>
                <w:sz w:val="24"/>
              </w:rPr>
              <w:t>根据《河南省重污染天气通用行业应急减排措施制定技术指南》（</w:t>
            </w:r>
            <w:r w:rsidR="009B4AE6" w:rsidRPr="00CC68A2">
              <w:rPr>
                <w:rFonts w:hint="eastAsia"/>
                <w:color w:val="000000" w:themeColor="text1"/>
                <w:sz w:val="24"/>
              </w:rPr>
              <w:t>2024</w:t>
            </w:r>
            <w:r w:rsidR="009B4AE6" w:rsidRPr="00CC68A2">
              <w:rPr>
                <w:rFonts w:hint="eastAsia"/>
                <w:color w:val="000000" w:themeColor="text1"/>
                <w:sz w:val="24"/>
              </w:rPr>
              <w:t>年修订稿），</w:t>
            </w:r>
            <w:r w:rsidR="002C1646" w:rsidRPr="00CC68A2">
              <w:rPr>
                <w:rFonts w:hint="eastAsia"/>
                <w:color w:val="000000" w:themeColor="text1"/>
                <w:sz w:val="24"/>
              </w:rPr>
              <w:t>本项目属于通用涉</w:t>
            </w:r>
            <w:r w:rsidR="002C1646" w:rsidRPr="00CC68A2">
              <w:rPr>
                <w:rFonts w:hint="eastAsia"/>
                <w:color w:val="000000" w:themeColor="text1"/>
                <w:sz w:val="24"/>
              </w:rPr>
              <w:t>VOCs</w:t>
            </w:r>
            <w:r w:rsidR="002C1646" w:rsidRPr="00CC68A2">
              <w:rPr>
                <w:rFonts w:hint="eastAsia"/>
                <w:color w:val="000000" w:themeColor="text1"/>
                <w:sz w:val="24"/>
              </w:rPr>
              <w:t>企业，控制风速</w:t>
            </w:r>
            <w:r w:rsidRPr="00CC68A2">
              <w:rPr>
                <w:rFonts w:hint="eastAsia"/>
                <w:color w:val="000000" w:themeColor="text1"/>
                <w:sz w:val="24"/>
              </w:rPr>
              <w:t>取</w:t>
            </w:r>
            <w:r w:rsidRPr="00CC68A2">
              <w:rPr>
                <w:rFonts w:hint="eastAsia"/>
                <w:color w:val="000000" w:themeColor="text1"/>
                <w:sz w:val="24"/>
              </w:rPr>
              <w:t>0.3m/s</w:t>
            </w:r>
            <w:r w:rsidRPr="00CC68A2">
              <w:rPr>
                <w:rFonts w:hint="eastAsia"/>
                <w:color w:val="000000" w:themeColor="text1"/>
                <w:sz w:val="24"/>
              </w:rPr>
              <w:t>。本项目根据集气罩的相关参数确定所用风机的风量，进一步确定废气排放浓度。</w:t>
            </w:r>
            <w:r w:rsidR="008A4EA9" w:rsidRPr="00CC68A2">
              <w:rPr>
                <w:rFonts w:hint="eastAsia"/>
                <w:color w:val="000000" w:themeColor="text1"/>
                <w:sz w:val="24"/>
              </w:rPr>
              <w:t>放料</w:t>
            </w:r>
            <w:r w:rsidRPr="00CC68A2">
              <w:rPr>
                <w:rFonts w:hint="eastAsia"/>
                <w:color w:val="000000" w:themeColor="text1"/>
                <w:sz w:val="24"/>
              </w:rPr>
              <w:t>工段集气罩的污染物排放情况一览如下所示。</w:t>
            </w:r>
          </w:p>
          <w:p w14:paraId="2274F42A" w14:textId="4FA6C7FD" w:rsidR="00D249AB" w:rsidRPr="00CC68A2" w:rsidRDefault="00D249AB" w:rsidP="00D249AB">
            <w:pPr>
              <w:autoSpaceDE w:val="0"/>
              <w:autoSpaceDN w:val="0"/>
              <w:adjustRightInd w:val="0"/>
              <w:ind w:firstLineChars="200" w:firstLine="422"/>
              <w:jc w:val="center"/>
              <w:rPr>
                <w:b/>
                <w:color w:val="000000" w:themeColor="text1"/>
                <w:kern w:val="0"/>
                <w:szCs w:val="28"/>
              </w:rPr>
            </w:pPr>
            <w:r w:rsidRPr="00CC68A2">
              <w:rPr>
                <w:rFonts w:hint="eastAsia"/>
                <w:b/>
                <w:color w:val="000000" w:themeColor="text1"/>
                <w:kern w:val="0"/>
                <w:szCs w:val="28"/>
              </w:rPr>
              <w:t>表</w:t>
            </w:r>
            <w:r w:rsidRPr="00CC68A2">
              <w:rPr>
                <w:rFonts w:hint="eastAsia"/>
                <w:b/>
                <w:color w:val="000000" w:themeColor="text1"/>
                <w:kern w:val="0"/>
                <w:szCs w:val="28"/>
              </w:rPr>
              <w:t>1</w:t>
            </w:r>
            <w:r w:rsidRPr="00CC68A2">
              <w:rPr>
                <w:b/>
                <w:color w:val="000000" w:themeColor="text1"/>
                <w:kern w:val="0"/>
                <w:szCs w:val="28"/>
              </w:rPr>
              <w:t>8</w:t>
            </w:r>
            <w:r w:rsidRPr="00CC68A2">
              <w:rPr>
                <w:rFonts w:hint="eastAsia"/>
                <w:b/>
                <w:color w:val="000000" w:themeColor="text1"/>
                <w:kern w:val="0"/>
                <w:szCs w:val="28"/>
              </w:rPr>
              <w:t xml:space="preserve">    </w:t>
            </w:r>
            <w:r w:rsidR="008A4EA9" w:rsidRPr="00CC68A2">
              <w:rPr>
                <w:rFonts w:hint="eastAsia"/>
                <w:b/>
                <w:color w:val="000000" w:themeColor="text1"/>
                <w:kern w:val="0"/>
                <w:szCs w:val="28"/>
              </w:rPr>
              <w:t>放料</w:t>
            </w:r>
            <w:r w:rsidRPr="00CC68A2">
              <w:rPr>
                <w:rFonts w:hint="eastAsia"/>
                <w:b/>
                <w:color w:val="000000" w:themeColor="text1"/>
                <w:kern w:val="0"/>
                <w:szCs w:val="28"/>
              </w:rPr>
              <w:t>工段集气罩污染物排放情况一览表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1352"/>
              <w:gridCol w:w="838"/>
              <w:gridCol w:w="1240"/>
              <w:gridCol w:w="927"/>
              <w:gridCol w:w="1084"/>
              <w:gridCol w:w="903"/>
              <w:gridCol w:w="841"/>
            </w:tblGrid>
            <w:tr w:rsidR="00D57D96" w:rsidRPr="00CC68A2" w14:paraId="7DC19555" w14:textId="77777777" w:rsidTr="00912620">
              <w:tc>
                <w:tcPr>
                  <w:tcW w:w="473" w:type="pct"/>
                  <w:shd w:val="clear" w:color="auto" w:fill="auto"/>
                  <w:vAlign w:val="center"/>
                </w:tcPr>
                <w:p w14:paraId="7BC7B636" w14:textId="77777777" w:rsidR="00D249AB" w:rsidRPr="00CC68A2" w:rsidRDefault="00D249AB" w:rsidP="00D249AB">
                  <w:pPr>
                    <w:autoSpaceDE w:val="0"/>
                    <w:autoSpaceDN w:val="0"/>
                    <w:adjustRightInd w:val="0"/>
                    <w:jc w:val="center"/>
                    <w:rPr>
                      <w:color w:val="000000" w:themeColor="text1"/>
                      <w:szCs w:val="21"/>
                    </w:rPr>
                  </w:pPr>
                  <w:proofErr w:type="gramStart"/>
                  <w:r w:rsidRPr="00CC68A2">
                    <w:rPr>
                      <w:color w:val="000000" w:themeColor="text1"/>
                      <w:szCs w:val="21"/>
                    </w:rPr>
                    <w:t>产污工段</w:t>
                  </w:r>
                  <w:proofErr w:type="gramEnd"/>
                </w:p>
              </w:tc>
              <w:tc>
                <w:tcPr>
                  <w:tcW w:w="852" w:type="pct"/>
                  <w:tcBorders>
                    <w:left w:val="single" w:sz="4" w:space="0" w:color="auto"/>
                  </w:tcBorders>
                  <w:shd w:val="clear" w:color="auto" w:fill="auto"/>
                  <w:vAlign w:val="center"/>
                </w:tcPr>
                <w:p w14:paraId="37A63658" w14:textId="77777777" w:rsidR="00D249AB" w:rsidRPr="00CC68A2" w:rsidRDefault="00D249AB" w:rsidP="00D249AB">
                  <w:pPr>
                    <w:autoSpaceDE w:val="0"/>
                    <w:autoSpaceDN w:val="0"/>
                    <w:adjustRightInd w:val="0"/>
                    <w:jc w:val="center"/>
                    <w:rPr>
                      <w:color w:val="000000" w:themeColor="text1"/>
                      <w:szCs w:val="21"/>
                    </w:rPr>
                  </w:pPr>
                  <w:r w:rsidRPr="00CC68A2">
                    <w:rPr>
                      <w:color w:val="000000" w:themeColor="text1"/>
                      <w:szCs w:val="21"/>
                    </w:rPr>
                    <w:t>集气罩敞开面周长</w:t>
                  </w:r>
                  <w:r w:rsidRPr="00CC68A2">
                    <w:rPr>
                      <w:color w:val="000000" w:themeColor="text1"/>
                      <w:szCs w:val="21"/>
                    </w:rPr>
                    <w:t>m</w:t>
                  </w:r>
                </w:p>
              </w:tc>
              <w:tc>
                <w:tcPr>
                  <w:tcW w:w="528" w:type="pct"/>
                  <w:tcBorders>
                    <w:left w:val="single" w:sz="4" w:space="0" w:color="auto"/>
                  </w:tcBorders>
                  <w:shd w:val="clear" w:color="auto" w:fill="auto"/>
                  <w:vAlign w:val="center"/>
                </w:tcPr>
                <w:p w14:paraId="7E7FAA34" w14:textId="77777777" w:rsidR="00D249AB" w:rsidRPr="00CC68A2" w:rsidRDefault="00D249AB" w:rsidP="00D249AB">
                  <w:pPr>
                    <w:autoSpaceDE w:val="0"/>
                    <w:autoSpaceDN w:val="0"/>
                    <w:adjustRightInd w:val="0"/>
                    <w:jc w:val="center"/>
                    <w:rPr>
                      <w:color w:val="000000" w:themeColor="text1"/>
                      <w:szCs w:val="21"/>
                    </w:rPr>
                  </w:pPr>
                  <w:r w:rsidRPr="00CC68A2">
                    <w:rPr>
                      <w:rFonts w:hint="eastAsia"/>
                      <w:color w:val="000000" w:themeColor="text1"/>
                      <w:szCs w:val="21"/>
                    </w:rPr>
                    <w:t>数量</w:t>
                  </w:r>
                </w:p>
              </w:tc>
              <w:tc>
                <w:tcPr>
                  <w:tcW w:w="781" w:type="pct"/>
                  <w:vAlign w:val="center"/>
                </w:tcPr>
                <w:p w14:paraId="02B17DBD" w14:textId="77777777" w:rsidR="00D249AB" w:rsidRPr="00CC68A2" w:rsidRDefault="00D249AB" w:rsidP="00D249AB">
                  <w:pPr>
                    <w:autoSpaceDE w:val="0"/>
                    <w:autoSpaceDN w:val="0"/>
                    <w:adjustRightInd w:val="0"/>
                    <w:jc w:val="center"/>
                    <w:rPr>
                      <w:color w:val="000000" w:themeColor="text1"/>
                      <w:szCs w:val="21"/>
                    </w:rPr>
                  </w:pPr>
                  <w:proofErr w:type="gramStart"/>
                  <w:r w:rsidRPr="00CC68A2">
                    <w:rPr>
                      <w:color w:val="000000" w:themeColor="text1"/>
                      <w:szCs w:val="21"/>
                    </w:rPr>
                    <w:t>罩口距有害</w:t>
                  </w:r>
                  <w:proofErr w:type="gramEnd"/>
                  <w:r w:rsidRPr="00CC68A2">
                    <w:rPr>
                      <w:color w:val="000000" w:themeColor="text1"/>
                      <w:szCs w:val="21"/>
                    </w:rPr>
                    <w:t>物源的距离</w:t>
                  </w:r>
                  <w:r w:rsidRPr="00CC68A2">
                    <w:rPr>
                      <w:color w:val="000000" w:themeColor="text1"/>
                      <w:szCs w:val="21"/>
                    </w:rPr>
                    <w:t>m</w:t>
                  </w:r>
                </w:p>
              </w:tc>
              <w:tc>
                <w:tcPr>
                  <w:tcW w:w="584" w:type="pct"/>
                  <w:tcBorders>
                    <w:right w:val="single" w:sz="4" w:space="0" w:color="auto"/>
                  </w:tcBorders>
                  <w:shd w:val="clear" w:color="auto" w:fill="auto"/>
                  <w:vAlign w:val="center"/>
                </w:tcPr>
                <w:p w14:paraId="6E315E0D" w14:textId="77777777" w:rsidR="00D249AB" w:rsidRPr="00CC68A2" w:rsidRDefault="00D249AB" w:rsidP="00D249AB">
                  <w:pPr>
                    <w:autoSpaceDE w:val="0"/>
                    <w:autoSpaceDN w:val="0"/>
                    <w:adjustRightInd w:val="0"/>
                    <w:jc w:val="center"/>
                    <w:rPr>
                      <w:color w:val="000000" w:themeColor="text1"/>
                      <w:szCs w:val="21"/>
                    </w:rPr>
                  </w:pPr>
                  <w:r w:rsidRPr="00CC68A2">
                    <w:rPr>
                      <w:rFonts w:hint="eastAsia"/>
                      <w:color w:val="000000" w:themeColor="text1"/>
                      <w:szCs w:val="21"/>
                    </w:rPr>
                    <w:t>单台</w:t>
                  </w:r>
                  <w:r w:rsidRPr="00CC68A2">
                    <w:rPr>
                      <w:color w:val="000000" w:themeColor="text1"/>
                      <w:szCs w:val="21"/>
                    </w:rPr>
                    <w:t>所需风量</w:t>
                  </w:r>
                  <w:r w:rsidRPr="00CC68A2">
                    <w:rPr>
                      <w:color w:val="000000" w:themeColor="text1"/>
                      <w:szCs w:val="21"/>
                    </w:rPr>
                    <w:t>m</w:t>
                  </w:r>
                  <w:r w:rsidRPr="00CC68A2">
                    <w:rPr>
                      <w:color w:val="000000" w:themeColor="text1"/>
                      <w:szCs w:val="21"/>
                      <w:vertAlign w:val="superscript"/>
                    </w:rPr>
                    <w:t>3</w:t>
                  </w:r>
                  <w:r w:rsidRPr="00CC68A2">
                    <w:rPr>
                      <w:color w:val="000000" w:themeColor="text1"/>
                      <w:szCs w:val="21"/>
                    </w:rPr>
                    <w:t>/h</w:t>
                  </w:r>
                </w:p>
              </w:tc>
              <w:tc>
                <w:tcPr>
                  <w:tcW w:w="683" w:type="pct"/>
                  <w:tcBorders>
                    <w:left w:val="single" w:sz="4" w:space="0" w:color="auto"/>
                  </w:tcBorders>
                  <w:shd w:val="clear" w:color="auto" w:fill="auto"/>
                  <w:vAlign w:val="center"/>
                </w:tcPr>
                <w:p w14:paraId="76F200DF" w14:textId="77777777" w:rsidR="00D249AB" w:rsidRPr="00CC68A2" w:rsidRDefault="00D249AB" w:rsidP="00D249AB">
                  <w:pPr>
                    <w:autoSpaceDE w:val="0"/>
                    <w:autoSpaceDN w:val="0"/>
                    <w:adjustRightInd w:val="0"/>
                    <w:jc w:val="center"/>
                    <w:rPr>
                      <w:color w:val="000000" w:themeColor="text1"/>
                      <w:szCs w:val="21"/>
                    </w:rPr>
                  </w:pPr>
                  <w:r w:rsidRPr="00CC68A2">
                    <w:rPr>
                      <w:rFonts w:hint="eastAsia"/>
                      <w:color w:val="000000" w:themeColor="text1"/>
                      <w:szCs w:val="21"/>
                    </w:rPr>
                    <w:t>单台</w:t>
                  </w:r>
                  <w:r w:rsidRPr="00CC68A2">
                    <w:rPr>
                      <w:color w:val="000000" w:themeColor="text1"/>
                      <w:szCs w:val="21"/>
                    </w:rPr>
                    <w:t>拟定风量</w:t>
                  </w:r>
                  <w:r w:rsidRPr="00CC68A2">
                    <w:rPr>
                      <w:color w:val="000000" w:themeColor="text1"/>
                      <w:szCs w:val="21"/>
                    </w:rPr>
                    <w:t>m</w:t>
                  </w:r>
                  <w:r w:rsidRPr="00CC68A2">
                    <w:rPr>
                      <w:color w:val="000000" w:themeColor="text1"/>
                      <w:szCs w:val="21"/>
                      <w:vertAlign w:val="superscript"/>
                    </w:rPr>
                    <w:t>3</w:t>
                  </w:r>
                  <w:r w:rsidRPr="00CC68A2">
                    <w:rPr>
                      <w:color w:val="000000" w:themeColor="text1"/>
                      <w:szCs w:val="21"/>
                    </w:rPr>
                    <w:t>/h</w:t>
                  </w:r>
                </w:p>
              </w:tc>
              <w:tc>
                <w:tcPr>
                  <w:tcW w:w="569" w:type="pct"/>
                  <w:tcBorders>
                    <w:left w:val="single" w:sz="4" w:space="0" w:color="auto"/>
                    <w:right w:val="single" w:sz="4" w:space="0" w:color="auto"/>
                  </w:tcBorders>
                  <w:shd w:val="clear" w:color="auto" w:fill="auto"/>
                  <w:vAlign w:val="center"/>
                </w:tcPr>
                <w:p w14:paraId="3D186E5D" w14:textId="77777777" w:rsidR="00D249AB" w:rsidRPr="00CC68A2" w:rsidRDefault="00D249AB" w:rsidP="00D249AB">
                  <w:pPr>
                    <w:autoSpaceDE w:val="0"/>
                    <w:autoSpaceDN w:val="0"/>
                    <w:adjustRightInd w:val="0"/>
                    <w:jc w:val="center"/>
                    <w:rPr>
                      <w:color w:val="000000" w:themeColor="text1"/>
                      <w:szCs w:val="21"/>
                    </w:rPr>
                  </w:pPr>
                  <w:r w:rsidRPr="00CC68A2">
                    <w:rPr>
                      <w:color w:val="000000" w:themeColor="text1"/>
                      <w:szCs w:val="21"/>
                    </w:rPr>
                    <w:t>总风量</w:t>
                  </w:r>
                  <w:r w:rsidRPr="00CC68A2">
                    <w:rPr>
                      <w:color w:val="000000" w:themeColor="text1"/>
                      <w:szCs w:val="21"/>
                    </w:rPr>
                    <w:t>m</w:t>
                  </w:r>
                  <w:r w:rsidRPr="00CC68A2">
                    <w:rPr>
                      <w:color w:val="000000" w:themeColor="text1"/>
                      <w:szCs w:val="21"/>
                      <w:vertAlign w:val="superscript"/>
                    </w:rPr>
                    <w:t>3</w:t>
                  </w:r>
                  <w:r w:rsidRPr="00CC68A2">
                    <w:rPr>
                      <w:color w:val="000000" w:themeColor="text1"/>
                      <w:szCs w:val="21"/>
                    </w:rPr>
                    <w:t>/h</w:t>
                  </w:r>
                </w:p>
              </w:tc>
              <w:tc>
                <w:tcPr>
                  <w:tcW w:w="530" w:type="pct"/>
                  <w:tcBorders>
                    <w:left w:val="single" w:sz="4" w:space="0" w:color="auto"/>
                  </w:tcBorders>
                  <w:shd w:val="clear" w:color="auto" w:fill="auto"/>
                  <w:vAlign w:val="center"/>
                </w:tcPr>
                <w:p w14:paraId="6D4EA94B" w14:textId="77777777" w:rsidR="00D249AB" w:rsidRPr="00CC68A2" w:rsidRDefault="00D249AB" w:rsidP="00D249AB">
                  <w:pPr>
                    <w:autoSpaceDE w:val="0"/>
                    <w:autoSpaceDN w:val="0"/>
                    <w:adjustRightInd w:val="0"/>
                    <w:jc w:val="center"/>
                    <w:rPr>
                      <w:color w:val="000000" w:themeColor="text1"/>
                      <w:szCs w:val="21"/>
                    </w:rPr>
                  </w:pPr>
                  <w:r w:rsidRPr="00CC68A2">
                    <w:rPr>
                      <w:color w:val="000000" w:themeColor="text1"/>
                      <w:szCs w:val="21"/>
                    </w:rPr>
                    <w:t>年工时</w:t>
                  </w:r>
                  <w:r w:rsidRPr="00CC68A2">
                    <w:rPr>
                      <w:color w:val="000000" w:themeColor="text1"/>
                      <w:szCs w:val="21"/>
                    </w:rPr>
                    <w:t>h</w:t>
                  </w:r>
                </w:p>
              </w:tc>
            </w:tr>
            <w:tr w:rsidR="00296AC8" w:rsidRPr="00CC68A2" w14:paraId="421ED48E" w14:textId="77777777" w:rsidTr="00296AC8">
              <w:trPr>
                <w:trHeight w:val="341"/>
              </w:trPr>
              <w:tc>
                <w:tcPr>
                  <w:tcW w:w="473" w:type="pct"/>
                  <w:shd w:val="clear" w:color="auto" w:fill="auto"/>
                  <w:vAlign w:val="center"/>
                </w:tcPr>
                <w:p w14:paraId="068ADE16" w14:textId="27C3206F" w:rsidR="00296AC8" w:rsidRPr="00CC68A2" w:rsidRDefault="00296AC8" w:rsidP="00296AC8">
                  <w:pPr>
                    <w:autoSpaceDE w:val="0"/>
                    <w:autoSpaceDN w:val="0"/>
                    <w:adjustRightInd w:val="0"/>
                    <w:jc w:val="center"/>
                    <w:rPr>
                      <w:color w:val="000000" w:themeColor="text1"/>
                      <w:szCs w:val="21"/>
                    </w:rPr>
                  </w:pPr>
                  <w:r w:rsidRPr="00CC68A2">
                    <w:rPr>
                      <w:rFonts w:hint="eastAsia"/>
                      <w:color w:val="000000" w:themeColor="text1"/>
                      <w:szCs w:val="21"/>
                    </w:rPr>
                    <w:t>放料过程</w:t>
                  </w:r>
                </w:p>
              </w:tc>
              <w:tc>
                <w:tcPr>
                  <w:tcW w:w="852" w:type="pct"/>
                  <w:tcBorders>
                    <w:left w:val="single" w:sz="4" w:space="0" w:color="auto"/>
                  </w:tcBorders>
                  <w:shd w:val="clear" w:color="auto" w:fill="auto"/>
                  <w:vAlign w:val="center"/>
                </w:tcPr>
                <w:p w14:paraId="18769D61" w14:textId="77777777" w:rsidR="00296AC8" w:rsidRPr="00CC68A2" w:rsidRDefault="00296AC8" w:rsidP="00296AC8">
                  <w:pPr>
                    <w:autoSpaceDE w:val="0"/>
                    <w:autoSpaceDN w:val="0"/>
                    <w:adjustRightInd w:val="0"/>
                    <w:jc w:val="center"/>
                    <w:rPr>
                      <w:color w:val="000000" w:themeColor="text1"/>
                      <w:szCs w:val="21"/>
                    </w:rPr>
                  </w:pPr>
                  <w:r w:rsidRPr="00CC68A2">
                    <w:rPr>
                      <w:color w:val="000000" w:themeColor="text1"/>
                      <w:szCs w:val="21"/>
                    </w:rPr>
                    <w:t>1.6</w:t>
                  </w:r>
                </w:p>
              </w:tc>
              <w:tc>
                <w:tcPr>
                  <w:tcW w:w="528" w:type="pct"/>
                  <w:tcBorders>
                    <w:left w:val="single" w:sz="4" w:space="0" w:color="auto"/>
                  </w:tcBorders>
                  <w:shd w:val="clear" w:color="auto" w:fill="auto"/>
                  <w:vAlign w:val="center"/>
                </w:tcPr>
                <w:p w14:paraId="19804C3C" w14:textId="44935EDE" w:rsidR="00296AC8" w:rsidRPr="00CC68A2" w:rsidRDefault="00296AC8" w:rsidP="00296AC8">
                  <w:pPr>
                    <w:autoSpaceDE w:val="0"/>
                    <w:autoSpaceDN w:val="0"/>
                    <w:adjustRightInd w:val="0"/>
                    <w:jc w:val="center"/>
                    <w:rPr>
                      <w:color w:val="000000" w:themeColor="text1"/>
                      <w:szCs w:val="21"/>
                    </w:rPr>
                  </w:pPr>
                  <w:r w:rsidRPr="00CC68A2">
                    <w:rPr>
                      <w:color w:val="000000" w:themeColor="text1"/>
                      <w:szCs w:val="21"/>
                    </w:rPr>
                    <w:t>5</w:t>
                  </w:r>
                </w:p>
              </w:tc>
              <w:tc>
                <w:tcPr>
                  <w:tcW w:w="781" w:type="pct"/>
                  <w:vAlign w:val="center"/>
                </w:tcPr>
                <w:p w14:paraId="69F963E6" w14:textId="5BBA6DF8" w:rsidR="00296AC8" w:rsidRPr="00CC68A2" w:rsidRDefault="00296AC8" w:rsidP="00296AC8">
                  <w:pPr>
                    <w:autoSpaceDE w:val="0"/>
                    <w:autoSpaceDN w:val="0"/>
                    <w:adjustRightInd w:val="0"/>
                    <w:jc w:val="center"/>
                    <w:rPr>
                      <w:color w:val="000000" w:themeColor="text1"/>
                      <w:szCs w:val="21"/>
                    </w:rPr>
                  </w:pPr>
                  <w:r w:rsidRPr="00CC68A2">
                    <w:rPr>
                      <w:color w:val="000000" w:themeColor="text1"/>
                    </w:rPr>
                    <w:t>0.15</w:t>
                  </w:r>
                </w:p>
              </w:tc>
              <w:tc>
                <w:tcPr>
                  <w:tcW w:w="584" w:type="pct"/>
                  <w:tcBorders>
                    <w:right w:val="single" w:sz="4" w:space="0" w:color="auto"/>
                  </w:tcBorders>
                  <w:shd w:val="clear" w:color="auto" w:fill="auto"/>
                  <w:vAlign w:val="center"/>
                </w:tcPr>
                <w:p w14:paraId="1F7A610C" w14:textId="644FE6DD" w:rsidR="00296AC8" w:rsidRPr="00CC68A2" w:rsidRDefault="00296AC8" w:rsidP="00296AC8">
                  <w:pPr>
                    <w:autoSpaceDE w:val="0"/>
                    <w:autoSpaceDN w:val="0"/>
                    <w:adjustRightInd w:val="0"/>
                    <w:jc w:val="center"/>
                    <w:rPr>
                      <w:color w:val="000000" w:themeColor="text1"/>
                      <w:szCs w:val="21"/>
                    </w:rPr>
                  </w:pPr>
                  <w:r w:rsidRPr="00CC68A2">
                    <w:rPr>
                      <w:color w:val="000000" w:themeColor="text1"/>
                    </w:rPr>
                    <w:t>362.88</w:t>
                  </w:r>
                </w:p>
              </w:tc>
              <w:tc>
                <w:tcPr>
                  <w:tcW w:w="683" w:type="pct"/>
                  <w:tcBorders>
                    <w:left w:val="single" w:sz="4" w:space="0" w:color="auto"/>
                  </w:tcBorders>
                  <w:shd w:val="clear" w:color="auto" w:fill="auto"/>
                  <w:vAlign w:val="center"/>
                </w:tcPr>
                <w:p w14:paraId="34E9D1D1" w14:textId="2ADB803C" w:rsidR="00296AC8" w:rsidRPr="00CC68A2" w:rsidRDefault="00296AC8" w:rsidP="00296AC8">
                  <w:pPr>
                    <w:autoSpaceDE w:val="0"/>
                    <w:autoSpaceDN w:val="0"/>
                    <w:adjustRightInd w:val="0"/>
                    <w:jc w:val="center"/>
                    <w:rPr>
                      <w:color w:val="000000" w:themeColor="text1"/>
                      <w:szCs w:val="21"/>
                    </w:rPr>
                  </w:pPr>
                  <w:r w:rsidRPr="00CC68A2">
                    <w:rPr>
                      <w:color w:val="000000" w:themeColor="text1"/>
                    </w:rPr>
                    <w:t>400</w:t>
                  </w:r>
                </w:p>
              </w:tc>
              <w:tc>
                <w:tcPr>
                  <w:tcW w:w="569" w:type="pct"/>
                  <w:tcBorders>
                    <w:left w:val="single" w:sz="4" w:space="0" w:color="auto"/>
                    <w:right w:val="single" w:sz="4" w:space="0" w:color="auto"/>
                  </w:tcBorders>
                  <w:shd w:val="clear" w:color="auto" w:fill="auto"/>
                  <w:vAlign w:val="center"/>
                </w:tcPr>
                <w:p w14:paraId="09230B35" w14:textId="5F552DBF" w:rsidR="00296AC8" w:rsidRPr="00CC68A2" w:rsidRDefault="00296AC8" w:rsidP="00296AC8">
                  <w:pPr>
                    <w:autoSpaceDE w:val="0"/>
                    <w:autoSpaceDN w:val="0"/>
                    <w:adjustRightInd w:val="0"/>
                    <w:jc w:val="center"/>
                    <w:rPr>
                      <w:color w:val="000000" w:themeColor="text1"/>
                      <w:szCs w:val="21"/>
                    </w:rPr>
                  </w:pPr>
                  <w:r w:rsidRPr="00CC68A2">
                    <w:rPr>
                      <w:color w:val="000000" w:themeColor="text1"/>
                    </w:rPr>
                    <w:t>2000</w:t>
                  </w:r>
                </w:p>
              </w:tc>
              <w:tc>
                <w:tcPr>
                  <w:tcW w:w="530" w:type="pct"/>
                  <w:tcBorders>
                    <w:left w:val="single" w:sz="4" w:space="0" w:color="auto"/>
                  </w:tcBorders>
                  <w:shd w:val="clear" w:color="auto" w:fill="auto"/>
                  <w:vAlign w:val="center"/>
                </w:tcPr>
                <w:p w14:paraId="2071A049" w14:textId="7094A879" w:rsidR="00296AC8" w:rsidRPr="00CC68A2" w:rsidRDefault="00296AC8" w:rsidP="00296AC8">
                  <w:pPr>
                    <w:autoSpaceDE w:val="0"/>
                    <w:autoSpaceDN w:val="0"/>
                    <w:adjustRightInd w:val="0"/>
                    <w:jc w:val="center"/>
                    <w:rPr>
                      <w:color w:val="000000" w:themeColor="text1"/>
                      <w:szCs w:val="21"/>
                    </w:rPr>
                  </w:pPr>
                  <w:r w:rsidRPr="00CC68A2">
                    <w:rPr>
                      <w:color w:val="000000" w:themeColor="text1"/>
                    </w:rPr>
                    <w:t>2400</w:t>
                  </w:r>
                </w:p>
              </w:tc>
            </w:tr>
          </w:tbl>
          <w:p w14:paraId="761FBCB9" w14:textId="2342A729" w:rsidR="003F744B" w:rsidRPr="00CC68A2" w:rsidRDefault="00CD2F06" w:rsidP="003F744B">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本项目搅拌过程有机废气处理设施集气效率为</w:t>
            </w:r>
            <w:r w:rsidRPr="00CC68A2">
              <w:rPr>
                <w:bCs/>
                <w:color w:val="000000" w:themeColor="text1"/>
                <w:kern w:val="0"/>
                <w:sz w:val="24"/>
              </w:rPr>
              <w:t>100</w:t>
            </w:r>
            <w:r w:rsidRPr="00CC68A2">
              <w:rPr>
                <w:rFonts w:hint="eastAsia"/>
                <w:bCs/>
                <w:color w:val="000000" w:themeColor="text1"/>
                <w:kern w:val="0"/>
                <w:sz w:val="24"/>
              </w:rPr>
              <w:t>%</w:t>
            </w:r>
            <w:r w:rsidRPr="00CC68A2">
              <w:rPr>
                <w:rFonts w:hint="eastAsia"/>
                <w:bCs/>
                <w:color w:val="000000" w:themeColor="text1"/>
                <w:kern w:val="0"/>
                <w:sz w:val="24"/>
              </w:rPr>
              <w:t>，处理效率为</w:t>
            </w:r>
            <w:r w:rsidRPr="00CC68A2">
              <w:rPr>
                <w:rFonts w:hint="eastAsia"/>
                <w:bCs/>
                <w:color w:val="000000" w:themeColor="text1"/>
                <w:kern w:val="0"/>
                <w:sz w:val="24"/>
              </w:rPr>
              <w:t>9</w:t>
            </w:r>
            <w:r w:rsidR="00A56DFD" w:rsidRPr="00CC68A2">
              <w:rPr>
                <w:bCs/>
                <w:color w:val="000000" w:themeColor="text1"/>
                <w:kern w:val="0"/>
                <w:sz w:val="24"/>
              </w:rPr>
              <w:t>0</w:t>
            </w:r>
            <w:r w:rsidRPr="00CC68A2">
              <w:rPr>
                <w:rFonts w:hint="eastAsia"/>
                <w:bCs/>
                <w:color w:val="000000" w:themeColor="text1"/>
                <w:kern w:val="0"/>
                <w:sz w:val="24"/>
              </w:rPr>
              <w:t>%</w:t>
            </w:r>
            <w:r w:rsidRPr="00CC68A2">
              <w:rPr>
                <w:rFonts w:hint="eastAsia"/>
                <w:bCs/>
                <w:color w:val="000000" w:themeColor="text1"/>
                <w:kern w:val="0"/>
                <w:sz w:val="24"/>
              </w:rPr>
              <w:t>。</w:t>
            </w:r>
            <w:r w:rsidR="003F744B" w:rsidRPr="00CC68A2">
              <w:rPr>
                <w:rFonts w:hint="eastAsia"/>
                <w:bCs/>
                <w:color w:val="000000" w:themeColor="text1"/>
                <w:kern w:val="0"/>
                <w:sz w:val="24"/>
              </w:rPr>
              <w:t>则搅拌过程非甲烷总烃有组织排放量为</w:t>
            </w:r>
            <w:r w:rsidR="003F744B" w:rsidRPr="00CC68A2">
              <w:rPr>
                <w:bCs/>
                <w:color w:val="000000" w:themeColor="text1"/>
                <w:kern w:val="0"/>
                <w:sz w:val="24"/>
              </w:rPr>
              <w:t>0.00</w:t>
            </w:r>
            <w:r w:rsidR="00A56DFD" w:rsidRPr="00CC68A2">
              <w:rPr>
                <w:bCs/>
                <w:color w:val="000000" w:themeColor="text1"/>
                <w:kern w:val="0"/>
                <w:sz w:val="24"/>
              </w:rPr>
              <w:t>99</w:t>
            </w:r>
            <w:r w:rsidR="003F744B" w:rsidRPr="00CC68A2">
              <w:rPr>
                <w:rFonts w:hint="eastAsia"/>
                <w:bCs/>
                <w:color w:val="000000" w:themeColor="text1"/>
                <w:kern w:val="0"/>
                <w:sz w:val="24"/>
              </w:rPr>
              <w:t>t/a</w:t>
            </w:r>
            <w:r w:rsidR="003F744B" w:rsidRPr="00CC68A2">
              <w:rPr>
                <w:rFonts w:hint="eastAsia"/>
                <w:bCs/>
                <w:color w:val="000000" w:themeColor="text1"/>
                <w:kern w:val="0"/>
                <w:sz w:val="24"/>
              </w:rPr>
              <w:t>；本项目</w:t>
            </w:r>
            <w:r w:rsidR="008A4EA9" w:rsidRPr="00CC68A2">
              <w:rPr>
                <w:rFonts w:hint="eastAsia"/>
                <w:bCs/>
                <w:color w:val="000000" w:themeColor="text1"/>
                <w:kern w:val="0"/>
                <w:sz w:val="24"/>
              </w:rPr>
              <w:t>放料</w:t>
            </w:r>
            <w:r w:rsidR="003F744B" w:rsidRPr="00CC68A2">
              <w:rPr>
                <w:rFonts w:hint="eastAsia"/>
                <w:bCs/>
                <w:color w:val="000000" w:themeColor="text1"/>
                <w:kern w:val="0"/>
                <w:sz w:val="24"/>
              </w:rPr>
              <w:t>过程有机废气处理设施集气效率为</w:t>
            </w:r>
            <w:r w:rsidR="003F744B" w:rsidRPr="00CC68A2">
              <w:rPr>
                <w:bCs/>
                <w:color w:val="000000" w:themeColor="text1"/>
                <w:kern w:val="0"/>
                <w:sz w:val="24"/>
              </w:rPr>
              <w:t>90</w:t>
            </w:r>
            <w:r w:rsidR="003F744B" w:rsidRPr="00CC68A2">
              <w:rPr>
                <w:rFonts w:hint="eastAsia"/>
                <w:bCs/>
                <w:color w:val="000000" w:themeColor="text1"/>
                <w:kern w:val="0"/>
                <w:sz w:val="24"/>
              </w:rPr>
              <w:t>%</w:t>
            </w:r>
            <w:r w:rsidR="003F744B" w:rsidRPr="00CC68A2">
              <w:rPr>
                <w:rFonts w:hint="eastAsia"/>
                <w:bCs/>
                <w:color w:val="000000" w:themeColor="text1"/>
                <w:kern w:val="0"/>
                <w:sz w:val="24"/>
              </w:rPr>
              <w:t>，处理效率为</w:t>
            </w:r>
            <w:r w:rsidR="003F744B" w:rsidRPr="00CC68A2">
              <w:rPr>
                <w:rFonts w:hint="eastAsia"/>
                <w:bCs/>
                <w:color w:val="000000" w:themeColor="text1"/>
                <w:kern w:val="0"/>
                <w:sz w:val="24"/>
              </w:rPr>
              <w:t>9</w:t>
            </w:r>
            <w:r w:rsidR="00A56DFD" w:rsidRPr="00CC68A2">
              <w:rPr>
                <w:bCs/>
                <w:color w:val="000000" w:themeColor="text1"/>
                <w:kern w:val="0"/>
                <w:sz w:val="24"/>
              </w:rPr>
              <w:t>0</w:t>
            </w:r>
            <w:r w:rsidR="003F744B" w:rsidRPr="00CC68A2">
              <w:rPr>
                <w:rFonts w:hint="eastAsia"/>
                <w:bCs/>
                <w:color w:val="000000" w:themeColor="text1"/>
                <w:kern w:val="0"/>
                <w:sz w:val="24"/>
              </w:rPr>
              <w:t>%</w:t>
            </w:r>
            <w:r w:rsidR="003F744B" w:rsidRPr="00CC68A2">
              <w:rPr>
                <w:rFonts w:hint="eastAsia"/>
                <w:bCs/>
                <w:color w:val="000000" w:themeColor="text1"/>
                <w:kern w:val="0"/>
                <w:sz w:val="24"/>
              </w:rPr>
              <w:t>。则</w:t>
            </w:r>
            <w:r w:rsidR="008A4EA9" w:rsidRPr="00CC68A2">
              <w:rPr>
                <w:rFonts w:hint="eastAsia"/>
                <w:bCs/>
                <w:color w:val="000000" w:themeColor="text1"/>
                <w:kern w:val="0"/>
                <w:sz w:val="24"/>
              </w:rPr>
              <w:t>放料</w:t>
            </w:r>
            <w:r w:rsidR="003F744B" w:rsidRPr="00CC68A2">
              <w:rPr>
                <w:rFonts w:hint="eastAsia"/>
                <w:bCs/>
                <w:color w:val="000000" w:themeColor="text1"/>
                <w:kern w:val="0"/>
                <w:sz w:val="24"/>
              </w:rPr>
              <w:t>过程非甲烷总烃有组织排放量为</w:t>
            </w:r>
            <w:r w:rsidR="003F744B" w:rsidRPr="00CC68A2">
              <w:rPr>
                <w:bCs/>
                <w:color w:val="000000" w:themeColor="text1"/>
                <w:kern w:val="0"/>
                <w:sz w:val="24"/>
              </w:rPr>
              <w:t>0.00</w:t>
            </w:r>
            <w:r w:rsidR="00A56DFD" w:rsidRPr="00CC68A2">
              <w:rPr>
                <w:bCs/>
                <w:color w:val="000000" w:themeColor="text1"/>
                <w:kern w:val="0"/>
                <w:sz w:val="24"/>
              </w:rPr>
              <w:t>89</w:t>
            </w:r>
            <w:r w:rsidR="003F744B" w:rsidRPr="00CC68A2">
              <w:rPr>
                <w:rFonts w:hint="eastAsia"/>
                <w:bCs/>
                <w:color w:val="000000" w:themeColor="text1"/>
                <w:kern w:val="0"/>
                <w:sz w:val="24"/>
              </w:rPr>
              <w:t>t/a</w:t>
            </w:r>
            <w:r w:rsidR="003F744B" w:rsidRPr="00CC68A2">
              <w:rPr>
                <w:rFonts w:hint="eastAsia"/>
                <w:bCs/>
                <w:color w:val="000000" w:themeColor="text1"/>
                <w:kern w:val="0"/>
                <w:sz w:val="24"/>
              </w:rPr>
              <w:t>，无组织排放量为</w:t>
            </w:r>
            <w:r w:rsidR="003F744B" w:rsidRPr="00CC68A2">
              <w:rPr>
                <w:bCs/>
                <w:color w:val="000000" w:themeColor="text1"/>
                <w:kern w:val="0"/>
                <w:sz w:val="24"/>
              </w:rPr>
              <w:t>0.00</w:t>
            </w:r>
            <w:r w:rsidR="00A56DFD" w:rsidRPr="00CC68A2">
              <w:rPr>
                <w:bCs/>
                <w:color w:val="000000" w:themeColor="text1"/>
                <w:kern w:val="0"/>
                <w:sz w:val="24"/>
              </w:rPr>
              <w:t>99</w:t>
            </w:r>
            <w:r w:rsidR="003F744B" w:rsidRPr="00CC68A2">
              <w:rPr>
                <w:rFonts w:hint="eastAsia"/>
                <w:bCs/>
                <w:color w:val="000000" w:themeColor="text1"/>
                <w:kern w:val="0"/>
                <w:sz w:val="24"/>
              </w:rPr>
              <w:t>t/a</w:t>
            </w:r>
            <w:r w:rsidR="003F744B" w:rsidRPr="00CC68A2">
              <w:rPr>
                <w:rFonts w:hint="eastAsia"/>
                <w:bCs/>
                <w:color w:val="000000" w:themeColor="text1"/>
                <w:kern w:val="0"/>
                <w:sz w:val="24"/>
              </w:rPr>
              <w:t>。</w:t>
            </w:r>
          </w:p>
          <w:p w14:paraId="7C76D29A" w14:textId="55AAB092" w:rsidR="00AA2995" w:rsidRPr="00CC68A2" w:rsidRDefault="00AA2995" w:rsidP="00251988">
            <w:pPr>
              <w:widowControl/>
              <w:spacing w:line="500" w:lineRule="exact"/>
              <w:ind w:firstLineChars="200" w:firstLine="480"/>
              <w:rPr>
                <w:bCs/>
                <w:color w:val="000000" w:themeColor="text1"/>
                <w:kern w:val="0"/>
                <w:sz w:val="24"/>
              </w:rPr>
            </w:pPr>
            <w:r w:rsidRPr="00CC68A2">
              <w:rPr>
                <w:rFonts w:hint="eastAsia"/>
                <w:bCs/>
                <w:color w:val="000000" w:themeColor="text1"/>
                <w:kern w:val="0"/>
                <w:sz w:val="24"/>
              </w:rPr>
              <w:t>综上，</w:t>
            </w:r>
            <w:r w:rsidR="003F744B" w:rsidRPr="00CC68A2">
              <w:rPr>
                <w:rFonts w:hint="eastAsia"/>
                <w:bCs/>
                <w:color w:val="000000" w:themeColor="text1"/>
                <w:kern w:val="0"/>
                <w:sz w:val="24"/>
              </w:rPr>
              <w:t>本项目</w:t>
            </w:r>
            <w:r w:rsidRPr="00CC68A2">
              <w:rPr>
                <w:rFonts w:hint="eastAsia"/>
                <w:bCs/>
                <w:color w:val="000000" w:themeColor="text1"/>
                <w:kern w:val="0"/>
                <w:sz w:val="24"/>
              </w:rPr>
              <w:t>非甲烷总烃</w:t>
            </w:r>
            <w:r w:rsidR="003F744B" w:rsidRPr="00CC68A2">
              <w:rPr>
                <w:rFonts w:hint="eastAsia"/>
                <w:bCs/>
                <w:color w:val="000000" w:themeColor="text1"/>
                <w:kern w:val="0"/>
                <w:sz w:val="24"/>
              </w:rPr>
              <w:t>排放量为</w:t>
            </w:r>
            <w:r w:rsidR="00A56DFD" w:rsidRPr="00CC68A2">
              <w:rPr>
                <w:bCs/>
                <w:color w:val="000000" w:themeColor="text1"/>
                <w:kern w:val="0"/>
                <w:sz w:val="24"/>
              </w:rPr>
              <w:t>0.0287</w:t>
            </w:r>
            <w:r w:rsidR="003F744B" w:rsidRPr="00CC68A2">
              <w:rPr>
                <w:bCs/>
                <w:color w:val="000000" w:themeColor="text1"/>
                <w:kern w:val="0"/>
                <w:sz w:val="24"/>
              </w:rPr>
              <w:t>t/a</w:t>
            </w:r>
            <w:r w:rsidR="003F744B" w:rsidRPr="00CC68A2">
              <w:rPr>
                <w:rFonts w:hint="eastAsia"/>
                <w:bCs/>
                <w:color w:val="000000" w:themeColor="text1"/>
                <w:kern w:val="0"/>
                <w:sz w:val="24"/>
              </w:rPr>
              <w:t>（有组织排放量为</w:t>
            </w:r>
            <w:r w:rsidR="00A56DFD" w:rsidRPr="00CC68A2">
              <w:rPr>
                <w:bCs/>
                <w:color w:val="000000" w:themeColor="text1"/>
                <w:kern w:val="0"/>
                <w:sz w:val="24"/>
              </w:rPr>
              <w:t>0.0188</w:t>
            </w:r>
            <w:r w:rsidR="003F744B" w:rsidRPr="00CC68A2">
              <w:rPr>
                <w:rFonts w:hint="eastAsia"/>
                <w:bCs/>
                <w:color w:val="000000" w:themeColor="text1"/>
                <w:kern w:val="0"/>
                <w:sz w:val="24"/>
              </w:rPr>
              <w:t>t/a</w:t>
            </w:r>
            <w:r w:rsidR="003F744B" w:rsidRPr="00CC68A2">
              <w:rPr>
                <w:rFonts w:hint="eastAsia"/>
                <w:bCs/>
                <w:color w:val="000000" w:themeColor="text1"/>
                <w:kern w:val="0"/>
                <w:sz w:val="24"/>
              </w:rPr>
              <w:t>，无组织排放量为</w:t>
            </w:r>
            <w:r w:rsidR="00A56DFD" w:rsidRPr="00CC68A2">
              <w:rPr>
                <w:bCs/>
                <w:color w:val="000000" w:themeColor="text1"/>
                <w:kern w:val="0"/>
                <w:sz w:val="24"/>
              </w:rPr>
              <w:t>0.0099</w:t>
            </w:r>
            <w:r w:rsidR="003F744B" w:rsidRPr="00CC68A2">
              <w:rPr>
                <w:rFonts w:hint="eastAsia"/>
                <w:bCs/>
                <w:color w:val="000000" w:themeColor="text1"/>
                <w:kern w:val="0"/>
                <w:sz w:val="24"/>
              </w:rPr>
              <w:t>t/a</w:t>
            </w:r>
            <w:r w:rsidR="003F744B" w:rsidRPr="00CC68A2">
              <w:rPr>
                <w:rFonts w:hint="eastAsia"/>
                <w:bCs/>
                <w:color w:val="000000" w:themeColor="text1"/>
                <w:kern w:val="0"/>
                <w:sz w:val="24"/>
              </w:rPr>
              <w:t>）。</w:t>
            </w:r>
          </w:p>
          <w:p w14:paraId="0D916040" w14:textId="77777777" w:rsidR="00B94581" w:rsidRPr="00CC68A2" w:rsidRDefault="00B94581" w:rsidP="00B94581">
            <w:pPr>
              <w:pStyle w:val="afff"/>
              <w:numPr>
                <w:ilvl w:val="0"/>
                <w:numId w:val="24"/>
              </w:numPr>
              <w:autoSpaceDE w:val="0"/>
              <w:autoSpaceDN w:val="0"/>
              <w:adjustRightInd w:val="0"/>
              <w:spacing w:line="520" w:lineRule="exact"/>
              <w:ind w:firstLineChars="0"/>
              <w:rPr>
                <w:b/>
                <w:color w:val="000000" w:themeColor="text1"/>
                <w:sz w:val="24"/>
              </w:rPr>
            </w:pPr>
            <w:r w:rsidRPr="00CC68A2">
              <w:rPr>
                <w:rFonts w:hint="eastAsia"/>
                <w:b/>
                <w:color w:val="000000" w:themeColor="text1"/>
                <w:sz w:val="24"/>
              </w:rPr>
              <w:t>废气排放汇总</w:t>
            </w:r>
          </w:p>
          <w:p w14:paraId="1D2624E2" w14:textId="3FF8F39B" w:rsidR="00B94581" w:rsidRPr="00CC68A2" w:rsidRDefault="00B94581" w:rsidP="00B94581">
            <w:pPr>
              <w:adjustRightInd w:val="0"/>
              <w:snapToGrid w:val="0"/>
              <w:ind w:firstLineChars="200" w:firstLine="422"/>
              <w:jc w:val="center"/>
              <w:rPr>
                <w:b/>
                <w:bCs/>
                <w:color w:val="000000" w:themeColor="text1"/>
                <w:szCs w:val="21"/>
              </w:rPr>
            </w:pPr>
            <w:r w:rsidRPr="00CC68A2">
              <w:rPr>
                <w:b/>
                <w:bCs/>
                <w:color w:val="000000" w:themeColor="text1"/>
                <w:szCs w:val="21"/>
              </w:rPr>
              <w:t>表</w:t>
            </w:r>
            <w:r w:rsidR="007145F8" w:rsidRPr="00CC68A2">
              <w:rPr>
                <w:b/>
                <w:bCs/>
                <w:color w:val="000000" w:themeColor="text1"/>
                <w:szCs w:val="21"/>
              </w:rPr>
              <w:t>20</w:t>
            </w:r>
            <w:r w:rsidRPr="00CC68A2">
              <w:rPr>
                <w:b/>
                <w:bCs/>
                <w:color w:val="000000" w:themeColor="text1"/>
                <w:szCs w:val="21"/>
              </w:rPr>
              <w:t xml:space="preserve">   </w:t>
            </w:r>
            <w:r w:rsidRPr="00CC68A2">
              <w:rPr>
                <w:b/>
                <w:bCs/>
                <w:color w:val="000000" w:themeColor="text1"/>
                <w:szCs w:val="21"/>
              </w:rPr>
              <w:t>全厂废气排放量情况一览表</w:t>
            </w:r>
            <w:r w:rsidRPr="00CC68A2">
              <w:rPr>
                <w:rFonts w:hint="eastAsia"/>
                <w:b/>
                <w:bCs/>
                <w:color w:val="000000" w:themeColor="text1"/>
                <w:szCs w:val="21"/>
              </w:rPr>
              <w:t xml:space="preserve"> </w:t>
            </w:r>
            <w:r w:rsidRPr="00CC68A2">
              <w:rPr>
                <w:b/>
                <w:bCs/>
                <w:color w:val="000000" w:themeColor="text1"/>
                <w:szCs w:val="21"/>
              </w:rPr>
              <w:t xml:space="preserve">      </w:t>
            </w:r>
            <w:r w:rsidRPr="00CC68A2">
              <w:rPr>
                <w:b/>
                <w:bCs/>
                <w:color w:val="000000" w:themeColor="text1"/>
                <w:szCs w:val="21"/>
              </w:rPr>
              <w:t>单位：</w:t>
            </w:r>
            <w:r w:rsidRPr="00CC68A2">
              <w:rPr>
                <w:b/>
                <w:bCs/>
                <w:color w:val="000000" w:themeColor="text1"/>
                <w:szCs w:val="21"/>
              </w:rPr>
              <w:t>t/a</w:t>
            </w: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57"/>
              <w:gridCol w:w="1037"/>
              <w:gridCol w:w="1008"/>
              <w:gridCol w:w="1008"/>
              <w:gridCol w:w="1008"/>
              <w:gridCol w:w="1125"/>
              <w:gridCol w:w="1096"/>
              <w:gridCol w:w="979"/>
            </w:tblGrid>
            <w:tr w:rsidR="00D57D96" w:rsidRPr="00CC68A2" w14:paraId="34EF47B6" w14:textId="77777777" w:rsidTr="00A827B5">
              <w:trPr>
                <w:trHeight w:val="454"/>
              </w:trPr>
              <w:tc>
                <w:tcPr>
                  <w:tcW w:w="426" w:type="dxa"/>
                  <w:vAlign w:val="center"/>
                </w:tcPr>
                <w:p w14:paraId="5B61BD54" w14:textId="77777777" w:rsidR="00A827B5" w:rsidRPr="00CC68A2" w:rsidRDefault="00A827B5" w:rsidP="00B94581">
                  <w:pPr>
                    <w:adjustRightInd w:val="0"/>
                    <w:snapToGrid w:val="0"/>
                    <w:jc w:val="center"/>
                    <w:rPr>
                      <w:color w:val="000000" w:themeColor="text1"/>
                      <w:szCs w:val="21"/>
                    </w:rPr>
                  </w:pPr>
                  <w:r w:rsidRPr="00CC68A2">
                    <w:rPr>
                      <w:rFonts w:hint="eastAsia"/>
                      <w:color w:val="000000" w:themeColor="text1"/>
                      <w:szCs w:val="21"/>
                    </w:rPr>
                    <w:t>序号</w:t>
                  </w:r>
                </w:p>
              </w:tc>
              <w:tc>
                <w:tcPr>
                  <w:tcW w:w="1257" w:type="dxa"/>
                  <w:vAlign w:val="center"/>
                </w:tcPr>
                <w:p w14:paraId="4FA92771" w14:textId="77777777" w:rsidR="00A827B5" w:rsidRPr="00CC68A2" w:rsidRDefault="00A827B5" w:rsidP="00B94581">
                  <w:pPr>
                    <w:adjustRightInd w:val="0"/>
                    <w:snapToGrid w:val="0"/>
                    <w:jc w:val="center"/>
                    <w:rPr>
                      <w:color w:val="000000" w:themeColor="text1"/>
                      <w:szCs w:val="21"/>
                    </w:rPr>
                  </w:pPr>
                  <w:proofErr w:type="gramStart"/>
                  <w:r w:rsidRPr="00CC68A2">
                    <w:rPr>
                      <w:color w:val="000000" w:themeColor="text1"/>
                      <w:szCs w:val="21"/>
                    </w:rPr>
                    <w:t>产污工段</w:t>
                  </w:r>
                  <w:proofErr w:type="gramEnd"/>
                </w:p>
              </w:tc>
              <w:tc>
                <w:tcPr>
                  <w:tcW w:w="1037" w:type="dxa"/>
                  <w:vAlign w:val="center"/>
                </w:tcPr>
                <w:p w14:paraId="275AF16B" w14:textId="77777777" w:rsidR="00A827B5" w:rsidRPr="00CC68A2" w:rsidRDefault="00A827B5" w:rsidP="00B94581">
                  <w:pPr>
                    <w:adjustRightInd w:val="0"/>
                    <w:snapToGrid w:val="0"/>
                    <w:jc w:val="center"/>
                    <w:rPr>
                      <w:color w:val="000000" w:themeColor="text1"/>
                      <w:szCs w:val="21"/>
                    </w:rPr>
                  </w:pPr>
                  <w:r w:rsidRPr="00CC68A2">
                    <w:rPr>
                      <w:color w:val="000000" w:themeColor="text1"/>
                      <w:szCs w:val="21"/>
                    </w:rPr>
                    <w:t>污染物</w:t>
                  </w:r>
                </w:p>
              </w:tc>
              <w:tc>
                <w:tcPr>
                  <w:tcW w:w="1008" w:type="dxa"/>
                  <w:vAlign w:val="center"/>
                </w:tcPr>
                <w:p w14:paraId="66EC67C4" w14:textId="77777777" w:rsidR="00A827B5" w:rsidRPr="00CC68A2" w:rsidRDefault="00A827B5" w:rsidP="00A827B5">
                  <w:pPr>
                    <w:adjustRightInd w:val="0"/>
                    <w:snapToGrid w:val="0"/>
                    <w:jc w:val="center"/>
                    <w:rPr>
                      <w:color w:val="000000" w:themeColor="text1"/>
                      <w:szCs w:val="21"/>
                    </w:rPr>
                  </w:pPr>
                  <w:r w:rsidRPr="00CC68A2">
                    <w:rPr>
                      <w:rFonts w:hint="eastAsia"/>
                      <w:color w:val="000000" w:themeColor="text1"/>
                      <w:szCs w:val="21"/>
                    </w:rPr>
                    <w:t>现有工程排放量</w:t>
                  </w:r>
                </w:p>
              </w:tc>
              <w:tc>
                <w:tcPr>
                  <w:tcW w:w="1008" w:type="dxa"/>
                  <w:vAlign w:val="center"/>
                </w:tcPr>
                <w:p w14:paraId="06FE1BB9" w14:textId="64BCA054" w:rsidR="00A827B5" w:rsidRPr="00CC68A2" w:rsidRDefault="00A827B5" w:rsidP="00A827B5">
                  <w:pPr>
                    <w:adjustRightInd w:val="0"/>
                    <w:snapToGrid w:val="0"/>
                    <w:jc w:val="center"/>
                    <w:rPr>
                      <w:color w:val="000000" w:themeColor="text1"/>
                      <w:szCs w:val="21"/>
                    </w:rPr>
                  </w:pPr>
                  <w:bookmarkStart w:id="6" w:name="_GoBack"/>
                  <w:r w:rsidRPr="00CC68A2">
                    <w:rPr>
                      <w:rFonts w:hint="eastAsia"/>
                      <w:color w:val="000000" w:themeColor="text1"/>
                      <w:szCs w:val="21"/>
                    </w:rPr>
                    <w:t>在建工程</w:t>
                  </w:r>
                  <w:bookmarkEnd w:id="6"/>
                  <w:r w:rsidRPr="00CC68A2">
                    <w:rPr>
                      <w:rFonts w:hint="eastAsia"/>
                      <w:color w:val="000000" w:themeColor="text1"/>
                      <w:szCs w:val="21"/>
                    </w:rPr>
                    <w:t>排放量</w:t>
                  </w:r>
                </w:p>
              </w:tc>
              <w:tc>
                <w:tcPr>
                  <w:tcW w:w="1008" w:type="dxa"/>
                  <w:vAlign w:val="center"/>
                </w:tcPr>
                <w:p w14:paraId="1655B880" w14:textId="5F3B74D6" w:rsidR="00A827B5" w:rsidRPr="00CC68A2" w:rsidRDefault="00A827B5" w:rsidP="00A827B5">
                  <w:pPr>
                    <w:adjustRightInd w:val="0"/>
                    <w:snapToGrid w:val="0"/>
                    <w:jc w:val="center"/>
                    <w:rPr>
                      <w:color w:val="000000" w:themeColor="text1"/>
                      <w:szCs w:val="21"/>
                    </w:rPr>
                  </w:pPr>
                  <w:r w:rsidRPr="00CC68A2">
                    <w:rPr>
                      <w:rFonts w:hint="eastAsia"/>
                      <w:color w:val="000000" w:themeColor="text1"/>
                      <w:szCs w:val="21"/>
                    </w:rPr>
                    <w:t>本工程</w:t>
                  </w:r>
                </w:p>
                <w:p w14:paraId="7193C85C" w14:textId="77777777" w:rsidR="00A827B5" w:rsidRPr="00CC68A2" w:rsidRDefault="00A827B5" w:rsidP="00A827B5">
                  <w:pPr>
                    <w:adjustRightInd w:val="0"/>
                    <w:snapToGrid w:val="0"/>
                    <w:jc w:val="center"/>
                    <w:rPr>
                      <w:color w:val="000000" w:themeColor="text1"/>
                      <w:szCs w:val="21"/>
                    </w:rPr>
                  </w:pPr>
                  <w:r w:rsidRPr="00CC68A2">
                    <w:rPr>
                      <w:rFonts w:hint="eastAsia"/>
                      <w:color w:val="000000" w:themeColor="text1"/>
                      <w:szCs w:val="21"/>
                    </w:rPr>
                    <w:t>排放量</w:t>
                  </w:r>
                </w:p>
              </w:tc>
              <w:tc>
                <w:tcPr>
                  <w:tcW w:w="1125" w:type="dxa"/>
                  <w:vAlign w:val="center"/>
                </w:tcPr>
                <w:p w14:paraId="4D7A64A9" w14:textId="77777777" w:rsidR="00A827B5" w:rsidRPr="00CC68A2" w:rsidRDefault="00A827B5" w:rsidP="00A827B5">
                  <w:pPr>
                    <w:adjustRightInd w:val="0"/>
                    <w:snapToGrid w:val="0"/>
                    <w:jc w:val="center"/>
                    <w:rPr>
                      <w:color w:val="000000" w:themeColor="text1"/>
                      <w:szCs w:val="21"/>
                    </w:rPr>
                  </w:pPr>
                  <w:r w:rsidRPr="00CC68A2">
                    <w:rPr>
                      <w:rFonts w:hint="eastAsia"/>
                      <w:color w:val="000000" w:themeColor="text1"/>
                      <w:szCs w:val="21"/>
                    </w:rPr>
                    <w:t>以新带老削减量</w:t>
                  </w:r>
                </w:p>
              </w:tc>
              <w:tc>
                <w:tcPr>
                  <w:tcW w:w="1096" w:type="dxa"/>
                  <w:shd w:val="clear" w:color="auto" w:fill="auto"/>
                  <w:vAlign w:val="center"/>
                </w:tcPr>
                <w:p w14:paraId="6B748F51" w14:textId="77777777" w:rsidR="00A827B5" w:rsidRPr="00CC68A2" w:rsidRDefault="00A827B5" w:rsidP="00B94581">
                  <w:pPr>
                    <w:adjustRightInd w:val="0"/>
                    <w:snapToGrid w:val="0"/>
                    <w:jc w:val="center"/>
                    <w:rPr>
                      <w:color w:val="000000" w:themeColor="text1"/>
                      <w:szCs w:val="21"/>
                    </w:rPr>
                  </w:pPr>
                  <w:r w:rsidRPr="00CC68A2">
                    <w:rPr>
                      <w:rFonts w:hint="eastAsia"/>
                      <w:color w:val="000000" w:themeColor="text1"/>
                      <w:szCs w:val="21"/>
                    </w:rPr>
                    <w:t>本工程建设完成后全厂污染物排放量</w:t>
                  </w:r>
                </w:p>
              </w:tc>
              <w:tc>
                <w:tcPr>
                  <w:tcW w:w="979" w:type="dxa"/>
                  <w:vAlign w:val="center"/>
                </w:tcPr>
                <w:p w14:paraId="71AB1427" w14:textId="77777777" w:rsidR="00A827B5" w:rsidRPr="00CC68A2" w:rsidRDefault="00A827B5" w:rsidP="00B94581">
                  <w:pPr>
                    <w:adjustRightInd w:val="0"/>
                    <w:snapToGrid w:val="0"/>
                    <w:jc w:val="center"/>
                    <w:rPr>
                      <w:color w:val="000000" w:themeColor="text1"/>
                      <w:szCs w:val="21"/>
                    </w:rPr>
                  </w:pPr>
                  <w:r w:rsidRPr="00CC68A2">
                    <w:rPr>
                      <w:rFonts w:hint="eastAsia"/>
                      <w:color w:val="000000" w:themeColor="text1"/>
                      <w:szCs w:val="21"/>
                    </w:rPr>
                    <w:t>排放增</w:t>
                  </w:r>
                </w:p>
                <w:p w14:paraId="4B311494" w14:textId="77777777" w:rsidR="00A827B5" w:rsidRPr="00CC68A2" w:rsidRDefault="00A827B5" w:rsidP="00B94581">
                  <w:pPr>
                    <w:adjustRightInd w:val="0"/>
                    <w:snapToGrid w:val="0"/>
                    <w:jc w:val="center"/>
                    <w:rPr>
                      <w:color w:val="000000" w:themeColor="text1"/>
                      <w:szCs w:val="21"/>
                    </w:rPr>
                  </w:pPr>
                  <w:r w:rsidRPr="00CC68A2">
                    <w:rPr>
                      <w:rFonts w:hint="eastAsia"/>
                      <w:color w:val="000000" w:themeColor="text1"/>
                      <w:szCs w:val="21"/>
                    </w:rPr>
                    <w:t>减量</w:t>
                  </w:r>
                </w:p>
              </w:tc>
            </w:tr>
            <w:tr w:rsidR="00D57D96" w:rsidRPr="00CC68A2" w14:paraId="4A1DBEB6" w14:textId="77777777" w:rsidTr="00A827B5">
              <w:trPr>
                <w:trHeight w:val="454"/>
              </w:trPr>
              <w:tc>
                <w:tcPr>
                  <w:tcW w:w="426" w:type="dxa"/>
                  <w:vAlign w:val="center"/>
                </w:tcPr>
                <w:p w14:paraId="5A9ED1B4" w14:textId="77777777" w:rsidR="00A827B5" w:rsidRPr="00CC68A2" w:rsidRDefault="00A827B5" w:rsidP="00A827B5">
                  <w:pPr>
                    <w:jc w:val="center"/>
                    <w:rPr>
                      <w:color w:val="000000" w:themeColor="text1"/>
                      <w:szCs w:val="21"/>
                    </w:rPr>
                  </w:pPr>
                  <w:r w:rsidRPr="00CC68A2">
                    <w:rPr>
                      <w:rFonts w:hint="eastAsia"/>
                      <w:color w:val="000000" w:themeColor="text1"/>
                      <w:szCs w:val="21"/>
                    </w:rPr>
                    <w:t>1</w:t>
                  </w:r>
                </w:p>
              </w:tc>
              <w:tc>
                <w:tcPr>
                  <w:tcW w:w="1257" w:type="dxa"/>
                  <w:vAlign w:val="center"/>
                </w:tcPr>
                <w:p w14:paraId="19DFD643" w14:textId="77777777" w:rsidR="00A827B5" w:rsidRPr="00CC68A2" w:rsidRDefault="00A827B5" w:rsidP="00A827B5">
                  <w:pPr>
                    <w:jc w:val="center"/>
                    <w:rPr>
                      <w:color w:val="000000" w:themeColor="text1"/>
                      <w:szCs w:val="21"/>
                    </w:rPr>
                  </w:pPr>
                  <w:r w:rsidRPr="00CC68A2">
                    <w:rPr>
                      <w:rFonts w:hint="eastAsia"/>
                      <w:color w:val="000000" w:themeColor="text1"/>
                      <w:szCs w:val="21"/>
                    </w:rPr>
                    <w:t>本项目</w:t>
                  </w:r>
                </w:p>
              </w:tc>
              <w:tc>
                <w:tcPr>
                  <w:tcW w:w="1037" w:type="dxa"/>
                  <w:vAlign w:val="center"/>
                </w:tcPr>
                <w:p w14:paraId="3B2B8316" w14:textId="113C31C3" w:rsidR="00A827B5" w:rsidRPr="00CC68A2" w:rsidRDefault="007B6D56" w:rsidP="00A827B5">
                  <w:pPr>
                    <w:jc w:val="center"/>
                    <w:rPr>
                      <w:color w:val="000000" w:themeColor="text1"/>
                      <w:szCs w:val="21"/>
                    </w:rPr>
                  </w:pPr>
                  <w:r w:rsidRPr="00CC68A2">
                    <w:rPr>
                      <w:rFonts w:hint="eastAsia"/>
                      <w:bCs/>
                      <w:color w:val="000000" w:themeColor="text1"/>
                      <w:szCs w:val="21"/>
                    </w:rPr>
                    <w:t>非甲烷总烃</w:t>
                  </w:r>
                </w:p>
              </w:tc>
              <w:tc>
                <w:tcPr>
                  <w:tcW w:w="1008" w:type="dxa"/>
                  <w:vAlign w:val="center"/>
                </w:tcPr>
                <w:p w14:paraId="0F50A60E" w14:textId="144F2E1D" w:rsidR="00A827B5" w:rsidRPr="00CC68A2" w:rsidRDefault="00A827B5" w:rsidP="00A827B5">
                  <w:pPr>
                    <w:jc w:val="center"/>
                    <w:rPr>
                      <w:color w:val="000000" w:themeColor="text1"/>
                      <w:szCs w:val="21"/>
                    </w:rPr>
                  </w:pPr>
                  <w:r w:rsidRPr="00CC68A2">
                    <w:rPr>
                      <w:rFonts w:hint="eastAsia"/>
                      <w:color w:val="000000" w:themeColor="text1"/>
                      <w:szCs w:val="21"/>
                    </w:rPr>
                    <w:t>/</w:t>
                  </w:r>
                </w:p>
              </w:tc>
              <w:tc>
                <w:tcPr>
                  <w:tcW w:w="1008" w:type="dxa"/>
                  <w:vAlign w:val="center"/>
                </w:tcPr>
                <w:p w14:paraId="3689CC27" w14:textId="27F77A06" w:rsidR="00A827B5" w:rsidRPr="00CC68A2" w:rsidRDefault="00A827B5" w:rsidP="00A827B5">
                  <w:pPr>
                    <w:jc w:val="center"/>
                    <w:rPr>
                      <w:bCs/>
                      <w:color w:val="000000" w:themeColor="text1"/>
                      <w:kern w:val="0"/>
                      <w:szCs w:val="21"/>
                    </w:rPr>
                  </w:pPr>
                  <w:r w:rsidRPr="00CC68A2">
                    <w:rPr>
                      <w:rFonts w:hint="eastAsia"/>
                      <w:color w:val="000000" w:themeColor="text1"/>
                      <w:szCs w:val="21"/>
                    </w:rPr>
                    <w:t>/</w:t>
                  </w:r>
                </w:p>
              </w:tc>
              <w:tc>
                <w:tcPr>
                  <w:tcW w:w="1008" w:type="dxa"/>
                  <w:vAlign w:val="center"/>
                </w:tcPr>
                <w:p w14:paraId="23FF305E" w14:textId="493087BD" w:rsidR="00A827B5" w:rsidRPr="00CC68A2" w:rsidRDefault="00296AC8" w:rsidP="00A827B5">
                  <w:pPr>
                    <w:jc w:val="center"/>
                    <w:rPr>
                      <w:color w:val="000000" w:themeColor="text1"/>
                      <w:szCs w:val="21"/>
                    </w:rPr>
                  </w:pPr>
                  <w:r w:rsidRPr="00CC68A2">
                    <w:rPr>
                      <w:bCs/>
                      <w:color w:val="000000" w:themeColor="text1"/>
                      <w:kern w:val="0"/>
                      <w:szCs w:val="21"/>
                    </w:rPr>
                    <w:t>0.0287</w:t>
                  </w:r>
                </w:p>
              </w:tc>
              <w:tc>
                <w:tcPr>
                  <w:tcW w:w="1125" w:type="dxa"/>
                  <w:vAlign w:val="center"/>
                </w:tcPr>
                <w:p w14:paraId="0FEF525B" w14:textId="271293AD" w:rsidR="00A827B5" w:rsidRPr="00CC68A2" w:rsidRDefault="00A827B5" w:rsidP="00A827B5">
                  <w:pPr>
                    <w:jc w:val="center"/>
                    <w:rPr>
                      <w:color w:val="000000" w:themeColor="text1"/>
                      <w:szCs w:val="21"/>
                    </w:rPr>
                  </w:pPr>
                  <w:r w:rsidRPr="00CC68A2">
                    <w:rPr>
                      <w:color w:val="000000" w:themeColor="text1"/>
                      <w:szCs w:val="21"/>
                    </w:rPr>
                    <w:t>/</w:t>
                  </w:r>
                </w:p>
              </w:tc>
              <w:tc>
                <w:tcPr>
                  <w:tcW w:w="1096" w:type="dxa"/>
                  <w:vMerge w:val="restart"/>
                  <w:shd w:val="clear" w:color="auto" w:fill="auto"/>
                  <w:vAlign w:val="center"/>
                </w:tcPr>
                <w:p w14:paraId="6B37161E" w14:textId="3380EF86" w:rsidR="00A827B5" w:rsidRPr="00CC68A2" w:rsidRDefault="003F744B" w:rsidP="00A827B5">
                  <w:pPr>
                    <w:widowControl/>
                    <w:jc w:val="center"/>
                    <w:rPr>
                      <w:color w:val="000000" w:themeColor="text1"/>
                      <w:szCs w:val="21"/>
                    </w:rPr>
                  </w:pPr>
                  <w:r w:rsidRPr="00CC68A2">
                    <w:rPr>
                      <w:color w:val="000000" w:themeColor="text1"/>
                      <w:szCs w:val="21"/>
                    </w:rPr>
                    <w:t>0.0</w:t>
                  </w:r>
                  <w:r w:rsidR="00296AC8" w:rsidRPr="00CC68A2">
                    <w:rPr>
                      <w:color w:val="000000" w:themeColor="text1"/>
                      <w:szCs w:val="21"/>
                    </w:rPr>
                    <w:t>444</w:t>
                  </w:r>
                </w:p>
              </w:tc>
              <w:tc>
                <w:tcPr>
                  <w:tcW w:w="979" w:type="dxa"/>
                  <w:vMerge w:val="restart"/>
                  <w:vAlign w:val="center"/>
                </w:tcPr>
                <w:p w14:paraId="3B586B6B" w14:textId="41823B47" w:rsidR="00A827B5" w:rsidRPr="00CC68A2" w:rsidRDefault="00A827B5" w:rsidP="00A827B5">
                  <w:pPr>
                    <w:jc w:val="center"/>
                    <w:rPr>
                      <w:color w:val="000000" w:themeColor="text1"/>
                      <w:szCs w:val="21"/>
                    </w:rPr>
                  </w:pPr>
                  <w:r w:rsidRPr="00CC68A2">
                    <w:rPr>
                      <w:color w:val="000000" w:themeColor="text1"/>
                      <w:szCs w:val="21"/>
                    </w:rPr>
                    <w:t>+0.0015</w:t>
                  </w:r>
                </w:p>
              </w:tc>
            </w:tr>
            <w:tr w:rsidR="00D57D96" w:rsidRPr="00CC68A2" w14:paraId="0BB8C7AF" w14:textId="77777777" w:rsidTr="00A827B5">
              <w:trPr>
                <w:trHeight w:val="454"/>
              </w:trPr>
              <w:tc>
                <w:tcPr>
                  <w:tcW w:w="426" w:type="dxa"/>
                  <w:vAlign w:val="center"/>
                </w:tcPr>
                <w:p w14:paraId="722A39F6" w14:textId="77777777" w:rsidR="00A827B5" w:rsidRPr="00CC68A2" w:rsidRDefault="00A827B5" w:rsidP="00A827B5">
                  <w:pPr>
                    <w:jc w:val="center"/>
                    <w:rPr>
                      <w:color w:val="000000" w:themeColor="text1"/>
                      <w:szCs w:val="21"/>
                    </w:rPr>
                  </w:pPr>
                  <w:r w:rsidRPr="00CC68A2">
                    <w:rPr>
                      <w:rFonts w:hint="eastAsia"/>
                      <w:color w:val="000000" w:themeColor="text1"/>
                      <w:szCs w:val="21"/>
                    </w:rPr>
                    <w:t>2</w:t>
                  </w:r>
                </w:p>
              </w:tc>
              <w:tc>
                <w:tcPr>
                  <w:tcW w:w="1257" w:type="dxa"/>
                  <w:vAlign w:val="center"/>
                </w:tcPr>
                <w:p w14:paraId="58FE7725" w14:textId="5F6524C5" w:rsidR="00A827B5" w:rsidRPr="00CC68A2" w:rsidRDefault="00A827B5" w:rsidP="00A827B5">
                  <w:pPr>
                    <w:jc w:val="center"/>
                    <w:rPr>
                      <w:bCs/>
                      <w:color w:val="000000" w:themeColor="text1"/>
                      <w:szCs w:val="21"/>
                    </w:rPr>
                  </w:pPr>
                  <w:r w:rsidRPr="00CC68A2">
                    <w:rPr>
                      <w:rFonts w:hint="eastAsia"/>
                      <w:color w:val="000000" w:themeColor="text1"/>
                      <w:szCs w:val="21"/>
                    </w:rPr>
                    <w:t>现有工程</w:t>
                  </w:r>
                  <w:r w:rsidR="00B5612A" w:rsidRPr="00CC68A2">
                    <w:rPr>
                      <w:rFonts w:hint="eastAsia"/>
                      <w:color w:val="000000" w:themeColor="text1"/>
                      <w:szCs w:val="21"/>
                    </w:rPr>
                    <w:t>危</w:t>
                  </w:r>
                  <w:r w:rsidRPr="00CC68A2">
                    <w:rPr>
                      <w:rFonts w:hint="eastAsia"/>
                      <w:color w:val="000000" w:themeColor="text1"/>
                      <w:szCs w:val="21"/>
                    </w:rPr>
                    <w:t>险废物收贮项目</w:t>
                  </w:r>
                </w:p>
              </w:tc>
              <w:tc>
                <w:tcPr>
                  <w:tcW w:w="1037" w:type="dxa"/>
                  <w:vAlign w:val="center"/>
                </w:tcPr>
                <w:p w14:paraId="352DAC1F" w14:textId="3C374436" w:rsidR="00A827B5" w:rsidRPr="00CC68A2" w:rsidRDefault="007B6D56" w:rsidP="00A827B5">
                  <w:pPr>
                    <w:jc w:val="center"/>
                    <w:rPr>
                      <w:color w:val="000000" w:themeColor="text1"/>
                      <w:szCs w:val="21"/>
                    </w:rPr>
                  </w:pPr>
                  <w:r w:rsidRPr="00CC68A2">
                    <w:rPr>
                      <w:rFonts w:hint="eastAsia"/>
                      <w:bCs/>
                      <w:color w:val="000000" w:themeColor="text1"/>
                      <w:szCs w:val="21"/>
                    </w:rPr>
                    <w:t>非甲烷总烃</w:t>
                  </w:r>
                </w:p>
              </w:tc>
              <w:tc>
                <w:tcPr>
                  <w:tcW w:w="1008" w:type="dxa"/>
                  <w:vAlign w:val="center"/>
                </w:tcPr>
                <w:p w14:paraId="3430E765" w14:textId="3362AE8D" w:rsidR="00A827B5" w:rsidRPr="00CC68A2" w:rsidRDefault="00296AC8" w:rsidP="00A827B5">
                  <w:pPr>
                    <w:jc w:val="center"/>
                    <w:rPr>
                      <w:color w:val="000000" w:themeColor="text1"/>
                      <w:szCs w:val="21"/>
                    </w:rPr>
                  </w:pPr>
                  <w:r w:rsidRPr="00CC68A2">
                    <w:rPr>
                      <w:color w:val="000000" w:themeColor="text1"/>
                      <w:szCs w:val="21"/>
                    </w:rPr>
                    <w:t>0.0157</w:t>
                  </w:r>
                </w:p>
              </w:tc>
              <w:tc>
                <w:tcPr>
                  <w:tcW w:w="1008" w:type="dxa"/>
                  <w:vAlign w:val="center"/>
                </w:tcPr>
                <w:p w14:paraId="74EC441E" w14:textId="7471C9D5" w:rsidR="00A827B5" w:rsidRPr="00CC68A2" w:rsidRDefault="00296AC8" w:rsidP="00A827B5">
                  <w:pPr>
                    <w:jc w:val="center"/>
                    <w:rPr>
                      <w:color w:val="000000" w:themeColor="text1"/>
                      <w:szCs w:val="21"/>
                    </w:rPr>
                  </w:pPr>
                  <w:r w:rsidRPr="00CC68A2">
                    <w:rPr>
                      <w:rFonts w:hint="eastAsia"/>
                      <w:color w:val="000000" w:themeColor="text1"/>
                      <w:szCs w:val="21"/>
                    </w:rPr>
                    <w:t>/</w:t>
                  </w:r>
                </w:p>
              </w:tc>
              <w:tc>
                <w:tcPr>
                  <w:tcW w:w="1008" w:type="dxa"/>
                  <w:vAlign w:val="center"/>
                </w:tcPr>
                <w:p w14:paraId="5329E821" w14:textId="5F69B25B" w:rsidR="00A827B5" w:rsidRPr="00CC68A2" w:rsidRDefault="00A827B5" w:rsidP="00A827B5">
                  <w:pPr>
                    <w:jc w:val="center"/>
                    <w:rPr>
                      <w:color w:val="000000" w:themeColor="text1"/>
                      <w:szCs w:val="21"/>
                    </w:rPr>
                  </w:pPr>
                  <w:r w:rsidRPr="00CC68A2">
                    <w:rPr>
                      <w:color w:val="000000" w:themeColor="text1"/>
                      <w:szCs w:val="21"/>
                    </w:rPr>
                    <w:t>/</w:t>
                  </w:r>
                </w:p>
              </w:tc>
              <w:tc>
                <w:tcPr>
                  <w:tcW w:w="1125" w:type="dxa"/>
                  <w:vAlign w:val="center"/>
                </w:tcPr>
                <w:p w14:paraId="09BB1D0C" w14:textId="77777777" w:rsidR="00A827B5" w:rsidRPr="00CC68A2" w:rsidRDefault="00A827B5" w:rsidP="00A827B5">
                  <w:pPr>
                    <w:jc w:val="center"/>
                    <w:rPr>
                      <w:color w:val="000000" w:themeColor="text1"/>
                      <w:szCs w:val="21"/>
                    </w:rPr>
                  </w:pPr>
                  <w:r w:rsidRPr="00CC68A2">
                    <w:rPr>
                      <w:rFonts w:hint="eastAsia"/>
                      <w:color w:val="000000" w:themeColor="text1"/>
                      <w:szCs w:val="21"/>
                    </w:rPr>
                    <w:t>/</w:t>
                  </w:r>
                </w:p>
              </w:tc>
              <w:tc>
                <w:tcPr>
                  <w:tcW w:w="1096" w:type="dxa"/>
                  <w:vMerge/>
                  <w:shd w:val="clear" w:color="auto" w:fill="auto"/>
                  <w:vAlign w:val="center"/>
                </w:tcPr>
                <w:p w14:paraId="6A560DC7" w14:textId="77777777" w:rsidR="00A827B5" w:rsidRPr="00CC68A2" w:rsidRDefault="00A827B5" w:rsidP="00A827B5">
                  <w:pPr>
                    <w:jc w:val="center"/>
                    <w:rPr>
                      <w:color w:val="000000" w:themeColor="text1"/>
                      <w:szCs w:val="21"/>
                    </w:rPr>
                  </w:pPr>
                </w:p>
              </w:tc>
              <w:tc>
                <w:tcPr>
                  <w:tcW w:w="979" w:type="dxa"/>
                  <w:vMerge/>
                  <w:vAlign w:val="center"/>
                </w:tcPr>
                <w:p w14:paraId="025B82E2" w14:textId="77777777" w:rsidR="00A827B5" w:rsidRPr="00CC68A2" w:rsidRDefault="00A827B5" w:rsidP="00A827B5">
                  <w:pPr>
                    <w:jc w:val="center"/>
                    <w:rPr>
                      <w:color w:val="000000" w:themeColor="text1"/>
                      <w:szCs w:val="21"/>
                    </w:rPr>
                  </w:pPr>
                </w:p>
              </w:tc>
            </w:tr>
          </w:tbl>
          <w:p w14:paraId="693B027D" w14:textId="7FF95D35" w:rsidR="00251988" w:rsidRPr="00CC68A2" w:rsidRDefault="00B94581" w:rsidP="002C3A02">
            <w:pPr>
              <w:spacing w:line="480" w:lineRule="exact"/>
              <w:ind w:firstLineChars="200" w:firstLine="480"/>
              <w:rPr>
                <w:bCs/>
                <w:color w:val="000000" w:themeColor="text1"/>
                <w:sz w:val="24"/>
              </w:rPr>
            </w:pPr>
            <w:r w:rsidRPr="00CC68A2">
              <w:rPr>
                <w:rFonts w:hint="eastAsia"/>
                <w:bCs/>
                <w:color w:val="000000" w:themeColor="text1"/>
                <w:sz w:val="24"/>
              </w:rPr>
              <w:t>因此</w:t>
            </w:r>
            <w:r w:rsidRPr="00CC68A2">
              <w:rPr>
                <w:bCs/>
                <w:color w:val="000000" w:themeColor="text1"/>
                <w:sz w:val="24"/>
              </w:rPr>
              <w:t>，</w:t>
            </w:r>
            <w:r w:rsidRPr="00CC68A2">
              <w:rPr>
                <w:rFonts w:hint="eastAsia"/>
                <w:bCs/>
                <w:color w:val="000000" w:themeColor="text1"/>
                <w:sz w:val="24"/>
              </w:rPr>
              <w:t>本次</w:t>
            </w:r>
            <w:r w:rsidR="00FF1038" w:rsidRPr="00CC68A2">
              <w:rPr>
                <w:rFonts w:hint="eastAsia"/>
                <w:bCs/>
                <w:color w:val="000000" w:themeColor="text1"/>
                <w:kern w:val="0"/>
                <w:sz w:val="24"/>
              </w:rPr>
              <w:t>扩建</w:t>
            </w:r>
            <w:r w:rsidRPr="00CC68A2">
              <w:rPr>
                <w:rFonts w:hint="eastAsia"/>
                <w:bCs/>
                <w:color w:val="000000" w:themeColor="text1"/>
                <w:sz w:val="24"/>
              </w:rPr>
              <w:t>完成后全厂废气排放量为</w:t>
            </w:r>
            <w:r w:rsidR="000E69D5" w:rsidRPr="00CC68A2">
              <w:rPr>
                <w:rFonts w:hint="eastAsia"/>
                <w:bCs/>
                <w:color w:val="000000" w:themeColor="text1"/>
                <w:sz w:val="24"/>
              </w:rPr>
              <w:t>非甲烷总烃</w:t>
            </w:r>
            <w:r w:rsidR="00296AC8" w:rsidRPr="00CC68A2">
              <w:rPr>
                <w:bCs/>
                <w:color w:val="000000" w:themeColor="text1"/>
                <w:sz w:val="24"/>
              </w:rPr>
              <w:t>0.0444</w:t>
            </w:r>
            <w:r w:rsidRPr="00CC68A2">
              <w:rPr>
                <w:rFonts w:hint="eastAsia"/>
                <w:bCs/>
                <w:color w:val="000000" w:themeColor="text1"/>
                <w:sz w:val="24"/>
              </w:rPr>
              <w:t>t/a</w:t>
            </w:r>
            <w:r w:rsidRPr="00CC68A2">
              <w:rPr>
                <w:rFonts w:hint="eastAsia"/>
                <w:bCs/>
                <w:color w:val="000000" w:themeColor="text1"/>
                <w:sz w:val="24"/>
              </w:rPr>
              <w:t>。</w:t>
            </w:r>
          </w:p>
          <w:p w14:paraId="4E539B38" w14:textId="77777777" w:rsidR="00B94581" w:rsidRPr="00CC68A2" w:rsidRDefault="00B94581" w:rsidP="00B94581">
            <w:pPr>
              <w:pStyle w:val="afff"/>
              <w:numPr>
                <w:ilvl w:val="0"/>
                <w:numId w:val="1"/>
              </w:numPr>
              <w:adjustRightInd w:val="0"/>
              <w:snapToGrid w:val="0"/>
              <w:spacing w:line="520" w:lineRule="exact"/>
              <w:ind w:left="0" w:firstLineChars="0" w:firstLine="0"/>
              <w:jc w:val="left"/>
              <w:rPr>
                <w:b/>
                <w:color w:val="000000" w:themeColor="text1"/>
                <w:sz w:val="24"/>
              </w:rPr>
            </w:pPr>
            <w:r w:rsidRPr="00CC68A2">
              <w:rPr>
                <w:rFonts w:hint="eastAsia"/>
                <w:b/>
                <w:color w:val="000000" w:themeColor="text1"/>
                <w:sz w:val="24"/>
              </w:rPr>
              <w:t>非正常工况分析</w:t>
            </w:r>
          </w:p>
          <w:p w14:paraId="79887557" w14:textId="2F1047D2" w:rsidR="00251988" w:rsidRPr="00CC68A2" w:rsidRDefault="00251988" w:rsidP="00874C0F">
            <w:pPr>
              <w:adjustRightInd w:val="0"/>
              <w:snapToGrid w:val="0"/>
              <w:spacing w:line="520" w:lineRule="exact"/>
              <w:ind w:firstLineChars="200" w:firstLine="480"/>
              <w:rPr>
                <w:bCs/>
                <w:color w:val="000000" w:themeColor="text1"/>
                <w:sz w:val="24"/>
              </w:rPr>
            </w:pPr>
            <w:r w:rsidRPr="00CC68A2">
              <w:rPr>
                <w:bCs/>
                <w:color w:val="000000" w:themeColor="text1"/>
                <w:sz w:val="24"/>
              </w:rPr>
              <w:t>项目生产过程中</w:t>
            </w:r>
            <w:r w:rsidRPr="00CC68A2">
              <w:rPr>
                <w:rFonts w:hint="eastAsia"/>
                <w:bCs/>
                <w:color w:val="000000" w:themeColor="text1"/>
                <w:sz w:val="24"/>
              </w:rPr>
              <w:t>工况相对稳定，本次考虑的事故状态为废气处理措施故障引起的污染物排放控制措施达不到应有效率</w:t>
            </w:r>
            <w:r w:rsidRPr="00CC68A2">
              <w:rPr>
                <w:bCs/>
                <w:color w:val="000000" w:themeColor="text1"/>
                <w:sz w:val="24"/>
              </w:rPr>
              <w:t>时引起的污染物</w:t>
            </w:r>
            <w:r w:rsidRPr="00CC68A2">
              <w:rPr>
                <w:rFonts w:hint="eastAsia"/>
                <w:bCs/>
                <w:color w:val="000000" w:themeColor="text1"/>
                <w:sz w:val="24"/>
              </w:rPr>
              <w:t>直排情况</w:t>
            </w:r>
            <w:r w:rsidRPr="00CC68A2">
              <w:rPr>
                <w:bCs/>
                <w:color w:val="000000" w:themeColor="text1"/>
                <w:sz w:val="24"/>
              </w:rPr>
              <w:t>，评价以最不利原则按照污染物治理措施处理效率为</w:t>
            </w:r>
            <w:r w:rsidRPr="00CC68A2">
              <w:rPr>
                <w:bCs/>
                <w:color w:val="000000" w:themeColor="text1"/>
                <w:sz w:val="24"/>
              </w:rPr>
              <w:t>0</w:t>
            </w:r>
            <w:r w:rsidRPr="00CC68A2">
              <w:rPr>
                <w:bCs/>
                <w:color w:val="000000" w:themeColor="text1"/>
                <w:sz w:val="24"/>
              </w:rPr>
              <w:t>时的情况进行分析</w:t>
            </w:r>
            <w:r w:rsidRPr="00CC68A2">
              <w:rPr>
                <w:rFonts w:hint="eastAsia"/>
                <w:bCs/>
                <w:color w:val="000000" w:themeColor="text1"/>
                <w:sz w:val="24"/>
              </w:rPr>
              <w:t>，即</w:t>
            </w:r>
            <w:r w:rsidRPr="00CC68A2">
              <w:rPr>
                <w:bCs/>
                <w:color w:val="000000" w:themeColor="text1"/>
                <w:sz w:val="24"/>
              </w:rPr>
              <w:t>：本项目</w:t>
            </w:r>
            <w:r w:rsidRPr="00CC68A2">
              <w:rPr>
                <w:rFonts w:hint="eastAsia"/>
                <w:bCs/>
                <w:color w:val="000000" w:themeColor="text1"/>
                <w:sz w:val="24"/>
              </w:rPr>
              <w:t>废气处理措施时，</w:t>
            </w:r>
            <w:r w:rsidRPr="00CC68A2">
              <w:rPr>
                <w:bCs/>
                <w:color w:val="000000" w:themeColor="text1"/>
                <w:sz w:val="24"/>
              </w:rPr>
              <w:t>事故排放时间最大为</w:t>
            </w:r>
            <w:r w:rsidRPr="00CC68A2">
              <w:rPr>
                <w:bCs/>
                <w:color w:val="000000" w:themeColor="text1"/>
                <w:sz w:val="24"/>
              </w:rPr>
              <w:t>15</w:t>
            </w:r>
            <w:r w:rsidRPr="00CC68A2">
              <w:rPr>
                <w:bCs/>
                <w:color w:val="000000" w:themeColor="text1"/>
                <w:sz w:val="24"/>
              </w:rPr>
              <w:t>分钟。非正常排放具体参数见下表。</w:t>
            </w:r>
          </w:p>
          <w:p w14:paraId="030A7C6D" w14:textId="25FDA73A" w:rsidR="00251988" w:rsidRPr="00CC68A2" w:rsidRDefault="00251988" w:rsidP="00251988">
            <w:pPr>
              <w:adjustRightInd w:val="0"/>
              <w:snapToGrid w:val="0"/>
              <w:ind w:left="576"/>
              <w:jc w:val="center"/>
              <w:rPr>
                <w:b/>
                <w:bCs/>
                <w:color w:val="000000" w:themeColor="text1"/>
                <w:szCs w:val="21"/>
              </w:rPr>
            </w:pPr>
            <w:r w:rsidRPr="00CC68A2">
              <w:rPr>
                <w:b/>
                <w:bCs/>
                <w:color w:val="000000" w:themeColor="text1"/>
                <w:szCs w:val="21"/>
              </w:rPr>
              <w:t>表</w:t>
            </w:r>
            <w:r w:rsidRPr="00CC68A2">
              <w:rPr>
                <w:b/>
                <w:bCs/>
                <w:color w:val="000000" w:themeColor="text1"/>
                <w:szCs w:val="21"/>
              </w:rPr>
              <w:t>2</w:t>
            </w:r>
            <w:r w:rsidR="007145F8" w:rsidRPr="00CC68A2">
              <w:rPr>
                <w:b/>
                <w:bCs/>
                <w:color w:val="000000" w:themeColor="text1"/>
                <w:szCs w:val="21"/>
              </w:rPr>
              <w:t>1</w:t>
            </w:r>
            <w:r w:rsidRPr="00CC68A2">
              <w:rPr>
                <w:b/>
                <w:bCs/>
                <w:color w:val="000000" w:themeColor="text1"/>
                <w:szCs w:val="21"/>
              </w:rPr>
              <w:t xml:space="preserve">   </w:t>
            </w:r>
            <w:r w:rsidR="00996A27" w:rsidRPr="00CC68A2">
              <w:rPr>
                <w:rFonts w:hint="eastAsia"/>
                <w:b/>
                <w:bCs/>
                <w:color w:val="000000" w:themeColor="text1"/>
                <w:szCs w:val="21"/>
              </w:rPr>
              <w:t>本项目</w:t>
            </w:r>
            <w:r w:rsidRPr="00CC68A2">
              <w:rPr>
                <w:rFonts w:hint="eastAsia"/>
                <w:b/>
                <w:bCs/>
                <w:color w:val="000000" w:themeColor="text1"/>
                <w:szCs w:val="21"/>
              </w:rPr>
              <w:t>事故状态下</w:t>
            </w:r>
            <w:r w:rsidRPr="00CC68A2">
              <w:rPr>
                <w:b/>
                <w:bCs/>
                <w:color w:val="000000" w:themeColor="text1"/>
                <w:szCs w:val="21"/>
              </w:rPr>
              <w:t>排放参数表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134"/>
              <w:gridCol w:w="573"/>
              <w:gridCol w:w="1134"/>
              <w:gridCol w:w="992"/>
              <w:gridCol w:w="992"/>
              <w:gridCol w:w="851"/>
              <w:gridCol w:w="1008"/>
            </w:tblGrid>
            <w:tr w:rsidR="00D57D96" w:rsidRPr="00CC68A2" w14:paraId="6339FDB0" w14:textId="77777777" w:rsidTr="004267FD">
              <w:tc>
                <w:tcPr>
                  <w:tcW w:w="1252" w:type="dxa"/>
                  <w:shd w:val="clear" w:color="auto" w:fill="auto"/>
                  <w:vAlign w:val="center"/>
                </w:tcPr>
                <w:p w14:paraId="445411C7" w14:textId="77777777" w:rsidR="00251988" w:rsidRPr="00CC68A2" w:rsidRDefault="00251988" w:rsidP="00251988">
                  <w:pPr>
                    <w:adjustRightInd w:val="0"/>
                    <w:snapToGrid w:val="0"/>
                    <w:jc w:val="center"/>
                    <w:rPr>
                      <w:bCs/>
                      <w:color w:val="000000" w:themeColor="text1"/>
                      <w:szCs w:val="21"/>
                    </w:rPr>
                  </w:pPr>
                  <w:r w:rsidRPr="00CC68A2">
                    <w:rPr>
                      <w:bCs/>
                      <w:color w:val="000000" w:themeColor="text1"/>
                      <w:szCs w:val="21"/>
                    </w:rPr>
                    <w:t>排放源</w:t>
                  </w:r>
                </w:p>
              </w:tc>
              <w:tc>
                <w:tcPr>
                  <w:tcW w:w="1134" w:type="dxa"/>
                  <w:shd w:val="clear" w:color="auto" w:fill="auto"/>
                  <w:vAlign w:val="center"/>
                </w:tcPr>
                <w:p w14:paraId="683AD144" w14:textId="77777777" w:rsidR="00251988" w:rsidRPr="00CC68A2" w:rsidRDefault="00251988" w:rsidP="00251988">
                  <w:pPr>
                    <w:adjustRightInd w:val="0"/>
                    <w:snapToGrid w:val="0"/>
                    <w:jc w:val="center"/>
                    <w:rPr>
                      <w:bCs/>
                      <w:color w:val="000000" w:themeColor="text1"/>
                      <w:szCs w:val="21"/>
                    </w:rPr>
                  </w:pPr>
                  <w:r w:rsidRPr="00CC68A2">
                    <w:rPr>
                      <w:rFonts w:hint="eastAsia"/>
                      <w:bCs/>
                      <w:color w:val="000000" w:themeColor="text1"/>
                      <w:szCs w:val="21"/>
                    </w:rPr>
                    <w:t>事故状态下</w:t>
                  </w:r>
                  <w:r w:rsidRPr="00CC68A2">
                    <w:rPr>
                      <w:bCs/>
                      <w:color w:val="000000" w:themeColor="text1"/>
                      <w:szCs w:val="21"/>
                    </w:rPr>
                    <w:t>排放原因</w:t>
                  </w:r>
                </w:p>
              </w:tc>
              <w:tc>
                <w:tcPr>
                  <w:tcW w:w="573" w:type="dxa"/>
                  <w:shd w:val="clear" w:color="auto" w:fill="auto"/>
                  <w:vAlign w:val="center"/>
                </w:tcPr>
                <w:p w14:paraId="337B039B" w14:textId="77777777" w:rsidR="00251988" w:rsidRPr="00CC68A2" w:rsidRDefault="00251988" w:rsidP="00251988">
                  <w:pPr>
                    <w:adjustRightInd w:val="0"/>
                    <w:snapToGrid w:val="0"/>
                    <w:jc w:val="center"/>
                    <w:rPr>
                      <w:bCs/>
                      <w:color w:val="000000" w:themeColor="text1"/>
                      <w:szCs w:val="21"/>
                    </w:rPr>
                  </w:pPr>
                  <w:r w:rsidRPr="00CC68A2">
                    <w:rPr>
                      <w:bCs/>
                      <w:color w:val="000000" w:themeColor="text1"/>
                      <w:szCs w:val="21"/>
                    </w:rPr>
                    <w:t>污染物</w:t>
                  </w:r>
                </w:p>
              </w:tc>
              <w:tc>
                <w:tcPr>
                  <w:tcW w:w="1134" w:type="dxa"/>
                  <w:shd w:val="clear" w:color="auto" w:fill="auto"/>
                  <w:vAlign w:val="center"/>
                </w:tcPr>
                <w:p w14:paraId="11462C5A" w14:textId="77777777" w:rsidR="00251988" w:rsidRPr="00CC68A2" w:rsidRDefault="00251988" w:rsidP="00251988">
                  <w:pPr>
                    <w:adjustRightInd w:val="0"/>
                    <w:snapToGrid w:val="0"/>
                    <w:jc w:val="center"/>
                    <w:rPr>
                      <w:bCs/>
                      <w:color w:val="000000" w:themeColor="text1"/>
                      <w:szCs w:val="21"/>
                    </w:rPr>
                  </w:pPr>
                  <w:r w:rsidRPr="00CC68A2">
                    <w:rPr>
                      <w:rFonts w:hint="eastAsia"/>
                      <w:bCs/>
                      <w:color w:val="000000" w:themeColor="text1"/>
                      <w:szCs w:val="21"/>
                    </w:rPr>
                    <w:t>事故状态下</w:t>
                  </w:r>
                  <w:r w:rsidRPr="00CC68A2">
                    <w:rPr>
                      <w:bCs/>
                      <w:color w:val="000000" w:themeColor="text1"/>
                      <w:szCs w:val="21"/>
                    </w:rPr>
                    <w:t>排放速率</w:t>
                  </w:r>
                  <w:r w:rsidRPr="00CC68A2">
                    <w:rPr>
                      <w:bCs/>
                      <w:color w:val="000000" w:themeColor="text1"/>
                      <w:szCs w:val="21"/>
                    </w:rPr>
                    <w:t>kg/h</w:t>
                  </w:r>
                </w:p>
              </w:tc>
              <w:tc>
                <w:tcPr>
                  <w:tcW w:w="992" w:type="dxa"/>
                  <w:shd w:val="clear" w:color="auto" w:fill="auto"/>
                  <w:vAlign w:val="center"/>
                </w:tcPr>
                <w:p w14:paraId="4C202068" w14:textId="77777777" w:rsidR="00251988" w:rsidRPr="00CC68A2" w:rsidRDefault="00251988" w:rsidP="00251988">
                  <w:pPr>
                    <w:adjustRightInd w:val="0"/>
                    <w:snapToGrid w:val="0"/>
                    <w:jc w:val="center"/>
                    <w:rPr>
                      <w:bCs/>
                      <w:color w:val="000000" w:themeColor="text1"/>
                      <w:szCs w:val="21"/>
                    </w:rPr>
                  </w:pPr>
                  <w:r w:rsidRPr="00CC68A2">
                    <w:rPr>
                      <w:bCs/>
                      <w:color w:val="000000" w:themeColor="text1"/>
                      <w:szCs w:val="21"/>
                    </w:rPr>
                    <w:t>单次持续时间</w:t>
                  </w:r>
                  <w:r w:rsidRPr="00CC68A2">
                    <w:rPr>
                      <w:bCs/>
                      <w:color w:val="000000" w:themeColor="text1"/>
                      <w:szCs w:val="21"/>
                    </w:rPr>
                    <w:t>h</w:t>
                  </w:r>
                </w:p>
              </w:tc>
              <w:tc>
                <w:tcPr>
                  <w:tcW w:w="992" w:type="dxa"/>
                  <w:shd w:val="clear" w:color="auto" w:fill="auto"/>
                  <w:vAlign w:val="center"/>
                </w:tcPr>
                <w:p w14:paraId="078819F7" w14:textId="77777777" w:rsidR="00251988" w:rsidRPr="00CC68A2" w:rsidRDefault="00251988" w:rsidP="00251988">
                  <w:pPr>
                    <w:adjustRightInd w:val="0"/>
                    <w:snapToGrid w:val="0"/>
                    <w:jc w:val="center"/>
                    <w:rPr>
                      <w:bCs/>
                      <w:color w:val="000000" w:themeColor="text1"/>
                      <w:szCs w:val="21"/>
                    </w:rPr>
                  </w:pPr>
                  <w:r w:rsidRPr="00CC68A2">
                    <w:rPr>
                      <w:bCs/>
                      <w:color w:val="000000" w:themeColor="text1"/>
                      <w:szCs w:val="21"/>
                    </w:rPr>
                    <w:t>年发生频次</w:t>
                  </w:r>
                  <w:r w:rsidRPr="00CC68A2">
                    <w:rPr>
                      <w:bCs/>
                      <w:color w:val="000000" w:themeColor="text1"/>
                      <w:szCs w:val="21"/>
                    </w:rPr>
                    <w:t>/</w:t>
                  </w:r>
                  <w:r w:rsidRPr="00CC68A2">
                    <w:rPr>
                      <w:bCs/>
                      <w:color w:val="000000" w:themeColor="text1"/>
                      <w:szCs w:val="21"/>
                    </w:rPr>
                    <w:t>次</w:t>
                  </w:r>
                </w:p>
              </w:tc>
              <w:tc>
                <w:tcPr>
                  <w:tcW w:w="851" w:type="dxa"/>
                  <w:shd w:val="clear" w:color="auto" w:fill="auto"/>
                  <w:vAlign w:val="center"/>
                </w:tcPr>
                <w:p w14:paraId="0B58C697" w14:textId="77777777" w:rsidR="00251988" w:rsidRPr="00CC68A2" w:rsidRDefault="00251988" w:rsidP="00251988">
                  <w:pPr>
                    <w:adjustRightInd w:val="0"/>
                    <w:snapToGrid w:val="0"/>
                    <w:jc w:val="center"/>
                    <w:rPr>
                      <w:bCs/>
                      <w:color w:val="000000" w:themeColor="text1"/>
                      <w:szCs w:val="21"/>
                    </w:rPr>
                  </w:pPr>
                  <w:r w:rsidRPr="00CC68A2">
                    <w:rPr>
                      <w:rFonts w:hint="eastAsia"/>
                      <w:bCs/>
                      <w:color w:val="000000" w:themeColor="text1"/>
                      <w:szCs w:val="21"/>
                    </w:rPr>
                    <w:t>事故状态下</w:t>
                  </w:r>
                  <w:r w:rsidRPr="00CC68A2">
                    <w:rPr>
                      <w:bCs/>
                      <w:color w:val="000000" w:themeColor="text1"/>
                      <w:szCs w:val="21"/>
                    </w:rPr>
                    <w:t>排放量</w:t>
                  </w:r>
                  <w:r w:rsidRPr="00CC68A2">
                    <w:rPr>
                      <w:bCs/>
                      <w:color w:val="000000" w:themeColor="text1"/>
                      <w:szCs w:val="21"/>
                    </w:rPr>
                    <w:t>kg/a</w:t>
                  </w:r>
                </w:p>
              </w:tc>
              <w:tc>
                <w:tcPr>
                  <w:tcW w:w="1008" w:type="dxa"/>
                  <w:shd w:val="clear" w:color="auto" w:fill="auto"/>
                  <w:vAlign w:val="center"/>
                </w:tcPr>
                <w:p w14:paraId="67C748A0" w14:textId="77777777" w:rsidR="00251988" w:rsidRPr="00CC68A2" w:rsidRDefault="00251988" w:rsidP="00251988">
                  <w:pPr>
                    <w:adjustRightInd w:val="0"/>
                    <w:snapToGrid w:val="0"/>
                    <w:jc w:val="center"/>
                    <w:rPr>
                      <w:bCs/>
                      <w:color w:val="000000" w:themeColor="text1"/>
                      <w:szCs w:val="21"/>
                    </w:rPr>
                  </w:pPr>
                  <w:r w:rsidRPr="00CC68A2">
                    <w:rPr>
                      <w:bCs/>
                      <w:color w:val="000000" w:themeColor="text1"/>
                      <w:szCs w:val="21"/>
                    </w:rPr>
                    <w:t>采取措施</w:t>
                  </w:r>
                </w:p>
              </w:tc>
            </w:tr>
            <w:tr w:rsidR="00296AC8" w:rsidRPr="00CC68A2" w14:paraId="13A56338" w14:textId="77777777" w:rsidTr="00296AC8">
              <w:trPr>
                <w:trHeight w:val="1036"/>
              </w:trPr>
              <w:tc>
                <w:tcPr>
                  <w:tcW w:w="1252" w:type="dxa"/>
                  <w:shd w:val="clear" w:color="auto" w:fill="auto"/>
                  <w:vAlign w:val="center"/>
                </w:tcPr>
                <w:p w14:paraId="42C6216E" w14:textId="1DFA4A1C" w:rsidR="00296AC8" w:rsidRPr="00CC68A2" w:rsidRDefault="00296AC8" w:rsidP="00296AC8">
                  <w:pPr>
                    <w:adjustRightInd w:val="0"/>
                    <w:snapToGrid w:val="0"/>
                    <w:jc w:val="center"/>
                    <w:rPr>
                      <w:bCs/>
                      <w:color w:val="000000" w:themeColor="text1"/>
                      <w:szCs w:val="21"/>
                    </w:rPr>
                  </w:pPr>
                  <w:r w:rsidRPr="00CC68A2">
                    <w:rPr>
                      <w:rFonts w:hint="eastAsia"/>
                      <w:bCs/>
                      <w:color w:val="000000" w:themeColor="text1"/>
                      <w:szCs w:val="21"/>
                    </w:rPr>
                    <w:t>放料</w:t>
                  </w:r>
                </w:p>
              </w:tc>
              <w:tc>
                <w:tcPr>
                  <w:tcW w:w="1134" w:type="dxa"/>
                  <w:vMerge w:val="restart"/>
                  <w:shd w:val="clear" w:color="auto" w:fill="auto"/>
                  <w:vAlign w:val="center"/>
                </w:tcPr>
                <w:p w14:paraId="45FD404B" w14:textId="77777777" w:rsidR="00296AC8" w:rsidRPr="00CC68A2" w:rsidRDefault="00296AC8" w:rsidP="00296AC8">
                  <w:pPr>
                    <w:adjustRightInd w:val="0"/>
                    <w:snapToGrid w:val="0"/>
                    <w:jc w:val="center"/>
                    <w:rPr>
                      <w:bCs/>
                      <w:color w:val="000000" w:themeColor="text1"/>
                      <w:szCs w:val="21"/>
                    </w:rPr>
                  </w:pPr>
                  <w:r w:rsidRPr="00CC68A2">
                    <w:rPr>
                      <w:bCs/>
                      <w:color w:val="000000" w:themeColor="text1"/>
                      <w:szCs w:val="21"/>
                    </w:rPr>
                    <w:t>污染物排放控制措施达不到应有效率，处理效率为</w:t>
                  </w:r>
                  <w:r w:rsidRPr="00CC68A2">
                    <w:rPr>
                      <w:bCs/>
                      <w:color w:val="000000" w:themeColor="text1"/>
                      <w:szCs w:val="21"/>
                    </w:rPr>
                    <w:t>0</w:t>
                  </w:r>
                </w:p>
              </w:tc>
              <w:tc>
                <w:tcPr>
                  <w:tcW w:w="573" w:type="dxa"/>
                  <w:vMerge w:val="restart"/>
                  <w:shd w:val="clear" w:color="auto" w:fill="auto"/>
                  <w:vAlign w:val="center"/>
                </w:tcPr>
                <w:p w14:paraId="1F985417" w14:textId="5D4B2C0A" w:rsidR="00296AC8" w:rsidRPr="00CC68A2" w:rsidRDefault="00296AC8" w:rsidP="00296AC8">
                  <w:pPr>
                    <w:adjustRightInd w:val="0"/>
                    <w:snapToGrid w:val="0"/>
                    <w:jc w:val="center"/>
                    <w:rPr>
                      <w:bCs/>
                      <w:color w:val="000000" w:themeColor="text1"/>
                      <w:szCs w:val="21"/>
                    </w:rPr>
                  </w:pPr>
                  <w:r w:rsidRPr="00CC68A2">
                    <w:rPr>
                      <w:rFonts w:hint="eastAsia"/>
                      <w:color w:val="000000" w:themeColor="text1"/>
                    </w:rPr>
                    <w:t>非甲烷总烃</w:t>
                  </w:r>
                </w:p>
              </w:tc>
              <w:tc>
                <w:tcPr>
                  <w:tcW w:w="1134" w:type="dxa"/>
                  <w:shd w:val="clear" w:color="auto" w:fill="auto"/>
                  <w:vAlign w:val="center"/>
                </w:tcPr>
                <w:p w14:paraId="31DEBDD7" w14:textId="46D72499" w:rsidR="00296AC8" w:rsidRPr="00CC68A2" w:rsidRDefault="00296AC8" w:rsidP="00296AC8">
                  <w:pPr>
                    <w:adjustRightInd w:val="0"/>
                    <w:snapToGrid w:val="0"/>
                    <w:jc w:val="center"/>
                    <w:rPr>
                      <w:bCs/>
                      <w:color w:val="000000" w:themeColor="text1"/>
                      <w:szCs w:val="21"/>
                    </w:rPr>
                  </w:pPr>
                  <w:r w:rsidRPr="00CC68A2">
                    <w:rPr>
                      <w:color w:val="000000" w:themeColor="text1"/>
                    </w:rPr>
                    <w:t>0.0371</w:t>
                  </w:r>
                </w:p>
              </w:tc>
              <w:tc>
                <w:tcPr>
                  <w:tcW w:w="992" w:type="dxa"/>
                  <w:shd w:val="clear" w:color="auto" w:fill="auto"/>
                  <w:vAlign w:val="center"/>
                </w:tcPr>
                <w:p w14:paraId="49259F85" w14:textId="77777777" w:rsidR="00296AC8" w:rsidRPr="00CC68A2" w:rsidRDefault="00296AC8" w:rsidP="00296AC8">
                  <w:pPr>
                    <w:adjustRightInd w:val="0"/>
                    <w:snapToGrid w:val="0"/>
                    <w:jc w:val="center"/>
                    <w:rPr>
                      <w:bCs/>
                      <w:color w:val="000000" w:themeColor="text1"/>
                      <w:szCs w:val="21"/>
                    </w:rPr>
                  </w:pPr>
                  <w:r w:rsidRPr="00CC68A2">
                    <w:rPr>
                      <w:bCs/>
                      <w:color w:val="000000" w:themeColor="text1"/>
                      <w:szCs w:val="21"/>
                    </w:rPr>
                    <w:t>0.25</w:t>
                  </w:r>
                </w:p>
              </w:tc>
              <w:tc>
                <w:tcPr>
                  <w:tcW w:w="992" w:type="dxa"/>
                  <w:shd w:val="clear" w:color="auto" w:fill="auto"/>
                  <w:vAlign w:val="center"/>
                </w:tcPr>
                <w:p w14:paraId="436596EB" w14:textId="77777777" w:rsidR="00296AC8" w:rsidRPr="00CC68A2" w:rsidRDefault="00296AC8" w:rsidP="00296AC8">
                  <w:pPr>
                    <w:adjustRightInd w:val="0"/>
                    <w:snapToGrid w:val="0"/>
                    <w:jc w:val="center"/>
                    <w:rPr>
                      <w:bCs/>
                      <w:color w:val="000000" w:themeColor="text1"/>
                      <w:szCs w:val="21"/>
                    </w:rPr>
                  </w:pPr>
                  <w:r w:rsidRPr="00CC68A2">
                    <w:rPr>
                      <w:bCs/>
                      <w:color w:val="000000" w:themeColor="text1"/>
                      <w:szCs w:val="21"/>
                    </w:rPr>
                    <w:t>1</w:t>
                  </w:r>
                </w:p>
              </w:tc>
              <w:tc>
                <w:tcPr>
                  <w:tcW w:w="851" w:type="dxa"/>
                  <w:shd w:val="clear" w:color="auto" w:fill="auto"/>
                  <w:vAlign w:val="center"/>
                </w:tcPr>
                <w:p w14:paraId="2B5B9AE7" w14:textId="0400FB59" w:rsidR="00296AC8" w:rsidRPr="00CC68A2" w:rsidRDefault="00296AC8" w:rsidP="00296AC8">
                  <w:pPr>
                    <w:adjustRightInd w:val="0"/>
                    <w:snapToGrid w:val="0"/>
                    <w:jc w:val="center"/>
                    <w:rPr>
                      <w:bCs/>
                      <w:color w:val="000000" w:themeColor="text1"/>
                      <w:szCs w:val="21"/>
                    </w:rPr>
                  </w:pPr>
                  <w:r w:rsidRPr="00CC68A2">
                    <w:rPr>
                      <w:color w:val="000000" w:themeColor="text1"/>
                    </w:rPr>
                    <w:t>0.0093</w:t>
                  </w:r>
                </w:p>
              </w:tc>
              <w:tc>
                <w:tcPr>
                  <w:tcW w:w="1008" w:type="dxa"/>
                  <w:vMerge w:val="restart"/>
                  <w:shd w:val="clear" w:color="auto" w:fill="auto"/>
                  <w:vAlign w:val="center"/>
                </w:tcPr>
                <w:p w14:paraId="7452481C" w14:textId="77777777" w:rsidR="00296AC8" w:rsidRPr="00CC68A2" w:rsidRDefault="00296AC8" w:rsidP="00296AC8">
                  <w:pPr>
                    <w:adjustRightInd w:val="0"/>
                    <w:snapToGrid w:val="0"/>
                    <w:jc w:val="center"/>
                    <w:rPr>
                      <w:bCs/>
                      <w:color w:val="000000" w:themeColor="text1"/>
                      <w:szCs w:val="21"/>
                    </w:rPr>
                  </w:pPr>
                  <w:r w:rsidRPr="00CC68A2">
                    <w:rPr>
                      <w:bCs/>
                      <w:color w:val="000000" w:themeColor="text1"/>
                      <w:szCs w:val="21"/>
                    </w:rPr>
                    <w:t>立即停止生产</w:t>
                  </w:r>
                  <w:r w:rsidRPr="00CC68A2">
                    <w:rPr>
                      <w:rFonts w:hint="eastAsia"/>
                      <w:bCs/>
                      <w:color w:val="000000" w:themeColor="text1"/>
                      <w:szCs w:val="21"/>
                    </w:rPr>
                    <w:t>，并对废气处理措施进行维修</w:t>
                  </w:r>
                </w:p>
              </w:tc>
            </w:tr>
            <w:tr w:rsidR="00296AC8" w:rsidRPr="00CC68A2" w14:paraId="77994D8F" w14:textId="77777777" w:rsidTr="00296AC8">
              <w:trPr>
                <w:trHeight w:val="320"/>
              </w:trPr>
              <w:tc>
                <w:tcPr>
                  <w:tcW w:w="1252" w:type="dxa"/>
                  <w:shd w:val="clear" w:color="auto" w:fill="auto"/>
                  <w:vAlign w:val="center"/>
                </w:tcPr>
                <w:p w14:paraId="314EBEAC" w14:textId="1D44CBE1" w:rsidR="00296AC8" w:rsidRPr="00CC68A2" w:rsidRDefault="00296AC8" w:rsidP="00296AC8">
                  <w:pPr>
                    <w:adjustRightInd w:val="0"/>
                    <w:snapToGrid w:val="0"/>
                    <w:jc w:val="center"/>
                    <w:rPr>
                      <w:bCs/>
                      <w:color w:val="000000" w:themeColor="text1"/>
                      <w:szCs w:val="21"/>
                    </w:rPr>
                  </w:pPr>
                  <w:r w:rsidRPr="00CC68A2">
                    <w:rPr>
                      <w:rFonts w:hint="eastAsia"/>
                      <w:bCs/>
                      <w:color w:val="000000" w:themeColor="text1"/>
                      <w:szCs w:val="21"/>
                    </w:rPr>
                    <w:t>搅拌</w:t>
                  </w:r>
                </w:p>
              </w:tc>
              <w:tc>
                <w:tcPr>
                  <w:tcW w:w="1134" w:type="dxa"/>
                  <w:vMerge/>
                  <w:shd w:val="clear" w:color="auto" w:fill="auto"/>
                  <w:vAlign w:val="center"/>
                </w:tcPr>
                <w:p w14:paraId="34F58BE0" w14:textId="77777777" w:rsidR="00296AC8" w:rsidRPr="00CC68A2" w:rsidRDefault="00296AC8" w:rsidP="00296AC8">
                  <w:pPr>
                    <w:adjustRightInd w:val="0"/>
                    <w:snapToGrid w:val="0"/>
                    <w:jc w:val="center"/>
                    <w:rPr>
                      <w:bCs/>
                      <w:color w:val="000000" w:themeColor="text1"/>
                      <w:szCs w:val="21"/>
                    </w:rPr>
                  </w:pPr>
                </w:p>
              </w:tc>
              <w:tc>
                <w:tcPr>
                  <w:tcW w:w="573" w:type="dxa"/>
                  <w:vMerge/>
                  <w:shd w:val="clear" w:color="auto" w:fill="auto"/>
                  <w:vAlign w:val="center"/>
                </w:tcPr>
                <w:p w14:paraId="4B03DD7A" w14:textId="77777777" w:rsidR="00296AC8" w:rsidRPr="00CC68A2" w:rsidRDefault="00296AC8" w:rsidP="00296AC8">
                  <w:pPr>
                    <w:adjustRightInd w:val="0"/>
                    <w:snapToGrid w:val="0"/>
                    <w:jc w:val="center"/>
                    <w:rPr>
                      <w:color w:val="000000" w:themeColor="text1"/>
                    </w:rPr>
                  </w:pPr>
                </w:p>
              </w:tc>
              <w:tc>
                <w:tcPr>
                  <w:tcW w:w="1134" w:type="dxa"/>
                  <w:shd w:val="clear" w:color="auto" w:fill="auto"/>
                  <w:vAlign w:val="center"/>
                </w:tcPr>
                <w:p w14:paraId="6E5467A3" w14:textId="14DB2A4B" w:rsidR="00296AC8" w:rsidRPr="00CC68A2" w:rsidRDefault="00296AC8" w:rsidP="00296AC8">
                  <w:pPr>
                    <w:adjustRightInd w:val="0"/>
                    <w:snapToGrid w:val="0"/>
                    <w:jc w:val="center"/>
                    <w:rPr>
                      <w:bCs/>
                      <w:color w:val="000000" w:themeColor="text1"/>
                      <w:szCs w:val="21"/>
                    </w:rPr>
                  </w:pPr>
                  <w:r w:rsidRPr="00CC68A2">
                    <w:rPr>
                      <w:color w:val="000000" w:themeColor="text1"/>
                    </w:rPr>
                    <w:t>0.0412</w:t>
                  </w:r>
                </w:p>
              </w:tc>
              <w:tc>
                <w:tcPr>
                  <w:tcW w:w="992" w:type="dxa"/>
                  <w:shd w:val="clear" w:color="auto" w:fill="auto"/>
                  <w:vAlign w:val="center"/>
                </w:tcPr>
                <w:p w14:paraId="3718BBA5" w14:textId="1F3EE817" w:rsidR="00296AC8" w:rsidRPr="00CC68A2" w:rsidRDefault="00296AC8" w:rsidP="00296AC8">
                  <w:pPr>
                    <w:adjustRightInd w:val="0"/>
                    <w:snapToGrid w:val="0"/>
                    <w:jc w:val="center"/>
                    <w:rPr>
                      <w:bCs/>
                      <w:color w:val="000000" w:themeColor="text1"/>
                      <w:szCs w:val="21"/>
                    </w:rPr>
                  </w:pPr>
                  <w:r w:rsidRPr="00CC68A2">
                    <w:rPr>
                      <w:rFonts w:hint="eastAsia"/>
                      <w:bCs/>
                      <w:color w:val="000000" w:themeColor="text1"/>
                      <w:szCs w:val="21"/>
                    </w:rPr>
                    <w:t>0</w:t>
                  </w:r>
                  <w:r w:rsidRPr="00CC68A2">
                    <w:rPr>
                      <w:bCs/>
                      <w:color w:val="000000" w:themeColor="text1"/>
                      <w:szCs w:val="21"/>
                    </w:rPr>
                    <w:t>.25</w:t>
                  </w:r>
                </w:p>
              </w:tc>
              <w:tc>
                <w:tcPr>
                  <w:tcW w:w="992" w:type="dxa"/>
                  <w:shd w:val="clear" w:color="auto" w:fill="auto"/>
                  <w:vAlign w:val="center"/>
                </w:tcPr>
                <w:p w14:paraId="4AE38447" w14:textId="4B5A8E20" w:rsidR="00296AC8" w:rsidRPr="00CC68A2" w:rsidRDefault="00296AC8" w:rsidP="00296AC8">
                  <w:pPr>
                    <w:adjustRightInd w:val="0"/>
                    <w:snapToGrid w:val="0"/>
                    <w:jc w:val="center"/>
                    <w:rPr>
                      <w:bCs/>
                      <w:color w:val="000000" w:themeColor="text1"/>
                      <w:szCs w:val="21"/>
                    </w:rPr>
                  </w:pPr>
                  <w:r w:rsidRPr="00CC68A2">
                    <w:rPr>
                      <w:rFonts w:hint="eastAsia"/>
                      <w:bCs/>
                      <w:color w:val="000000" w:themeColor="text1"/>
                      <w:szCs w:val="21"/>
                    </w:rPr>
                    <w:t>1</w:t>
                  </w:r>
                </w:p>
              </w:tc>
              <w:tc>
                <w:tcPr>
                  <w:tcW w:w="851" w:type="dxa"/>
                  <w:shd w:val="clear" w:color="auto" w:fill="auto"/>
                  <w:vAlign w:val="center"/>
                </w:tcPr>
                <w:p w14:paraId="155681BF" w14:textId="761C1712" w:rsidR="00296AC8" w:rsidRPr="00CC68A2" w:rsidRDefault="00296AC8" w:rsidP="00296AC8">
                  <w:pPr>
                    <w:adjustRightInd w:val="0"/>
                    <w:snapToGrid w:val="0"/>
                    <w:jc w:val="center"/>
                    <w:rPr>
                      <w:bCs/>
                      <w:color w:val="000000" w:themeColor="text1"/>
                      <w:szCs w:val="21"/>
                    </w:rPr>
                  </w:pPr>
                  <w:r w:rsidRPr="00CC68A2">
                    <w:rPr>
                      <w:color w:val="000000" w:themeColor="text1"/>
                    </w:rPr>
                    <w:t>0.0103</w:t>
                  </w:r>
                </w:p>
              </w:tc>
              <w:tc>
                <w:tcPr>
                  <w:tcW w:w="1008" w:type="dxa"/>
                  <w:vMerge/>
                  <w:shd w:val="clear" w:color="auto" w:fill="auto"/>
                  <w:vAlign w:val="center"/>
                </w:tcPr>
                <w:p w14:paraId="32BC29B8" w14:textId="77777777" w:rsidR="00296AC8" w:rsidRPr="00CC68A2" w:rsidRDefault="00296AC8" w:rsidP="00296AC8">
                  <w:pPr>
                    <w:adjustRightInd w:val="0"/>
                    <w:snapToGrid w:val="0"/>
                    <w:jc w:val="center"/>
                    <w:rPr>
                      <w:bCs/>
                      <w:color w:val="000000" w:themeColor="text1"/>
                      <w:szCs w:val="21"/>
                    </w:rPr>
                  </w:pPr>
                </w:p>
              </w:tc>
            </w:tr>
          </w:tbl>
          <w:p w14:paraId="7A4650E3" w14:textId="77777777" w:rsidR="00B94581" w:rsidRPr="00CC68A2" w:rsidRDefault="00B94581" w:rsidP="00B94581">
            <w:pPr>
              <w:spacing w:line="480" w:lineRule="exact"/>
              <w:rPr>
                <w:bCs/>
                <w:color w:val="000000" w:themeColor="text1"/>
                <w:sz w:val="24"/>
              </w:rPr>
            </w:pPr>
            <w:r w:rsidRPr="00CC68A2">
              <w:rPr>
                <w:b/>
                <w:color w:val="000000" w:themeColor="text1"/>
                <w:sz w:val="24"/>
              </w:rPr>
              <w:t>4</w:t>
            </w:r>
            <w:r w:rsidRPr="00CC68A2">
              <w:rPr>
                <w:rFonts w:hint="eastAsia"/>
                <w:b/>
                <w:color w:val="000000" w:themeColor="text1"/>
                <w:sz w:val="24"/>
              </w:rPr>
              <w:t>、</w:t>
            </w:r>
            <w:r w:rsidRPr="00CC68A2">
              <w:rPr>
                <w:b/>
                <w:color w:val="000000" w:themeColor="text1"/>
                <w:sz w:val="24"/>
              </w:rPr>
              <w:t>废气治理措施可行性分析</w:t>
            </w:r>
          </w:p>
          <w:p w14:paraId="0C7FDF41" w14:textId="75690B2A" w:rsidR="00B94581" w:rsidRPr="00CC68A2" w:rsidRDefault="00B94581" w:rsidP="00996A27">
            <w:pPr>
              <w:spacing w:line="480" w:lineRule="exact"/>
              <w:ind w:firstLineChars="200" w:firstLine="480"/>
              <w:rPr>
                <w:bCs/>
                <w:color w:val="000000" w:themeColor="text1"/>
                <w:sz w:val="24"/>
              </w:rPr>
            </w:pPr>
            <w:r w:rsidRPr="00CC68A2">
              <w:rPr>
                <w:rFonts w:hint="eastAsia"/>
                <w:bCs/>
                <w:color w:val="000000" w:themeColor="text1"/>
                <w:sz w:val="24"/>
              </w:rPr>
              <w:t>根据</w:t>
            </w:r>
            <w:r w:rsidR="00996A27" w:rsidRPr="00CC68A2">
              <w:rPr>
                <w:rFonts w:hint="eastAsia"/>
                <w:bCs/>
                <w:color w:val="000000" w:themeColor="text1"/>
                <w:sz w:val="24"/>
              </w:rPr>
              <w:t>《排污许可证申请与核发技术规范</w:t>
            </w:r>
            <w:r w:rsidR="00996A27" w:rsidRPr="00CC68A2">
              <w:rPr>
                <w:rFonts w:hint="eastAsia"/>
                <w:bCs/>
                <w:color w:val="000000" w:themeColor="text1"/>
                <w:sz w:val="24"/>
              </w:rPr>
              <w:t xml:space="preserve">   </w:t>
            </w:r>
            <w:r w:rsidR="00996A27" w:rsidRPr="00CC68A2">
              <w:rPr>
                <w:rFonts w:hint="eastAsia"/>
                <w:bCs/>
                <w:color w:val="000000" w:themeColor="text1"/>
                <w:sz w:val="24"/>
              </w:rPr>
              <w:t>石墨及其他非金属矿物制品制造》（</w:t>
            </w:r>
            <w:r w:rsidR="00996A27" w:rsidRPr="00CC68A2">
              <w:rPr>
                <w:rFonts w:hint="eastAsia"/>
                <w:bCs/>
                <w:color w:val="000000" w:themeColor="text1"/>
                <w:sz w:val="24"/>
              </w:rPr>
              <w:t>HJ1119</w:t>
            </w:r>
            <w:r w:rsidR="00996A27" w:rsidRPr="00CC68A2">
              <w:rPr>
                <w:rFonts w:hint="eastAsia"/>
                <w:bCs/>
                <w:color w:val="000000" w:themeColor="text1"/>
                <w:sz w:val="24"/>
              </w:rPr>
              <w:t>—</w:t>
            </w:r>
            <w:r w:rsidR="00996A27" w:rsidRPr="00CC68A2">
              <w:rPr>
                <w:rFonts w:hint="eastAsia"/>
                <w:bCs/>
                <w:color w:val="000000" w:themeColor="text1"/>
                <w:sz w:val="24"/>
              </w:rPr>
              <w:t>2020</w:t>
            </w:r>
            <w:r w:rsidR="00996A27" w:rsidRPr="00CC68A2">
              <w:rPr>
                <w:rFonts w:hint="eastAsia"/>
                <w:bCs/>
                <w:color w:val="000000" w:themeColor="text1"/>
                <w:sz w:val="24"/>
              </w:rPr>
              <w:t>）</w:t>
            </w:r>
            <w:r w:rsidRPr="00CC68A2">
              <w:rPr>
                <w:rFonts w:hint="eastAsia"/>
                <w:bCs/>
                <w:color w:val="000000" w:themeColor="text1"/>
                <w:sz w:val="24"/>
              </w:rPr>
              <w:t>要求，废气治理可行技术可采用“</w:t>
            </w:r>
            <w:r w:rsidR="00996A27" w:rsidRPr="00CC68A2">
              <w:rPr>
                <w:rFonts w:hint="eastAsia"/>
                <w:bCs/>
                <w:color w:val="000000" w:themeColor="text1"/>
                <w:sz w:val="24"/>
              </w:rPr>
              <w:t>活性炭吸附、其他</w:t>
            </w:r>
            <w:r w:rsidRPr="00CC68A2">
              <w:rPr>
                <w:rFonts w:hint="eastAsia"/>
                <w:bCs/>
                <w:color w:val="000000" w:themeColor="text1"/>
                <w:sz w:val="24"/>
              </w:rPr>
              <w:t>”。</w:t>
            </w:r>
          </w:p>
          <w:p w14:paraId="20A48912" w14:textId="6799B506" w:rsidR="00B94581" w:rsidRPr="00CC68A2" w:rsidRDefault="00B94581" w:rsidP="00B94581">
            <w:pPr>
              <w:spacing w:line="480" w:lineRule="exact"/>
              <w:ind w:firstLineChars="200" w:firstLine="480"/>
              <w:rPr>
                <w:bCs/>
                <w:color w:val="000000" w:themeColor="text1"/>
                <w:sz w:val="24"/>
              </w:rPr>
            </w:pPr>
            <w:r w:rsidRPr="00CC68A2">
              <w:rPr>
                <w:rFonts w:hint="eastAsia"/>
                <w:bCs/>
                <w:color w:val="000000" w:themeColor="text1"/>
                <w:sz w:val="24"/>
              </w:rPr>
              <w:t>本项目</w:t>
            </w:r>
            <w:r w:rsidR="00996A27" w:rsidRPr="00CC68A2">
              <w:rPr>
                <w:rFonts w:hint="eastAsia"/>
                <w:bCs/>
                <w:color w:val="000000" w:themeColor="text1"/>
                <w:sz w:val="24"/>
              </w:rPr>
              <w:t>搅拌</w:t>
            </w:r>
            <w:r w:rsidR="00912620" w:rsidRPr="00CC68A2">
              <w:rPr>
                <w:rFonts w:hint="eastAsia"/>
                <w:bCs/>
                <w:color w:val="000000" w:themeColor="text1"/>
                <w:sz w:val="24"/>
              </w:rPr>
              <w:t>、</w:t>
            </w:r>
            <w:r w:rsidR="008A4EA9" w:rsidRPr="00CC68A2">
              <w:rPr>
                <w:rFonts w:hint="eastAsia"/>
                <w:bCs/>
                <w:color w:val="000000" w:themeColor="text1"/>
                <w:sz w:val="24"/>
              </w:rPr>
              <w:t>放料</w:t>
            </w:r>
            <w:r w:rsidR="00996A27" w:rsidRPr="00CC68A2">
              <w:rPr>
                <w:rFonts w:hint="eastAsia"/>
                <w:bCs/>
                <w:color w:val="000000" w:themeColor="text1"/>
                <w:sz w:val="24"/>
              </w:rPr>
              <w:t>工段</w:t>
            </w:r>
            <w:r w:rsidRPr="00CC68A2">
              <w:rPr>
                <w:rFonts w:hint="eastAsia"/>
                <w:bCs/>
                <w:color w:val="000000" w:themeColor="text1"/>
                <w:sz w:val="24"/>
              </w:rPr>
              <w:t>产生的</w:t>
            </w:r>
            <w:r w:rsidR="00996A27" w:rsidRPr="00CC68A2">
              <w:rPr>
                <w:rFonts w:hint="eastAsia"/>
                <w:bCs/>
                <w:color w:val="000000" w:themeColor="text1"/>
                <w:sz w:val="24"/>
              </w:rPr>
              <w:t>挥发性有机物</w:t>
            </w:r>
            <w:r w:rsidRPr="00CC68A2">
              <w:rPr>
                <w:rFonts w:hint="eastAsia"/>
                <w:bCs/>
                <w:color w:val="000000" w:themeColor="text1"/>
                <w:sz w:val="24"/>
              </w:rPr>
              <w:t>经收集后通过</w:t>
            </w:r>
            <w:r w:rsidR="00996A27" w:rsidRPr="00CC68A2">
              <w:rPr>
                <w:rFonts w:hint="eastAsia"/>
                <w:bCs/>
                <w:color w:val="000000" w:themeColor="text1"/>
                <w:sz w:val="24"/>
              </w:rPr>
              <w:t>干式过滤器</w:t>
            </w:r>
            <w:r w:rsidR="00996A27" w:rsidRPr="00CC68A2">
              <w:rPr>
                <w:rFonts w:hint="eastAsia"/>
                <w:bCs/>
                <w:color w:val="000000" w:themeColor="text1"/>
                <w:sz w:val="24"/>
              </w:rPr>
              <w:t>+</w:t>
            </w:r>
            <w:r w:rsidR="00996A27" w:rsidRPr="00CC68A2">
              <w:rPr>
                <w:rFonts w:hint="eastAsia"/>
                <w:bCs/>
                <w:color w:val="000000" w:themeColor="text1"/>
                <w:sz w:val="24"/>
              </w:rPr>
              <w:t>活性炭吸附浓缩</w:t>
            </w:r>
            <w:r w:rsidR="00996A27" w:rsidRPr="00CC68A2">
              <w:rPr>
                <w:rFonts w:hint="eastAsia"/>
                <w:bCs/>
                <w:color w:val="000000" w:themeColor="text1"/>
                <w:sz w:val="24"/>
              </w:rPr>
              <w:t>+</w:t>
            </w:r>
            <w:r w:rsidR="00996A27" w:rsidRPr="00CC68A2">
              <w:rPr>
                <w:rFonts w:hint="eastAsia"/>
                <w:bCs/>
                <w:color w:val="000000" w:themeColor="text1"/>
                <w:sz w:val="24"/>
              </w:rPr>
              <w:t>催化燃烧</w:t>
            </w:r>
            <w:r w:rsidRPr="00CC68A2">
              <w:rPr>
                <w:rFonts w:hint="eastAsia"/>
                <w:bCs/>
                <w:color w:val="000000" w:themeColor="text1"/>
                <w:sz w:val="24"/>
              </w:rPr>
              <w:t>净化处理，尾气通过</w:t>
            </w:r>
            <w:r w:rsidRPr="00CC68A2">
              <w:rPr>
                <w:rFonts w:hint="eastAsia"/>
                <w:bCs/>
                <w:color w:val="000000" w:themeColor="text1"/>
                <w:sz w:val="24"/>
              </w:rPr>
              <w:t>15m</w:t>
            </w:r>
            <w:r w:rsidRPr="00CC68A2">
              <w:rPr>
                <w:rFonts w:hint="eastAsia"/>
                <w:bCs/>
                <w:color w:val="000000" w:themeColor="text1"/>
                <w:sz w:val="24"/>
              </w:rPr>
              <w:t>高排气筒（</w:t>
            </w:r>
            <w:r w:rsidRPr="00CC68A2">
              <w:rPr>
                <w:rFonts w:hint="eastAsia"/>
                <w:bCs/>
                <w:color w:val="000000" w:themeColor="text1"/>
                <w:sz w:val="24"/>
              </w:rPr>
              <w:t>D</w:t>
            </w:r>
            <w:r w:rsidRPr="00CC68A2">
              <w:rPr>
                <w:bCs/>
                <w:color w:val="000000" w:themeColor="text1"/>
                <w:sz w:val="24"/>
              </w:rPr>
              <w:t>A00</w:t>
            </w:r>
            <w:r w:rsidR="00296AC8" w:rsidRPr="00CC68A2">
              <w:rPr>
                <w:bCs/>
                <w:color w:val="000000" w:themeColor="text1"/>
                <w:sz w:val="24"/>
              </w:rPr>
              <w:t>2</w:t>
            </w:r>
            <w:r w:rsidRPr="00CC68A2">
              <w:rPr>
                <w:rFonts w:hint="eastAsia"/>
                <w:bCs/>
                <w:color w:val="000000" w:themeColor="text1"/>
                <w:sz w:val="24"/>
              </w:rPr>
              <w:t>）排放</w:t>
            </w:r>
            <w:r w:rsidRPr="00CC68A2">
              <w:rPr>
                <w:bCs/>
                <w:color w:val="000000" w:themeColor="text1"/>
                <w:sz w:val="24"/>
              </w:rPr>
              <w:t>。</w:t>
            </w:r>
          </w:p>
          <w:p w14:paraId="632B43D0" w14:textId="31D88A9E" w:rsidR="00B94581" w:rsidRPr="00CC68A2" w:rsidRDefault="00B94581" w:rsidP="00B94581">
            <w:pPr>
              <w:spacing w:line="480" w:lineRule="exact"/>
              <w:ind w:firstLineChars="200" w:firstLine="480"/>
              <w:rPr>
                <w:bCs/>
                <w:color w:val="000000" w:themeColor="text1"/>
                <w:sz w:val="24"/>
              </w:rPr>
            </w:pPr>
            <w:r w:rsidRPr="00CC68A2">
              <w:rPr>
                <w:rFonts w:hint="eastAsia"/>
                <w:color w:val="000000" w:themeColor="text1"/>
                <w:sz w:val="24"/>
              </w:rPr>
              <w:t>经查阅</w:t>
            </w:r>
            <w:r w:rsidRPr="00CC68A2">
              <w:rPr>
                <w:rFonts w:hint="eastAsia"/>
                <w:bCs/>
                <w:color w:val="000000" w:themeColor="text1"/>
                <w:sz w:val="24"/>
              </w:rPr>
              <w:t>据</w:t>
            </w:r>
            <w:r w:rsidR="00996A27" w:rsidRPr="00CC68A2">
              <w:rPr>
                <w:rFonts w:hint="eastAsia"/>
                <w:bCs/>
                <w:color w:val="000000" w:themeColor="text1"/>
                <w:sz w:val="24"/>
              </w:rPr>
              <w:t>《排污许可证申请与核发技术规范</w:t>
            </w:r>
            <w:r w:rsidR="00996A27" w:rsidRPr="00CC68A2">
              <w:rPr>
                <w:rFonts w:hint="eastAsia"/>
                <w:bCs/>
                <w:color w:val="000000" w:themeColor="text1"/>
                <w:sz w:val="24"/>
              </w:rPr>
              <w:t xml:space="preserve">   </w:t>
            </w:r>
            <w:r w:rsidR="00996A27" w:rsidRPr="00CC68A2">
              <w:rPr>
                <w:rFonts w:hint="eastAsia"/>
                <w:bCs/>
                <w:color w:val="000000" w:themeColor="text1"/>
                <w:sz w:val="24"/>
              </w:rPr>
              <w:t>石墨及其他非金属矿物制品制造》（</w:t>
            </w:r>
            <w:r w:rsidR="00996A27" w:rsidRPr="00CC68A2">
              <w:rPr>
                <w:rFonts w:hint="eastAsia"/>
                <w:bCs/>
                <w:color w:val="000000" w:themeColor="text1"/>
                <w:sz w:val="24"/>
              </w:rPr>
              <w:t>HJ1119</w:t>
            </w:r>
            <w:r w:rsidR="00996A27" w:rsidRPr="00CC68A2">
              <w:rPr>
                <w:rFonts w:hint="eastAsia"/>
                <w:bCs/>
                <w:color w:val="000000" w:themeColor="text1"/>
                <w:sz w:val="24"/>
              </w:rPr>
              <w:t>—</w:t>
            </w:r>
            <w:r w:rsidR="00996A27" w:rsidRPr="00CC68A2">
              <w:rPr>
                <w:rFonts w:hint="eastAsia"/>
                <w:bCs/>
                <w:color w:val="000000" w:themeColor="text1"/>
                <w:sz w:val="24"/>
              </w:rPr>
              <w:t>2020</w:t>
            </w:r>
            <w:r w:rsidR="00996A27" w:rsidRPr="00CC68A2">
              <w:rPr>
                <w:rFonts w:hint="eastAsia"/>
                <w:bCs/>
                <w:color w:val="000000" w:themeColor="text1"/>
                <w:sz w:val="24"/>
              </w:rPr>
              <w:t>）</w:t>
            </w:r>
            <w:r w:rsidRPr="00CC68A2">
              <w:rPr>
                <w:rFonts w:hint="eastAsia"/>
                <w:color w:val="000000" w:themeColor="text1"/>
                <w:sz w:val="24"/>
              </w:rPr>
              <w:t>可知，该废气治理工艺属于可行性技术。</w:t>
            </w:r>
          </w:p>
          <w:p w14:paraId="0DD57F52" w14:textId="77777777" w:rsidR="00B94581" w:rsidRPr="00CC68A2" w:rsidRDefault="00B94581" w:rsidP="00B94581">
            <w:pPr>
              <w:adjustRightInd w:val="0"/>
              <w:snapToGrid w:val="0"/>
              <w:spacing w:line="520" w:lineRule="exact"/>
              <w:rPr>
                <w:b/>
                <w:color w:val="000000" w:themeColor="text1"/>
                <w:sz w:val="24"/>
              </w:rPr>
            </w:pPr>
            <w:r w:rsidRPr="00CC68A2">
              <w:rPr>
                <w:b/>
                <w:color w:val="000000" w:themeColor="text1"/>
                <w:sz w:val="24"/>
              </w:rPr>
              <w:t>5</w:t>
            </w:r>
            <w:r w:rsidRPr="00CC68A2">
              <w:rPr>
                <w:rFonts w:hint="eastAsia"/>
                <w:b/>
                <w:color w:val="000000" w:themeColor="text1"/>
                <w:sz w:val="24"/>
              </w:rPr>
              <w:t>、</w:t>
            </w:r>
            <w:r w:rsidRPr="00CC68A2">
              <w:rPr>
                <w:b/>
                <w:color w:val="000000" w:themeColor="text1"/>
                <w:sz w:val="24"/>
              </w:rPr>
              <w:t>大气环境影响分析</w:t>
            </w:r>
          </w:p>
          <w:p w14:paraId="528230D3" w14:textId="0B0B5F22" w:rsidR="00B94581" w:rsidRPr="00CC68A2" w:rsidRDefault="00B94581" w:rsidP="00B94581">
            <w:pPr>
              <w:adjustRightInd w:val="0"/>
              <w:snapToGrid w:val="0"/>
              <w:spacing w:line="520" w:lineRule="exact"/>
              <w:ind w:firstLineChars="200" w:firstLine="480"/>
              <w:rPr>
                <w:bCs/>
                <w:color w:val="000000" w:themeColor="text1"/>
                <w:sz w:val="24"/>
              </w:rPr>
            </w:pPr>
            <w:r w:rsidRPr="00CC68A2">
              <w:rPr>
                <w:bCs/>
                <w:color w:val="000000" w:themeColor="text1"/>
                <w:sz w:val="24"/>
              </w:rPr>
              <w:t>项目所在区域属于空气环境质量未达标区，项目属于</w:t>
            </w:r>
            <w:r w:rsidR="00FF1038" w:rsidRPr="00CC68A2">
              <w:rPr>
                <w:rFonts w:hint="eastAsia"/>
                <w:bCs/>
                <w:color w:val="000000" w:themeColor="text1"/>
                <w:kern w:val="0"/>
                <w:sz w:val="24"/>
              </w:rPr>
              <w:t>扩建</w:t>
            </w:r>
            <w:r w:rsidRPr="00CC68A2">
              <w:rPr>
                <w:bCs/>
                <w:color w:val="000000" w:themeColor="text1"/>
                <w:sz w:val="24"/>
              </w:rPr>
              <w:t>项目，</w:t>
            </w:r>
            <w:r w:rsidR="00996A27" w:rsidRPr="00CC68A2">
              <w:rPr>
                <w:rFonts w:hint="eastAsia"/>
                <w:bCs/>
                <w:color w:val="000000" w:themeColor="text1"/>
                <w:kern w:val="0"/>
                <w:sz w:val="24"/>
              </w:rPr>
              <w:t>本项目运营后</w:t>
            </w:r>
            <w:r w:rsidR="007B6D56" w:rsidRPr="00CC68A2">
              <w:rPr>
                <w:rFonts w:hint="eastAsia"/>
                <w:bCs/>
                <w:color w:val="000000" w:themeColor="text1"/>
                <w:kern w:val="0"/>
                <w:sz w:val="24"/>
              </w:rPr>
              <w:t>非甲烷总烃</w:t>
            </w:r>
            <w:r w:rsidR="00996A27" w:rsidRPr="00CC68A2">
              <w:rPr>
                <w:rFonts w:hint="eastAsia"/>
                <w:bCs/>
                <w:color w:val="000000" w:themeColor="text1"/>
                <w:kern w:val="0"/>
                <w:sz w:val="24"/>
              </w:rPr>
              <w:t>排放为区域双倍替代，不会对区域环境质量底线造成冲击</w:t>
            </w:r>
            <w:r w:rsidRPr="00CC68A2">
              <w:rPr>
                <w:rFonts w:hint="eastAsia"/>
                <w:color w:val="000000" w:themeColor="text1"/>
                <w:kern w:val="0"/>
                <w:sz w:val="24"/>
              </w:rPr>
              <w:t>。</w:t>
            </w:r>
          </w:p>
          <w:p w14:paraId="391E8C06" w14:textId="0B916358" w:rsidR="00996A27" w:rsidRPr="00CC68A2" w:rsidRDefault="00996A27" w:rsidP="00996A27">
            <w:pPr>
              <w:widowControl/>
              <w:spacing w:line="520" w:lineRule="exact"/>
              <w:ind w:firstLineChars="200" w:firstLine="480"/>
              <w:rPr>
                <w:bCs/>
                <w:color w:val="000000" w:themeColor="text1"/>
                <w:sz w:val="24"/>
              </w:rPr>
            </w:pPr>
            <w:r w:rsidRPr="00CC68A2">
              <w:rPr>
                <w:rFonts w:hint="eastAsia"/>
                <w:color w:val="000000" w:themeColor="text1"/>
                <w:sz w:val="24"/>
              </w:rPr>
              <w:t>本项目生产过程中产生的</w:t>
            </w:r>
            <w:r w:rsidR="007B6D56" w:rsidRPr="00CC68A2">
              <w:rPr>
                <w:rFonts w:hint="eastAsia"/>
                <w:color w:val="000000" w:themeColor="text1"/>
                <w:sz w:val="24"/>
              </w:rPr>
              <w:t>非甲烷总烃</w:t>
            </w:r>
            <w:r w:rsidRPr="00CC68A2">
              <w:rPr>
                <w:rFonts w:hint="eastAsia"/>
                <w:color w:val="000000" w:themeColor="text1"/>
                <w:sz w:val="24"/>
              </w:rPr>
              <w:t>经收集后通过干式过滤器</w:t>
            </w:r>
            <w:r w:rsidRPr="00CC68A2">
              <w:rPr>
                <w:rFonts w:hint="eastAsia"/>
                <w:color w:val="000000" w:themeColor="text1"/>
                <w:sz w:val="24"/>
              </w:rPr>
              <w:t>+</w:t>
            </w:r>
            <w:r w:rsidRPr="00CC68A2">
              <w:rPr>
                <w:rFonts w:hint="eastAsia"/>
                <w:color w:val="000000" w:themeColor="text1"/>
                <w:sz w:val="24"/>
              </w:rPr>
              <w:t>活性炭吸附浓缩</w:t>
            </w:r>
            <w:r w:rsidRPr="00CC68A2">
              <w:rPr>
                <w:rFonts w:hint="eastAsia"/>
                <w:color w:val="000000" w:themeColor="text1"/>
                <w:sz w:val="24"/>
              </w:rPr>
              <w:t>+</w:t>
            </w:r>
            <w:r w:rsidRPr="00CC68A2">
              <w:rPr>
                <w:rFonts w:hint="eastAsia"/>
                <w:color w:val="000000" w:themeColor="text1"/>
                <w:sz w:val="24"/>
              </w:rPr>
              <w:t>催化燃烧装置净化处理，尾气通过</w:t>
            </w:r>
            <w:r w:rsidRPr="00CC68A2">
              <w:rPr>
                <w:rFonts w:hint="eastAsia"/>
                <w:color w:val="000000" w:themeColor="text1"/>
                <w:sz w:val="24"/>
              </w:rPr>
              <w:t>15m</w:t>
            </w:r>
            <w:r w:rsidRPr="00CC68A2">
              <w:rPr>
                <w:rFonts w:hint="eastAsia"/>
                <w:color w:val="000000" w:themeColor="text1"/>
                <w:sz w:val="24"/>
              </w:rPr>
              <w:t>高排气筒排放</w:t>
            </w:r>
            <w:r w:rsidRPr="00CC68A2">
              <w:rPr>
                <w:rFonts w:hint="eastAsia"/>
                <w:bCs/>
                <w:color w:val="000000" w:themeColor="text1"/>
                <w:sz w:val="24"/>
              </w:rPr>
              <w:t>；废气排放浓度满足《大气污染物综合排放标准》（</w:t>
            </w:r>
            <w:r w:rsidRPr="00CC68A2">
              <w:rPr>
                <w:rFonts w:hint="eastAsia"/>
                <w:bCs/>
                <w:color w:val="000000" w:themeColor="text1"/>
                <w:sz w:val="24"/>
              </w:rPr>
              <w:t>GB16297-1996</w:t>
            </w:r>
            <w:r w:rsidRPr="00CC68A2">
              <w:rPr>
                <w:rFonts w:hint="eastAsia"/>
                <w:bCs/>
                <w:color w:val="000000" w:themeColor="text1"/>
                <w:sz w:val="24"/>
              </w:rPr>
              <w:t>）</w:t>
            </w:r>
            <w:r w:rsidRPr="00CC68A2">
              <w:rPr>
                <w:rFonts w:hint="eastAsia"/>
                <w:color w:val="000000" w:themeColor="text1"/>
                <w:sz w:val="24"/>
              </w:rPr>
              <w:t>，同时满足河南省重污染天气通用行业应急减排措施制定技术指南</w:t>
            </w:r>
            <w:proofErr w:type="gramStart"/>
            <w:r w:rsidRPr="00CC68A2">
              <w:rPr>
                <w:rFonts w:hint="eastAsia"/>
                <w:color w:val="000000" w:themeColor="text1"/>
                <w:sz w:val="24"/>
              </w:rPr>
              <w:t>》</w:t>
            </w:r>
            <w:proofErr w:type="gramEnd"/>
            <w:r w:rsidRPr="00CC68A2">
              <w:rPr>
                <w:rFonts w:hint="eastAsia"/>
                <w:color w:val="000000" w:themeColor="text1"/>
                <w:sz w:val="24"/>
              </w:rPr>
              <w:t>（</w:t>
            </w:r>
            <w:r w:rsidRPr="00CC68A2">
              <w:rPr>
                <w:rFonts w:hint="eastAsia"/>
                <w:color w:val="000000" w:themeColor="text1"/>
                <w:sz w:val="24"/>
              </w:rPr>
              <w:t>2024</w:t>
            </w:r>
            <w:r w:rsidRPr="00CC68A2">
              <w:rPr>
                <w:rFonts w:hint="eastAsia"/>
                <w:color w:val="000000" w:themeColor="text1"/>
                <w:sz w:val="24"/>
              </w:rPr>
              <w:t>年修订稿）中</w:t>
            </w:r>
            <w:r w:rsidRPr="00CC68A2">
              <w:rPr>
                <w:color w:val="000000" w:themeColor="text1"/>
                <w:sz w:val="24"/>
              </w:rPr>
              <w:t>VOCs</w:t>
            </w:r>
            <w:r w:rsidRPr="00CC68A2">
              <w:rPr>
                <w:rFonts w:hint="eastAsia"/>
                <w:color w:val="000000" w:themeColor="text1"/>
                <w:sz w:val="24"/>
              </w:rPr>
              <w:t>有组织排放浓度限值</w:t>
            </w:r>
            <w:r w:rsidRPr="00CC68A2">
              <w:rPr>
                <w:color w:val="000000" w:themeColor="text1"/>
                <w:sz w:val="24"/>
              </w:rPr>
              <w:t>30mg/m</w:t>
            </w:r>
            <w:r w:rsidRPr="00CC68A2">
              <w:rPr>
                <w:color w:val="000000" w:themeColor="text1"/>
                <w:sz w:val="24"/>
                <w:vertAlign w:val="superscript"/>
              </w:rPr>
              <w:t>3</w:t>
            </w:r>
            <w:r w:rsidRPr="00CC68A2">
              <w:rPr>
                <w:rFonts w:hint="eastAsia"/>
                <w:color w:val="000000" w:themeColor="text1"/>
                <w:kern w:val="0"/>
                <w:sz w:val="24"/>
              </w:rPr>
              <w:t>的要求</w:t>
            </w:r>
            <w:r w:rsidRPr="00CC68A2">
              <w:rPr>
                <w:rFonts w:hint="eastAsia"/>
                <w:color w:val="000000" w:themeColor="text1"/>
                <w:sz w:val="24"/>
              </w:rPr>
              <w:t>。</w:t>
            </w:r>
          </w:p>
          <w:p w14:paraId="31E87EF8" w14:textId="54710383" w:rsidR="00996A27" w:rsidRPr="00CC68A2" w:rsidRDefault="008A4EA9" w:rsidP="00996A27">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厂界</w:t>
            </w:r>
            <w:r w:rsidRPr="00CC68A2">
              <w:rPr>
                <w:rFonts w:hint="eastAsia"/>
                <w:bCs/>
                <w:color w:val="000000" w:themeColor="text1"/>
                <w:sz w:val="24"/>
              </w:rPr>
              <w:t>500m</w:t>
            </w:r>
            <w:r w:rsidRPr="00CC68A2">
              <w:rPr>
                <w:rFonts w:hint="eastAsia"/>
                <w:bCs/>
                <w:color w:val="000000" w:themeColor="text1"/>
                <w:sz w:val="24"/>
              </w:rPr>
              <w:t>内的</w:t>
            </w:r>
            <w:r w:rsidR="00996A27" w:rsidRPr="00CC68A2">
              <w:rPr>
                <w:bCs/>
                <w:color w:val="000000" w:themeColor="text1"/>
                <w:sz w:val="24"/>
              </w:rPr>
              <w:t>空气环境保护目标为</w:t>
            </w:r>
            <w:r w:rsidR="00996A27" w:rsidRPr="00CC68A2">
              <w:rPr>
                <w:rFonts w:hint="eastAsia"/>
                <w:bCs/>
                <w:color w:val="000000" w:themeColor="text1"/>
                <w:sz w:val="24"/>
              </w:rPr>
              <w:t>东南侧</w:t>
            </w:r>
            <w:r w:rsidR="00996A27" w:rsidRPr="00CC68A2">
              <w:rPr>
                <w:rFonts w:hint="eastAsia"/>
                <w:bCs/>
                <w:color w:val="000000" w:themeColor="text1"/>
                <w:sz w:val="24"/>
              </w:rPr>
              <w:t>105m</w:t>
            </w:r>
            <w:r w:rsidR="00996A27" w:rsidRPr="00CC68A2">
              <w:rPr>
                <w:bCs/>
                <w:color w:val="000000" w:themeColor="text1"/>
                <w:sz w:val="24"/>
              </w:rPr>
              <w:t>处的</w:t>
            </w:r>
            <w:r w:rsidR="00996A27" w:rsidRPr="00CC68A2">
              <w:rPr>
                <w:rFonts w:hint="eastAsia"/>
                <w:bCs/>
                <w:color w:val="000000" w:themeColor="text1"/>
                <w:sz w:val="24"/>
              </w:rPr>
              <w:t>后吴村小学</w:t>
            </w:r>
            <w:r w:rsidR="00996A27" w:rsidRPr="00CC68A2">
              <w:rPr>
                <w:bCs/>
                <w:color w:val="000000" w:themeColor="text1"/>
                <w:sz w:val="24"/>
              </w:rPr>
              <w:t>，</w:t>
            </w:r>
            <w:r w:rsidRPr="00CC68A2">
              <w:rPr>
                <w:rFonts w:hint="eastAsia"/>
                <w:bCs/>
                <w:color w:val="000000" w:themeColor="text1"/>
                <w:sz w:val="24"/>
              </w:rPr>
              <w:t>和南侧</w:t>
            </w:r>
            <w:r w:rsidRPr="00CC68A2">
              <w:rPr>
                <w:rFonts w:hint="eastAsia"/>
                <w:bCs/>
                <w:color w:val="000000" w:themeColor="text1"/>
                <w:sz w:val="24"/>
              </w:rPr>
              <w:t>309m</w:t>
            </w:r>
            <w:r w:rsidRPr="00CC68A2">
              <w:rPr>
                <w:rFonts w:hint="eastAsia"/>
                <w:bCs/>
                <w:color w:val="000000" w:themeColor="text1"/>
                <w:sz w:val="24"/>
              </w:rPr>
              <w:t>的</w:t>
            </w:r>
            <w:r w:rsidR="003259B4" w:rsidRPr="00CC68A2">
              <w:rPr>
                <w:rFonts w:hint="eastAsia"/>
                <w:bCs/>
                <w:color w:val="000000" w:themeColor="text1"/>
                <w:sz w:val="24"/>
              </w:rPr>
              <w:t>后吴村</w:t>
            </w:r>
            <w:r w:rsidRPr="00CC68A2">
              <w:rPr>
                <w:rFonts w:hint="eastAsia"/>
                <w:bCs/>
                <w:color w:val="000000" w:themeColor="text1"/>
                <w:sz w:val="24"/>
              </w:rPr>
              <w:t>，</w:t>
            </w:r>
            <w:r w:rsidR="00996A27" w:rsidRPr="00CC68A2">
              <w:rPr>
                <w:bCs/>
                <w:color w:val="000000" w:themeColor="text1"/>
                <w:sz w:val="24"/>
              </w:rPr>
              <w:t>项目废气经处理后对敏感点影响较小。</w:t>
            </w:r>
          </w:p>
          <w:p w14:paraId="10FCD25D" w14:textId="4640713C" w:rsidR="00B94581" w:rsidRPr="00CC68A2" w:rsidRDefault="00996A27" w:rsidP="00996A27">
            <w:pPr>
              <w:adjustRightInd w:val="0"/>
              <w:snapToGrid w:val="0"/>
              <w:spacing w:line="520" w:lineRule="exact"/>
              <w:ind w:firstLineChars="200" w:firstLine="480"/>
              <w:rPr>
                <w:bCs/>
                <w:color w:val="000000" w:themeColor="text1"/>
                <w:sz w:val="24"/>
              </w:rPr>
            </w:pPr>
            <w:r w:rsidRPr="00CC68A2">
              <w:rPr>
                <w:bCs/>
                <w:color w:val="000000" w:themeColor="text1"/>
                <w:sz w:val="24"/>
              </w:rPr>
              <w:t>综上所述，项目建成运行过程中对周围大气环境影响可以接受</w:t>
            </w:r>
            <w:r w:rsidR="00B5612A" w:rsidRPr="00CC68A2">
              <w:rPr>
                <w:rFonts w:hint="eastAsia"/>
                <w:bCs/>
                <w:color w:val="000000" w:themeColor="text1"/>
                <w:sz w:val="24"/>
              </w:rPr>
              <w:t>。</w:t>
            </w:r>
          </w:p>
        </w:tc>
      </w:tr>
      <w:tr w:rsidR="00D57D96" w:rsidRPr="00CC68A2" w14:paraId="605FB4BD" w14:textId="77777777" w:rsidTr="001D1494">
        <w:trPr>
          <w:trHeight w:val="14155"/>
          <w:jc w:val="center"/>
        </w:trPr>
        <w:tc>
          <w:tcPr>
            <w:tcW w:w="746" w:type="dxa"/>
            <w:tcMar>
              <w:left w:w="28" w:type="dxa"/>
              <w:right w:w="28" w:type="dxa"/>
            </w:tcMar>
            <w:vAlign w:val="center"/>
          </w:tcPr>
          <w:p w14:paraId="0884E7C6"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运营</w:t>
            </w:r>
          </w:p>
          <w:p w14:paraId="6DBC45D5"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期环</w:t>
            </w:r>
          </w:p>
          <w:p w14:paraId="6ACFF157"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境影</w:t>
            </w:r>
          </w:p>
          <w:p w14:paraId="466A8546"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响</w:t>
            </w:r>
            <w:proofErr w:type="gramStart"/>
            <w:r w:rsidRPr="00CC68A2">
              <w:rPr>
                <w:bCs/>
                <w:color w:val="000000" w:themeColor="text1"/>
                <w:sz w:val="24"/>
              </w:rPr>
              <w:t>和</w:t>
            </w:r>
            <w:proofErr w:type="gramEnd"/>
          </w:p>
          <w:p w14:paraId="7F87B334"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保护</w:t>
            </w:r>
          </w:p>
          <w:p w14:paraId="13F2DDDC"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措施</w:t>
            </w:r>
          </w:p>
        </w:tc>
        <w:tc>
          <w:tcPr>
            <w:tcW w:w="8162" w:type="dxa"/>
            <w:vAlign w:val="center"/>
          </w:tcPr>
          <w:p w14:paraId="7E9A5068" w14:textId="77777777" w:rsidR="006334AE" w:rsidRPr="00CC68A2" w:rsidRDefault="005D6132">
            <w:pPr>
              <w:adjustRightInd w:val="0"/>
              <w:snapToGrid w:val="0"/>
              <w:spacing w:line="520" w:lineRule="exact"/>
              <w:rPr>
                <w:b/>
                <w:color w:val="000000" w:themeColor="text1"/>
                <w:sz w:val="24"/>
              </w:rPr>
            </w:pPr>
            <w:r w:rsidRPr="00CC68A2">
              <w:rPr>
                <w:b/>
                <w:color w:val="000000" w:themeColor="text1"/>
                <w:sz w:val="24"/>
              </w:rPr>
              <w:t>二、废水</w:t>
            </w:r>
          </w:p>
          <w:p w14:paraId="2906FF1D" w14:textId="2932D6F5" w:rsidR="00B601E5" w:rsidRPr="00CC68A2" w:rsidRDefault="00996A27" w:rsidP="00A676E7">
            <w:pPr>
              <w:adjustRightInd w:val="0"/>
              <w:snapToGrid w:val="0"/>
              <w:spacing w:line="520" w:lineRule="exact"/>
              <w:ind w:firstLineChars="200" w:firstLine="480"/>
              <w:jc w:val="left"/>
              <w:rPr>
                <w:color w:val="000000" w:themeColor="text1"/>
                <w:kern w:val="0"/>
                <w:sz w:val="24"/>
              </w:rPr>
            </w:pPr>
            <w:r w:rsidRPr="00CC68A2">
              <w:rPr>
                <w:rFonts w:hint="eastAsia"/>
                <w:bCs/>
                <w:color w:val="000000" w:themeColor="text1"/>
                <w:sz w:val="24"/>
              </w:rPr>
              <w:t>本项目</w:t>
            </w:r>
            <w:r w:rsidR="000B7C5C" w:rsidRPr="00CC68A2">
              <w:rPr>
                <w:rFonts w:hint="eastAsia"/>
                <w:bCs/>
                <w:color w:val="000000" w:themeColor="text1"/>
                <w:sz w:val="24"/>
              </w:rPr>
              <w:t>不涉及</w:t>
            </w:r>
            <w:r w:rsidRPr="00CC68A2">
              <w:rPr>
                <w:rFonts w:hint="eastAsia"/>
                <w:bCs/>
                <w:color w:val="000000" w:themeColor="text1"/>
                <w:sz w:val="24"/>
              </w:rPr>
              <w:t>生产</w:t>
            </w:r>
            <w:r w:rsidR="00630217" w:rsidRPr="00CC68A2">
              <w:rPr>
                <w:rFonts w:hint="eastAsia"/>
                <w:bCs/>
                <w:color w:val="000000" w:themeColor="text1"/>
                <w:sz w:val="24"/>
              </w:rPr>
              <w:t>废水</w:t>
            </w:r>
            <w:r w:rsidRPr="00CC68A2">
              <w:rPr>
                <w:rFonts w:hint="eastAsia"/>
                <w:bCs/>
                <w:color w:val="000000" w:themeColor="text1"/>
                <w:sz w:val="24"/>
              </w:rPr>
              <w:t>，仅</w:t>
            </w:r>
            <w:r w:rsidR="00630217" w:rsidRPr="00CC68A2">
              <w:rPr>
                <w:rFonts w:hint="eastAsia"/>
                <w:bCs/>
                <w:color w:val="000000" w:themeColor="text1"/>
                <w:sz w:val="24"/>
              </w:rPr>
              <w:t>涉及</w:t>
            </w:r>
            <w:r w:rsidRPr="00CC68A2">
              <w:rPr>
                <w:rFonts w:hint="eastAsia"/>
                <w:bCs/>
                <w:color w:val="000000" w:themeColor="text1"/>
                <w:sz w:val="24"/>
              </w:rPr>
              <w:t>生活</w:t>
            </w:r>
            <w:r w:rsidR="00630217" w:rsidRPr="00CC68A2">
              <w:rPr>
                <w:rFonts w:hint="eastAsia"/>
                <w:bCs/>
                <w:color w:val="000000" w:themeColor="text1"/>
                <w:sz w:val="24"/>
              </w:rPr>
              <w:t>废水</w:t>
            </w:r>
            <w:r w:rsidR="00CC57E7" w:rsidRPr="00CC68A2">
              <w:rPr>
                <w:rFonts w:hint="eastAsia"/>
                <w:bCs/>
                <w:color w:val="000000" w:themeColor="text1"/>
                <w:sz w:val="24"/>
              </w:rPr>
              <w:t>。</w:t>
            </w:r>
          </w:p>
          <w:p w14:paraId="0C75CD83" w14:textId="6B3A33D2" w:rsidR="00B601E5" w:rsidRPr="00CC68A2" w:rsidRDefault="00B601E5" w:rsidP="00B601E5">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相关废水污染源核算结果及相关参数一览表如表</w:t>
            </w:r>
            <w:r w:rsidR="007145F8" w:rsidRPr="00CC68A2">
              <w:rPr>
                <w:bCs/>
                <w:color w:val="000000" w:themeColor="text1"/>
                <w:sz w:val="24"/>
              </w:rPr>
              <w:t>22</w:t>
            </w:r>
            <w:r w:rsidRPr="00CC68A2">
              <w:rPr>
                <w:rFonts w:hint="eastAsia"/>
                <w:bCs/>
                <w:color w:val="000000" w:themeColor="text1"/>
                <w:sz w:val="24"/>
              </w:rPr>
              <w:t>所示。</w:t>
            </w:r>
          </w:p>
          <w:p w14:paraId="4E2E46D2" w14:textId="3AE2E42D" w:rsidR="00AD6FE0" w:rsidRPr="00CC68A2" w:rsidRDefault="00B601E5" w:rsidP="000E5CD9">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本项目无废水外排，无废水排放口，本次评价不再制定废水监测计划</w:t>
            </w:r>
            <w:r w:rsidR="00A676E7" w:rsidRPr="00CC68A2">
              <w:rPr>
                <w:rFonts w:hint="eastAsia"/>
                <w:bCs/>
                <w:color w:val="000000" w:themeColor="text1"/>
                <w:sz w:val="24"/>
              </w:rPr>
              <w:t>。</w:t>
            </w:r>
          </w:p>
        </w:tc>
      </w:tr>
    </w:tbl>
    <w:p w14:paraId="48AC1727" w14:textId="77777777" w:rsidR="000E5CD9" w:rsidRPr="00CC68A2" w:rsidRDefault="000E5CD9">
      <w:pPr>
        <w:rPr>
          <w:color w:val="000000" w:themeColor="text1"/>
        </w:rPr>
        <w:sectPr w:rsidR="000E5CD9" w:rsidRPr="00CC68A2">
          <w:pgSz w:w="11907" w:h="16840"/>
          <w:pgMar w:top="1134" w:right="1134" w:bottom="1134" w:left="1134" w:header="851" w:footer="851" w:gutter="0"/>
          <w:cols w:space="720"/>
          <w:docGrid w:linePitch="312"/>
        </w:sectPr>
      </w:pPr>
    </w:p>
    <w:p w14:paraId="394B4952" w14:textId="64746EC4" w:rsidR="000E5CD9" w:rsidRPr="00CC68A2" w:rsidRDefault="000E5CD9" w:rsidP="000E5CD9">
      <w:pPr>
        <w:ind w:left="782"/>
        <w:jc w:val="center"/>
        <w:rPr>
          <w:b/>
          <w:bCs/>
          <w:color w:val="000000" w:themeColor="text1"/>
          <w:szCs w:val="21"/>
        </w:rPr>
      </w:pPr>
      <w:r w:rsidRPr="00CC68A2">
        <w:rPr>
          <w:b/>
          <w:bCs/>
          <w:color w:val="000000" w:themeColor="text1"/>
          <w:kern w:val="0"/>
          <w:szCs w:val="21"/>
        </w:rPr>
        <w:t>表</w:t>
      </w:r>
      <w:r w:rsidR="007145F8" w:rsidRPr="00CC68A2">
        <w:rPr>
          <w:b/>
          <w:bCs/>
          <w:color w:val="000000" w:themeColor="text1"/>
          <w:kern w:val="0"/>
          <w:szCs w:val="21"/>
        </w:rPr>
        <w:t>22</w:t>
      </w:r>
      <w:r w:rsidRPr="00CC68A2">
        <w:rPr>
          <w:b/>
          <w:bCs/>
          <w:color w:val="000000" w:themeColor="text1"/>
          <w:szCs w:val="21"/>
        </w:rPr>
        <w:t xml:space="preserve">  </w:t>
      </w:r>
      <w:r w:rsidR="00D22869" w:rsidRPr="00CC68A2">
        <w:rPr>
          <w:rFonts w:hint="eastAsia"/>
          <w:b/>
          <w:bCs/>
          <w:color w:val="000000" w:themeColor="text1"/>
          <w:szCs w:val="21"/>
        </w:rPr>
        <w:t>本项目</w:t>
      </w:r>
      <w:r w:rsidRPr="00CC68A2">
        <w:rPr>
          <w:rFonts w:hint="eastAsia"/>
          <w:b/>
          <w:bCs/>
          <w:color w:val="000000" w:themeColor="text1"/>
          <w:szCs w:val="21"/>
        </w:rPr>
        <w:t>废水污</w:t>
      </w:r>
      <w:r w:rsidRPr="00CC68A2">
        <w:rPr>
          <w:b/>
          <w:bCs/>
          <w:color w:val="000000" w:themeColor="text1"/>
          <w:szCs w:val="21"/>
        </w:rPr>
        <w:t>染源源强核算结果及相关参数一览表</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01"/>
        <w:gridCol w:w="775"/>
        <w:gridCol w:w="801"/>
        <w:gridCol w:w="617"/>
        <w:gridCol w:w="732"/>
        <w:gridCol w:w="1083"/>
        <w:gridCol w:w="489"/>
        <w:gridCol w:w="492"/>
        <w:gridCol w:w="366"/>
        <w:gridCol w:w="557"/>
        <w:gridCol w:w="874"/>
        <w:gridCol w:w="663"/>
        <w:gridCol w:w="489"/>
        <w:gridCol w:w="854"/>
        <w:gridCol w:w="503"/>
        <w:gridCol w:w="746"/>
        <w:gridCol w:w="786"/>
        <w:gridCol w:w="874"/>
        <w:gridCol w:w="617"/>
        <w:gridCol w:w="894"/>
      </w:tblGrid>
      <w:tr w:rsidR="00D57D96" w:rsidRPr="00CC68A2" w14:paraId="4B14166D" w14:textId="77777777" w:rsidTr="004267FD">
        <w:trPr>
          <w:trHeight w:val="801"/>
        </w:trPr>
        <w:tc>
          <w:tcPr>
            <w:tcW w:w="166" w:type="pct"/>
            <w:vMerge w:val="restart"/>
            <w:shd w:val="clear" w:color="auto" w:fill="auto"/>
            <w:vAlign w:val="center"/>
          </w:tcPr>
          <w:p w14:paraId="30477D8D"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产排污环节</w:t>
            </w:r>
          </w:p>
        </w:tc>
        <w:tc>
          <w:tcPr>
            <w:tcW w:w="210" w:type="pct"/>
            <w:vMerge w:val="restart"/>
            <w:shd w:val="clear" w:color="auto" w:fill="auto"/>
            <w:vAlign w:val="center"/>
          </w:tcPr>
          <w:p w14:paraId="41A86077"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类别</w:t>
            </w:r>
          </w:p>
        </w:tc>
        <w:tc>
          <w:tcPr>
            <w:tcW w:w="271" w:type="pct"/>
            <w:vMerge w:val="restart"/>
            <w:shd w:val="clear" w:color="auto" w:fill="auto"/>
            <w:vAlign w:val="center"/>
          </w:tcPr>
          <w:p w14:paraId="738991B0"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污染物种类</w:t>
            </w:r>
          </w:p>
        </w:tc>
        <w:tc>
          <w:tcPr>
            <w:tcW w:w="752" w:type="pct"/>
            <w:gridSpan w:val="3"/>
            <w:shd w:val="clear" w:color="auto" w:fill="auto"/>
            <w:vAlign w:val="center"/>
          </w:tcPr>
          <w:p w14:paraId="7FA712AE"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污染源产生</w:t>
            </w:r>
          </w:p>
        </w:tc>
        <w:tc>
          <w:tcPr>
            <w:tcW w:w="722" w:type="pct"/>
            <w:gridSpan w:val="3"/>
            <w:shd w:val="clear" w:color="auto" w:fill="auto"/>
            <w:vAlign w:val="center"/>
          </w:tcPr>
          <w:p w14:paraId="4784A641"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治理措施</w:t>
            </w:r>
          </w:p>
        </w:tc>
        <w:tc>
          <w:tcPr>
            <w:tcW w:w="861" w:type="pct"/>
            <w:gridSpan w:val="4"/>
            <w:shd w:val="clear" w:color="auto" w:fill="auto"/>
            <w:vAlign w:val="center"/>
          </w:tcPr>
          <w:p w14:paraId="46EAEDFE"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污染物排放</w:t>
            </w:r>
          </w:p>
        </w:tc>
        <w:tc>
          <w:tcPr>
            <w:tcW w:w="171" w:type="pct"/>
            <w:vMerge w:val="restart"/>
            <w:shd w:val="clear" w:color="auto" w:fill="auto"/>
            <w:vAlign w:val="center"/>
          </w:tcPr>
          <w:p w14:paraId="3DB91612"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排放方式</w:t>
            </w:r>
          </w:p>
        </w:tc>
        <w:tc>
          <w:tcPr>
            <w:tcW w:w="299" w:type="pct"/>
            <w:vMerge w:val="restart"/>
            <w:shd w:val="clear" w:color="auto" w:fill="auto"/>
            <w:vAlign w:val="center"/>
          </w:tcPr>
          <w:p w14:paraId="0090807E"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排放去向</w:t>
            </w:r>
          </w:p>
        </w:tc>
        <w:tc>
          <w:tcPr>
            <w:tcW w:w="176" w:type="pct"/>
            <w:vMerge w:val="restart"/>
            <w:shd w:val="clear" w:color="auto" w:fill="auto"/>
            <w:vAlign w:val="center"/>
          </w:tcPr>
          <w:p w14:paraId="429E0DFB"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排放规律</w:t>
            </w:r>
          </w:p>
        </w:tc>
        <w:tc>
          <w:tcPr>
            <w:tcW w:w="842" w:type="pct"/>
            <w:gridSpan w:val="3"/>
            <w:shd w:val="clear" w:color="auto" w:fill="auto"/>
            <w:vAlign w:val="center"/>
          </w:tcPr>
          <w:p w14:paraId="448B3678"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排放口基本情况</w:t>
            </w:r>
          </w:p>
        </w:tc>
        <w:tc>
          <w:tcPr>
            <w:tcW w:w="216" w:type="pct"/>
            <w:vMerge w:val="restart"/>
            <w:shd w:val="clear" w:color="auto" w:fill="auto"/>
            <w:vAlign w:val="center"/>
          </w:tcPr>
          <w:p w14:paraId="2BB56832"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排放时间</w:t>
            </w:r>
            <w:r w:rsidRPr="00CC68A2">
              <w:rPr>
                <w:color w:val="000000" w:themeColor="text1"/>
                <w:szCs w:val="21"/>
              </w:rPr>
              <w:t>h</w:t>
            </w:r>
          </w:p>
        </w:tc>
        <w:tc>
          <w:tcPr>
            <w:tcW w:w="313" w:type="pct"/>
            <w:vMerge w:val="restart"/>
            <w:shd w:val="clear" w:color="auto" w:fill="auto"/>
            <w:vAlign w:val="center"/>
          </w:tcPr>
          <w:p w14:paraId="696B0E65"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排放标准</w:t>
            </w:r>
          </w:p>
        </w:tc>
      </w:tr>
      <w:tr w:rsidR="00D57D96" w:rsidRPr="00CC68A2" w14:paraId="561C1197" w14:textId="77777777" w:rsidTr="004267FD">
        <w:trPr>
          <w:trHeight w:val="801"/>
        </w:trPr>
        <w:tc>
          <w:tcPr>
            <w:tcW w:w="166" w:type="pct"/>
            <w:vMerge/>
            <w:shd w:val="clear" w:color="auto" w:fill="auto"/>
            <w:vAlign w:val="center"/>
          </w:tcPr>
          <w:p w14:paraId="5CAD365A"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10" w:type="pct"/>
            <w:vMerge/>
            <w:shd w:val="clear" w:color="auto" w:fill="auto"/>
            <w:vAlign w:val="center"/>
          </w:tcPr>
          <w:p w14:paraId="7C0B03F7"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71" w:type="pct"/>
            <w:vMerge/>
            <w:shd w:val="clear" w:color="auto" w:fill="auto"/>
            <w:vAlign w:val="center"/>
          </w:tcPr>
          <w:p w14:paraId="4DA422CD"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80" w:type="pct"/>
            <w:shd w:val="clear" w:color="auto" w:fill="auto"/>
            <w:vAlign w:val="center"/>
          </w:tcPr>
          <w:p w14:paraId="2CD7E6EB" w14:textId="3EA2EF15"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产生废水量</w:t>
            </w:r>
            <w:r w:rsidR="00D22869" w:rsidRPr="00CC68A2">
              <w:rPr>
                <w:color w:val="000000" w:themeColor="text1"/>
                <w:szCs w:val="21"/>
              </w:rPr>
              <w:t>t</w:t>
            </w:r>
            <w:r w:rsidRPr="00CC68A2">
              <w:rPr>
                <w:color w:val="000000" w:themeColor="text1"/>
                <w:szCs w:val="21"/>
              </w:rPr>
              <w:t>/a</w:t>
            </w:r>
          </w:p>
        </w:tc>
        <w:tc>
          <w:tcPr>
            <w:tcW w:w="216" w:type="pct"/>
            <w:shd w:val="clear" w:color="auto" w:fill="auto"/>
            <w:vAlign w:val="center"/>
          </w:tcPr>
          <w:p w14:paraId="71C2940B"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产生浓度</w:t>
            </w:r>
            <w:r w:rsidRPr="00CC68A2">
              <w:rPr>
                <w:color w:val="000000" w:themeColor="text1"/>
                <w:szCs w:val="21"/>
              </w:rPr>
              <w:t>mg/L</w:t>
            </w:r>
          </w:p>
        </w:tc>
        <w:tc>
          <w:tcPr>
            <w:tcW w:w="256" w:type="pct"/>
            <w:shd w:val="clear" w:color="auto" w:fill="auto"/>
            <w:vAlign w:val="center"/>
          </w:tcPr>
          <w:p w14:paraId="50B65F8F"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产生量</w:t>
            </w:r>
            <w:r w:rsidRPr="00CC68A2">
              <w:rPr>
                <w:color w:val="000000" w:themeColor="text1"/>
                <w:szCs w:val="21"/>
              </w:rPr>
              <w:t>t/a</w:t>
            </w:r>
          </w:p>
        </w:tc>
        <w:tc>
          <w:tcPr>
            <w:tcW w:w="379" w:type="pct"/>
            <w:shd w:val="clear" w:color="auto" w:fill="auto"/>
            <w:vAlign w:val="center"/>
          </w:tcPr>
          <w:p w14:paraId="7F7CCAA3"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处理能力</w:t>
            </w:r>
          </w:p>
        </w:tc>
        <w:tc>
          <w:tcPr>
            <w:tcW w:w="171" w:type="pct"/>
            <w:shd w:val="clear" w:color="auto" w:fill="auto"/>
            <w:vAlign w:val="center"/>
          </w:tcPr>
          <w:p w14:paraId="7176B950"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治理效率</w:t>
            </w:r>
            <w:r w:rsidRPr="00CC68A2">
              <w:rPr>
                <w:color w:val="000000" w:themeColor="text1"/>
                <w:szCs w:val="21"/>
              </w:rPr>
              <w:t>%</w:t>
            </w:r>
          </w:p>
        </w:tc>
        <w:tc>
          <w:tcPr>
            <w:tcW w:w="172" w:type="pct"/>
            <w:shd w:val="clear" w:color="auto" w:fill="auto"/>
            <w:vAlign w:val="center"/>
          </w:tcPr>
          <w:p w14:paraId="72B013B1"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是否为可行技术</w:t>
            </w:r>
          </w:p>
        </w:tc>
        <w:tc>
          <w:tcPr>
            <w:tcW w:w="128" w:type="pct"/>
            <w:shd w:val="clear" w:color="auto" w:fill="auto"/>
            <w:vAlign w:val="center"/>
          </w:tcPr>
          <w:p w14:paraId="67F06136"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核算方法</w:t>
            </w:r>
          </w:p>
        </w:tc>
        <w:tc>
          <w:tcPr>
            <w:tcW w:w="195" w:type="pct"/>
            <w:shd w:val="clear" w:color="auto" w:fill="auto"/>
            <w:vAlign w:val="center"/>
          </w:tcPr>
          <w:p w14:paraId="0BCE54D3" w14:textId="4F5EDA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排放废水量</w:t>
            </w:r>
            <w:r w:rsidR="0090652C" w:rsidRPr="00CC68A2">
              <w:rPr>
                <w:color w:val="000000" w:themeColor="text1"/>
                <w:szCs w:val="21"/>
              </w:rPr>
              <w:t>t</w:t>
            </w:r>
            <w:r w:rsidRPr="00CC68A2">
              <w:rPr>
                <w:color w:val="000000" w:themeColor="text1"/>
                <w:szCs w:val="21"/>
              </w:rPr>
              <w:t>/h</w:t>
            </w:r>
          </w:p>
        </w:tc>
        <w:tc>
          <w:tcPr>
            <w:tcW w:w="306" w:type="pct"/>
            <w:shd w:val="clear" w:color="auto" w:fill="auto"/>
            <w:vAlign w:val="center"/>
          </w:tcPr>
          <w:p w14:paraId="0598CDF7"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排放浓度</w:t>
            </w:r>
            <w:r w:rsidRPr="00CC68A2">
              <w:rPr>
                <w:color w:val="000000" w:themeColor="text1"/>
                <w:szCs w:val="21"/>
              </w:rPr>
              <w:t>mg/L</w:t>
            </w:r>
          </w:p>
        </w:tc>
        <w:tc>
          <w:tcPr>
            <w:tcW w:w="232" w:type="pct"/>
            <w:shd w:val="clear" w:color="auto" w:fill="auto"/>
            <w:vAlign w:val="center"/>
          </w:tcPr>
          <w:p w14:paraId="52222FC1"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排放量</w:t>
            </w:r>
            <w:r w:rsidRPr="00CC68A2">
              <w:rPr>
                <w:color w:val="000000" w:themeColor="text1"/>
                <w:szCs w:val="21"/>
              </w:rPr>
              <w:t>t/a</w:t>
            </w:r>
          </w:p>
        </w:tc>
        <w:tc>
          <w:tcPr>
            <w:tcW w:w="171" w:type="pct"/>
            <w:vMerge/>
            <w:shd w:val="clear" w:color="auto" w:fill="auto"/>
            <w:vAlign w:val="center"/>
          </w:tcPr>
          <w:p w14:paraId="048EF3B5"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99" w:type="pct"/>
            <w:vMerge/>
            <w:shd w:val="clear" w:color="auto" w:fill="auto"/>
            <w:vAlign w:val="center"/>
          </w:tcPr>
          <w:p w14:paraId="7B280C24"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176" w:type="pct"/>
            <w:vMerge/>
            <w:shd w:val="clear" w:color="auto" w:fill="auto"/>
            <w:vAlign w:val="center"/>
          </w:tcPr>
          <w:p w14:paraId="4A66B36B"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61" w:type="pct"/>
            <w:shd w:val="clear" w:color="auto" w:fill="auto"/>
            <w:vAlign w:val="center"/>
          </w:tcPr>
          <w:p w14:paraId="60FDF0E7"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编号及名称</w:t>
            </w:r>
          </w:p>
        </w:tc>
        <w:tc>
          <w:tcPr>
            <w:tcW w:w="275" w:type="pct"/>
            <w:shd w:val="clear" w:color="auto" w:fill="auto"/>
            <w:vAlign w:val="center"/>
          </w:tcPr>
          <w:p w14:paraId="090FB061"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类型</w:t>
            </w:r>
          </w:p>
        </w:tc>
        <w:tc>
          <w:tcPr>
            <w:tcW w:w="306" w:type="pct"/>
            <w:shd w:val="clear" w:color="auto" w:fill="auto"/>
            <w:vAlign w:val="center"/>
          </w:tcPr>
          <w:p w14:paraId="39EE2047"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地理坐标</w:t>
            </w:r>
          </w:p>
        </w:tc>
        <w:tc>
          <w:tcPr>
            <w:tcW w:w="216" w:type="pct"/>
            <w:vMerge/>
            <w:shd w:val="clear" w:color="auto" w:fill="auto"/>
            <w:vAlign w:val="center"/>
          </w:tcPr>
          <w:p w14:paraId="7F590F9E"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313" w:type="pct"/>
            <w:vMerge/>
            <w:shd w:val="clear" w:color="auto" w:fill="auto"/>
            <w:vAlign w:val="center"/>
          </w:tcPr>
          <w:p w14:paraId="16B919B6" w14:textId="77777777" w:rsidR="000B7C5C" w:rsidRPr="00CC68A2" w:rsidRDefault="000B7C5C" w:rsidP="004267FD">
            <w:pPr>
              <w:tabs>
                <w:tab w:val="left" w:pos="1055"/>
              </w:tabs>
              <w:ind w:leftChars="-60" w:left="-126" w:rightChars="-60" w:right="-126"/>
              <w:jc w:val="center"/>
              <w:rPr>
                <w:color w:val="000000" w:themeColor="text1"/>
                <w:szCs w:val="21"/>
              </w:rPr>
            </w:pPr>
          </w:p>
        </w:tc>
      </w:tr>
      <w:tr w:rsidR="00D57D96" w:rsidRPr="00CC68A2" w14:paraId="22A88FCD" w14:textId="77777777" w:rsidTr="004267FD">
        <w:trPr>
          <w:trHeight w:val="1209"/>
        </w:trPr>
        <w:tc>
          <w:tcPr>
            <w:tcW w:w="166" w:type="pct"/>
            <w:vMerge w:val="restart"/>
            <w:shd w:val="clear" w:color="auto" w:fill="auto"/>
            <w:vAlign w:val="center"/>
          </w:tcPr>
          <w:p w14:paraId="0DDBA9B9"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员工生活</w:t>
            </w:r>
          </w:p>
        </w:tc>
        <w:tc>
          <w:tcPr>
            <w:tcW w:w="210" w:type="pct"/>
            <w:vMerge w:val="restart"/>
            <w:shd w:val="clear" w:color="auto" w:fill="auto"/>
            <w:vAlign w:val="center"/>
          </w:tcPr>
          <w:p w14:paraId="3F0AC5D8"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生活污水</w:t>
            </w:r>
          </w:p>
        </w:tc>
        <w:tc>
          <w:tcPr>
            <w:tcW w:w="271" w:type="pct"/>
            <w:shd w:val="clear" w:color="auto" w:fill="auto"/>
            <w:vAlign w:val="center"/>
          </w:tcPr>
          <w:p w14:paraId="1B54CCAF"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ascii="TimesNewRomanPSMT" w:hAnsi="TimesNewRomanPSMT"/>
                <w:color w:val="000000" w:themeColor="text1"/>
                <w:szCs w:val="21"/>
              </w:rPr>
              <w:t>COD</w:t>
            </w:r>
          </w:p>
        </w:tc>
        <w:tc>
          <w:tcPr>
            <w:tcW w:w="280" w:type="pct"/>
            <w:vMerge w:val="restart"/>
            <w:shd w:val="clear" w:color="auto" w:fill="auto"/>
            <w:vAlign w:val="center"/>
          </w:tcPr>
          <w:p w14:paraId="1F3D078E" w14:textId="2E77992C" w:rsidR="000B7C5C" w:rsidRPr="00CC68A2" w:rsidRDefault="00D22869" w:rsidP="004267FD">
            <w:pPr>
              <w:tabs>
                <w:tab w:val="left" w:pos="1055"/>
              </w:tabs>
              <w:ind w:leftChars="-60" w:left="-126" w:rightChars="-60" w:right="-126"/>
              <w:jc w:val="center"/>
              <w:rPr>
                <w:color w:val="000000" w:themeColor="text1"/>
                <w:szCs w:val="21"/>
              </w:rPr>
            </w:pPr>
            <w:r w:rsidRPr="00CC68A2">
              <w:rPr>
                <w:color w:val="000000" w:themeColor="text1"/>
                <w:kern w:val="0"/>
                <w:szCs w:val="21"/>
              </w:rPr>
              <w:t>36</w:t>
            </w:r>
          </w:p>
        </w:tc>
        <w:tc>
          <w:tcPr>
            <w:tcW w:w="216" w:type="pct"/>
            <w:shd w:val="clear" w:color="auto" w:fill="auto"/>
            <w:vAlign w:val="center"/>
          </w:tcPr>
          <w:p w14:paraId="03578BFC"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300</w:t>
            </w:r>
          </w:p>
        </w:tc>
        <w:tc>
          <w:tcPr>
            <w:tcW w:w="256" w:type="pct"/>
            <w:shd w:val="clear" w:color="auto" w:fill="auto"/>
            <w:vAlign w:val="center"/>
          </w:tcPr>
          <w:p w14:paraId="50A1FB44" w14:textId="3AC2B29E"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0</w:t>
            </w:r>
            <w:r w:rsidRPr="00CC68A2">
              <w:rPr>
                <w:color w:val="000000" w:themeColor="text1"/>
                <w:szCs w:val="21"/>
              </w:rPr>
              <w:t>.0</w:t>
            </w:r>
            <w:r w:rsidR="00D22869" w:rsidRPr="00CC68A2">
              <w:rPr>
                <w:color w:val="000000" w:themeColor="text1"/>
                <w:szCs w:val="21"/>
              </w:rPr>
              <w:t>108</w:t>
            </w:r>
          </w:p>
        </w:tc>
        <w:tc>
          <w:tcPr>
            <w:tcW w:w="379" w:type="pct"/>
            <w:vMerge w:val="restart"/>
            <w:shd w:val="clear" w:color="auto" w:fill="auto"/>
            <w:vAlign w:val="center"/>
          </w:tcPr>
          <w:p w14:paraId="71314CCC"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化粪池</w:t>
            </w:r>
          </w:p>
          <w:p w14:paraId="0B5C19EF" w14:textId="558F93E5"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2</w:t>
            </w:r>
            <w:r w:rsidRPr="00CC68A2">
              <w:rPr>
                <w:rFonts w:hint="eastAsia"/>
                <w:color w:val="000000" w:themeColor="text1"/>
                <w:szCs w:val="21"/>
              </w:rPr>
              <w:t>m</w:t>
            </w:r>
            <w:r w:rsidRPr="00CC68A2">
              <w:rPr>
                <w:color w:val="000000" w:themeColor="text1"/>
                <w:szCs w:val="21"/>
                <w:vertAlign w:val="superscript"/>
              </w:rPr>
              <w:t>3</w:t>
            </w:r>
          </w:p>
        </w:tc>
        <w:tc>
          <w:tcPr>
            <w:tcW w:w="171" w:type="pct"/>
            <w:shd w:val="clear" w:color="auto" w:fill="auto"/>
            <w:vAlign w:val="center"/>
          </w:tcPr>
          <w:p w14:paraId="675BA7FC"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172" w:type="pct"/>
            <w:vMerge w:val="restart"/>
            <w:shd w:val="clear" w:color="auto" w:fill="auto"/>
            <w:vAlign w:val="center"/>
          </w:tcPr>
          <w:p w14:paraId="4248574C"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color w:val="000000" w:themeColor="text1"/>
                <w:szCs w:val="21"/>
              </w:rPr>
              <w:t>是</w:t>
            </w:r>
          </w:p>
        </w:tc>
        <w:tc>
          <w:tcPr>
            <w:tcW w:w="128" w:type="pct"/>
            <w:shd w:val="clear" w:color="auto" w:fill="auto"/>
            <w:vAlign w:val="center"/>
          </w:tcPr>
          <w:p w14:paraId="6C49D5E6"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195" w:type="pct"/>
            <w:vMerge w:val="restart"/>
            <w:shd w:val="clear" w:color="auto" w:fill="auto"/>
            <w:vAlign w:val="center"/>
          </w:tcPr>
          <w:p w14:paraId="679FC9D8"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306" w:type="pct"/>
            <w:shd w:val="clear" w:color="auto" w:fill="auto"/>
            <w:vAlign w:val="center"/>
          </w:tcPr>
          <w:p w14:paraId="780F55E2"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232" w:type="pct"/>
            <w:shd w:val="clear" w:color="auto" w:fill="auto"/>
            <w:vAlign w:val="center"/>
          </w:tcPr>
          <w:p w14:paraId="7F5EA6F3"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0</w:t>
            </w:r>
          </w:p>
        </w:tc>
        <w:tc>
          <w:tcPr>
            <w:tcW w:w="171" w:type="pct"/>
            <w:vMerge w:val="restart"/>
            <w:shd w:val="clear" w:color="auto" w:fill="auto"/>
            <w:vAlign w:val="center"/>
          </w:tcPr>
          <w:p w14:paraId="6D37AF30"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定期清运</w:t>
            </w:r>
          </w:p>
        </w:tc>
        <w:tc>
          <w:tcPr>
            <w:tcW w:w="299" w:type="pct"/>
            <w:vMerge w:val="restart"/>
            <w:shd w:val="clear" w:color="auto" w:fill="auto"/>
            <w:vAlign w:val="center"/>
          </w:tcPr>
          <w:p w14:paraId="0C48A878"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不外排</w:t>
            </w:r>
          </w:p>
        </w:tc>
        <w:tc>
          <w:tcPr>
            <w:tcW w:w="176" w:type="pct"/>
            <w:vMerge w:val="restart"/>
            <w:shd w:val="clear" w:color="auto" w:fill="auto"/>
            <w:vAlign w:val="center"/>
          </w:tcPr>
          <w:p w14:paraId="5A73C9F3"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261" w:type="pct"/>
            <w:vMerge w:val="restart"/>
            <w:shd w:val="clear" w:color="auto" w:fill="auto"/>
            <w:vAlign w:val="center"/>
          </w:tcPr>
          <w:p w14:paraId="27175E9F"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275" w:type="pct"/>
            <w:vMerge w:val="restart"/>
            <w:shd w:val="clear" w:color="auto" w:fill="auto"/>
            <w:vAlign w:val="center"/>
          </w:tcPr>
          <w:p w14:paraId="4695D074"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306" w:type="pct"/>
            <w:vMerge w:val="restart"/>
            <w:shd w:val="clear" w:color="auto" w:fill="auto"/>
            <w:vAlign w:val="center"/>
          </w:tcPr>
          <w:p w14:paraId="7C6AD20C" w14:textId="77777777" w:rsidR="000B7C5C" w:rsidRPr="00CC68A2" w:rsidRDefault="000B7C5C" w:rsidP="004267FD">
            <w:pPr>
              <w:jc w:val="center"/>
              <w:rPr>
                <w:bCs/>
                <w:color w:val="000000" w:themeColor="text1"/>
                <w:szCs w:val="21"/>
              </w:rPr>
            </w:pPr>
            <w:r w:rsidRPr="00CC68A2">
              <w:rPr>
                <w:rFonts w:hint="eastAsia"/>
                <w:bCs/>
                <w:color w:val="000000" w:themeColor="text1"/>
                <w:szCs w:val="21"/>
              </w:rPr>
              <w:t>/</w:t>
            </w:r>
          </w:p>
        </w:tc>
        <w:tc>
          <w:tcPr>
            <w:tcW w:w="216" w:type="pct"/>
            <w:vMerge w:val="restart"/>
            <w:shd w:val="clear" w:color="auto" w:fill="auto"/>
            <w:vAlign w:val="center"/>
          </w:tcPr>
          <w:p w14:paraId="29090362"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313" w:type="pct"/>
            <w:vMerge w:val="restart"/>
            <w:shd w:val="clear" w:color="auto" w:fill="auto"/>
            <w:vAlign w:val="center"/>
          </w:tcPr>
          <w:p w14:paraId="59D3852A"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r>
      <w:tr w:rsidR="00D57D96" w:rsidRPr="00CC68A2" w14:paraId="57855B9F" w14:textId="77777777" w:rsidTr="004267FD">
        <w:trPr>
          <w:trHeight w:val="1425"/>
        </w:trPr>
        <w:tc>
          <w:tcPr>
            <w:tcW w:w="166" w:type="pct"/>
            <w:vMerge/>
            <w:shd w:val="clear" w:color="auto" w:fill="auto"/>
            <w:vAlign w:val="center"/>
          </w:tcPr>
          <w:p w14:paraId="37A16265"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10" w:type="pct"/>
            <w:vMerge/>
            <w:shd w:val="clear" w:color="auto" w:fill="auto"/>
            <w:vAlign w:val="center"/>
          </w:tcPr>
          <w:p w14:paraId="45489C00"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71" w:type="pct"/>
            <w:shd w:val="clear" w:color="auto" w:fill="auto"/>
            <w:vAlign w:val="center"/>
          </w:tcPr>
          <w:p w14:paraId="0D9587A4"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ascii="TimesNewRomanPSMT" w:hAnsi="TimesNewRomanPSMT"/>
                <w:color w:val="000000" w:themeColor="text1"/>
                <w:szCs w:val="21"/>
              </w:rPr>
              <w:t>NH</w:t>
            </w:r>
            <w:r w:rsidRPr="00CC68A2">
              <w:rPr>
                <w:rFonts w:ascii="TimesNewRomanPSMT" w:hAnsi="TimesNewRomanPSMT"/>
                <w:color w:val="000000" w:themeColor="text1"/>
                <w:sz w:val="14"/>
                <w:szCs w:val="14"/>
              </w:rPr>
              <w:t>3</w:t>
            </w:r>
            <w:r w:rsidRPr="00CC68A2">
              <w:rPr>
                <w:rFonts w:ascii="TimesNewRomanPSMT" w:hAnsi="TimesNewRomanPSMT"/>
                <w:color w:val="000000" w:themeColor="text1"/>
                <w:szCs w:val="21"/>
              </w:rPr>
              <w:t>-N</w:t>
            </w:r>
          </w:p>
        </w:tc>
        <w:tc>
          <w:tcPr>
            <w:tcW w:w="280" w:type="pct"/>
            <w:vMerge/>
            <w:shd w:val="clear" w:color="auto" w:fill="auto"/>
            <w:vAlign w:val="center"/>
          </w:tcPr>
          <w:p w14:paraId="3C8157AD"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16" w:type="pct"/>
            <w:shd w:val="clear" w:color="auto" w:fill="auto"/>
            <w:vAlign w:val="center"/>
          </w:tcPr>
          <w:p w14:paraId="490D4B0F"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2</w:t>
            </w:r>
            <w:r w:rsidRPr="00CC68A2">
              <w:rPr>
                <w:color w:val="000000" w:themeColor="text1"/>
                <w:szCs w:val="21"/>
              </w:rPr>
              <w:t>5</w:t>
            </w:r>
          </w:p>
        </w:tc>
        <w:tc>
          <w:tcPr>
            <w:tcW w:w="256" w:type="pct"/>
            <w:shd w:val="clear" w:color="auto" w:fill="auto"/>
            <w:vAlign w:val="center"/>
          </w:tcPr>
          <w:p w14:paraId="1E0555AB" w14:textId="4E1BD279"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0</w:t>
            </w:r>
            <w:r w:rsidRPr="00CC68A2">
              <w:rPr>
                <w:color w:val="000000" w:themeColor="text1"/>
                <w:szCs w:val="21"/>
              </w:rPr>
              <w:t>.00</w:t>
            </w:r>
            <w:r w:rsidR="00D22869" w:rsidRPr="00CC68A2">
              <w:rPr>
                <w:color w:val="000000" w:themeColor="text1"/>
                <w:szCs w:val="21"/>
              </w:rPr>
              <w:t>09</w:t>
            </w:r>
          </w:p>
        </w:tc>
        <w:tc>
          <w:tcPr>
            <w:tcW w:w="379" w:type="pct"/>
            <w:vMerge/>
            <w:shd w:val="clear" w:color="auto" w:fill="auto"/>
            <w:vAlign w:val="center"/>
          </w:tcPr>
          <w:p w14:paraId="4DB44515"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171" w:type="pct"/>
            <w:shd w:val="clear" w:color="auto" w:fill="auto"/>
            <w:vAlign w:val="center"/>
          </w:tcPr>
          <w:p w14:paraId="17CB06CE"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172" w:type="pct"/>
            <w:vMerge/>
            <w:shd w:val="clear" w:color="auto" w:fill="auto"/>
            <w:vAlign w:val="center"/>
          </w:tcPr>
          <w:p w14:paraId="62D0CDF2"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128" w:type="pct"/>
            <w:shd w:val="clear" w:color="auto" w:fill="auto"/>
            <w:vAlign w:val="center"/>
          </w:tcPr>
          <w:p w14:paraId="7F79B732"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195" w:type="pct"/>
            <w:vMerge/>
            <w:shd w:val="clear" w:color="auto" w:fill="auto"/>
            <w:vAlign w:val="center"/>
          </w:tcPr>
          <w:p w14:paraId="7B75E3C9"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306" w:type="pct"/>
            <w:shd w:val="clear" w:color="auto" w:fill="auto"/>
            <w:vAlign w:val="center"/>
          </w:tcPr>
          <w:p w14:paraId="74B08223"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232" w:type="pct"/>
            <w:shd w:val="clear" w:color="auto" w:fill="auto"/>
            <w:vAlign w:val="center"/>
          </w:tcPr>
          <w:p w14:paraId="327D7D1D"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0</w:t>
            </w:r>
          </w:p>
        </w:tc>
        <w:tc>
          <w:tcPr>
            <w:tcW w:w="171" w:type="pct"/>
            <w:vMerge/>
            <w:shd w:val="clear" w:color="auto" w:fill="auto"/>
            <w:vAlign w:val="center"/>
          </w:tcPr>
          <w:p w14:paraId="133599E1"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99" w:type="pct"/>
            <w:vMerge/>
            <w:shd w:val="clear" w:color="auto" w:fill="auto"/>
            <w:vAlign w:val="center"/>
          </w:tcPr>
          <w:p w14:paraId="0A5D0623"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176" w:type="pct"/>
            <w:vMerge/>
            <w:shd w:val="clear" w:color="auto" w:fill="auto"/>
            <w:vAlign w:val="center"/>
          </w:tcPr>
          <w:p w14:paraId="2DC12570"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61" w:type="pct"/>
            <w:vMerge/>
            <w:shd w:val="clear" w:color="auto" w:fill="auto"/>
            <w:vAlign w:val="center"/>
          </w:tcPr>
          <w:p w14:paraId="65C6006B"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75" w:type="pct"/>
            <w:vMerge/>
            <w:shd w:val="clear" w:color="auto" w:fill="auto"/>
            <w:vAlign w:val="center"/>
          </w:tcPr>
          <w:p w14:paraId="780AF4B1"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306" w:type="pct"/>
            <w:vMerge/>
            <w:shd w:val="clear" w:color="auto" w:fill="auto"/>
            <w:vAlign w:val="center"/>
          </w:tcPr>
          <w:p w14:paraId="575A12C0" w14:textId="77777777" w:rsidR="000B7C5C" w:rsidRPr="00CC68A2" w:rsidRDefault="000B7C5C" w:rsidP="004267FD">
            <w:pPr>
              <w:jc w:val="center"/>
              <w:rPr>
                <w:bCs/>
                <w:color w:val="000000" w:themeColor="text1"/>
                <w:szCs w:val="21"/>
              </w:rPr>
            </w:pPr>
          </w:p>
        </w:tc>
        <w:tc>
          <w:tcPr>
            <w:tcW w:w="216" w:type="pct"/>
            <w:vMerge/>
            <w:shd w:val="clear" w:color="auto" w:fill="auto"/>
            <w:vAlign w:val="center"/>
          </w:tcPr>
          <w:p w14:paraId="358E31AF"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313" w:type="pct"/>
            <w:vMerge/>
            <w:shd w:val="clear" w:color="auto" w:fill="auto"/>
            <w:vAlign w:val="center"/>
          </w:tcPr>
          <w:p w14:paraId="2B14C990" w14:textId="77777777" w:rsidR="000B7C5C" w:rsidRPr="00CC68A2" w:rsidRDefault="000B7C5C" w:rsidP="004267FD">
            <w:pPr>
              <w:tabs>
                <w:tab w:val="left" w:pos="1055"/>
              </w:tabs>
              <w:ind w:leftChars="-60" w:left="-126" w:rightChars="-60" w:right="-126"/>
              <w:jc w:val="center"/>
              <w:rPr>
                <w:color w:val="000000" w:themeColor="text1"/>
                <w:szCs w:val="21"/>
              </w:rPr>
            </w:pPr>
          </w:p>
        </w:tc>
      </w:tr>
      <w:tr w:rsidR="00D57D96" w:rsidRPr="00CC68A2" w14:paraId="0A6CB164" w14:textId="77777777" w:rsidTr="004267FD">
        <w:trPr>
          <w:trHeight w:val="965"/>
        </w:trPr>
        <w:tc>
          <w:tcPr>
            <w:tcW w:w="166" w:type="pct"/>
            <w:vMerge/>
            <w:shd w:val="clear" w:color="auto" w:fill="auto"/>
            <w:vAlign w:val="center"/>
          </w:tcPr>
          <w:p w14:paraId="3218D973"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10" w:type="pct"/>
            <w:vMerge/>
            <w:shd w:val="clear" w:color="auto" w:fill="auto"/>
            <w:vAlign w:val="center"/>
          </w:tcPr>
          <w:p w14:paraId="7E5ADFD3"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71" w:type="pct"/>
            <w:shd w:val="clear" w:color="auto" w:fill="auto"/>
            <w:vAlign w:val="center"/>
          </w:tcPr>
          <w:p w14:paraId="7F4993B1"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ascii="TimesNewRomanPSMT" w:hAnsi="TimesNewRomanPSMT"/>
                <w:color w:val="000000" w:themeColor="text1"/>
                <w:szCs w:val="21"/>
              </w:rPr>
              <w:t>TP</w:t>
            </w:r>
          </w:p>
        </w:tc>
        <w:tc>
          <w:tcPr>
            <w:tcW w:w="280" w:type="pct"/>
            <w:vMerge/>
            <w:shd w:val="clear" w:color="auto" w:fill="auto"/>
            <w:vAlign w:val="center"/>
          </w:tcPr>
          <w:p w14:paraId="44B3D8D3"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16" w:type="pct"/>
            <w:shd w:val="clear" w:color="auto" w:fill="auto"/>
            <w:vAlign w:val="center"/>
          </w:tcPr>
          <w:p w14:paraId="4291E34E"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2</w:t>
            </w:r>
            <w:r w:rsidRPr="00CC68A2">
              <w:rPr>
                <w:color w:val="000000" w:themeColor="text1"/>
                <w:szCs w:val="21"/>
              </w:rPr>
              <w:t>.5</w:t>
            </w:r>
          </w:p>
        </w:tc>
        <w:tc>
          <w:tcPr>
            <w:tcW w:w="256" w:type="pct"/>
            <w:shd w:val="clear" w:color="auto" w:fill="auto"/>
            <w:vAlign w:val="center"/>
          </w:tcPr>
          <w:p w14:paraId="71C9FA34" w14:textId="1BA7483D"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0</w:t>
            </w:r>
            <w:r w:rsidRPr="00CC68A2">
              <w:rPr>
                <w:color w:val="000000" w:themeColor="text1"/>
                <w:szCs w:val="21"/>
              </w:rPr>
              <w:t>.000</w:t>
            </w:r>
            <w:r w:rsidR="00D22869" w:rsidRPr="00CC68A2">
              <w:rPr>
                <w:color w:val="000000" w:themeColor="text1"/>
                <w:szCs w:val="21"/>
              </w:rPr>
              <w:t>1</w:t>
            </w:r>
          </w:p>
        </w:tc>
        <w:tc>
          <w:tcPr>
            <w:tcW w:w="379" w:type="pct"/>
            <w:vMerge/>
            <w:shd w:val="clear" w:color="auto" w:fill="auto"/>
            <w:vAlign w:val="center"/>
          </w:tcPr>
          <w:p w14:paraId="6C90990B"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171" w:type="pct"/>
            <w:shd w:val="clear" w:color="auto" w:fill="auto"/>
            <w:vAlign w:val="center"/>
          </w:tcPr>
          <w:p w14:paraId="024C3A74"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172" w:type="pct"/>
            <w:vMerge/>
            <w:shd w:val="clear" w:color="auto" w:fill="auto"/>
            <w:vAlign w:val="center"/>
          </w:tcPr>
          <w:p w14:paraId="416B2691"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128" w:type="pct"/>
            <w:shd w:val="clear" w:color="auto" w:fill="auto"/>
            <w:vAlign w:val="center"/>
          </w:tcPr>
          <w:p w14:paraId="46B36BE2"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195" w:type="pct"/>
            <w:vMerge/>
            <w:shd w:val="clear" w:color="auto" w:fill="auto"/>
            <w:vAlign w:val="center"/>
          </w:tcPr>
          <w:p w14:paraId="6C3E9A76"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306" w:type="pct"/>
            <w:shd w:val="clear" w:color="auto" w:fill="auto"/>
            <w:vAlign w:val="center"/>
          </w:tcPr>
          <w:p w14:paraId="38B88725"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w:t>
            </w:r>
          </w:p>
        </w:tc>
        <w:tc>
          <w:tcPr>
            <w:tcW w:w="232" w:type="pct"/>
            <w:shd w:val="clear" w:color="auto" w:fill="auto"/>
            <w:vAlign w:val="center"/>
          </w:tcPr>
          <w:p w14:paraId="1A256E09" w14:textId="77777777" w:rsidR="000B7C5C" w:rsidRPr="00CC68A2" w:rsidRDefault="000B7C5C" w:rsidP="004267FD">
            <w:pPr>
              <w:tabs>
                <w:tab w:val="left" w:pos="1055"/>
              </w:tabs>
              <w:ind w:leftChars="-60" w:left="-126" w:rightChars="-60" w:right="-126"/>
              <w:jc w:val="center"/>
              <w:rPr>
                <w:color w:val="000000" w:themeColor="text1"/>
                <w:szCs w:val="21"/>
              </w:rPr>
            </w:pPr>
            <w:r w:rsidRPr="00CC68A2">
              <w:rPr>
                <w:rFonts w:hint="eastAsia"/>
                <w:color w:val="000000" w:themeColor="text1"/>
                <w:szCs w:val="21"/>
              </w:rPr>
              <w:t>0</w:t>
            </w:r>
          </w:p>
        </w:tc>
        <w:tc>
          <w:tcPr>
            <w:tcW w:w="171" w:type="pct"/>
            <w:vMerge/>
            <w:shd w:val="clear" w:color="auto" w:fill="auto"/>
            <w:vAlign w:val="center"/>
          </w:tcPr>
          <w:p w14:paraId="28FB0FB6"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99" w:type="pct"/>
            <w:vMerge/>
            <w:shd w:val="clear" w:color="auto" w:fill="auto"/>
            <w:vAlign w:val="center"/>
          </w:tcPr>
          <w:p w14:paraId="429674AF"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176" w:type="pct"/>
            <w:vMerge/>
            <w:shd w:val="clear" w:color="auto" w:fill="auto"/>
            <w:vAlign w:val="center"/>
          </w:tcPr>
          <w:p w14:paraId="210746ED"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61" w:type="pct"/>
            <w:vMerge/>
            <w:shd w:val="clear" w:color="auto" w:fill="auto"/>
            <w:vAlign w:val="center"/>
          </w:tcPr>
          <w:p w14:paraId="2F38B469"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275" w:type="pct"/>
            <w:vMerge/>
            <w:shd w:val="clear" w:color="auto" w:fill="auto"/>
            <w:vAlign w:val="center"/>
          </w:tcPr>
          <w:p w14:paraId="2D6DF078"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306" w:type="pct"/>
            <w:vMerge/>
            <w:shd w:val="clear" w:color="auto" w:fill="auto"/>
            <w:vAlign w:val="center"/>
          </w:tcPr>
          <w:p w14:paraId="6DAEFAA4" w14:textId="77777777" w:rsidR="000B7C5C" w:rsidRPr="00CC68A2" w:rsidRDefault="000B7C5C" w:rsidP="004267FD">
            <w:pPr>
              <w:jc w:val="center"/>
              <w:rPr>
                <w:bCs/>
                <w:color w:val="000000" w:themeColor="text1"/>
                <w:szCs w:val="21"/>
              </w:rPr>
            </w:pPr>
          </w:p>
        </w:tc>
        <w:tc>
          <w:tcPr>
            <w:tcW w:w="216" w:type="pct"/>
            <w:vMerge/>
            <w:shd w:val="clear" w:color="auto" w:fill="auto"/>
            <w:vAlign w:val="center"/>
          </w:tcPr>
          <w:p w14:paraId="6CD2579E" w14:textId="77777777" w:rsidR="000B7C5C" w:rsidRPr="00CC68A2" w:rsidRDefault="000B7C5C" w:rsidP="004267FD">
            <w:pPr>
              <w:tabs>
                <w:tab w:val="left" w:pos="1055"/>
              </w:tabs>
              <w:ind w:leftChars="-60" w:left="-126" w:rightChars="-60" w:right="-126"/>
              <w:jc w:val="center"/>
              <w:rPr>
                <w:color w:val="000000" w:themeColor="text1"/>
                <w:szCs w:val="21"/>
              </w:rPr>
            </w:pPr>
          </w:p>
        </w:tc>
        <w:tc>
          <w:tcPr>
            <w:tcW w:w="313" w:type="pct"/>
            <w:vMerge/>
            <w:shd w:val="clear" w:color="auto" w:fill="auto"/>
            <w:vAlign w:val="center"/>
          </w:tcPr>
          <w:p w14:paraId="5C7833EB" w14:textId="77777777" w:rsidR="000B7C5C" w:rsidRPr="00CC68A2" w:rsidRDefault="000B7C5C" w:rsidP="004267FD">
            <w:pPr>
              <w:tabs>
                <w:tab w:val="left" w:pos="1055"/>
              </w:tabs>
              <w:ind w:leftChars="-60" w:left="-126" w:rightChars="-60" w:right="-126"/>
              <w:jc w:val="center"/>
              <w:rPr>
                <w:color w:val="000000" w:themeColor="text1"/>
                <w:szCs w:val="21"/>
              </w:rPr>
            </w:pPr>
          </w:p>
        </w:tc>
      </w:tr>
    </w:tbl>
    <w:p w14:paraId="1DB151A3" w14:textId="77777777" w:rsidR="000E5CD9" w:rsidRPr="00CC68A2" w:rsidRDefault="000E5CD9" w:rsidP="000E5CD9">
      <w:pPr>
        <w:tabs>
          <w:tab w:val="left" w:pos="1055"/>
        </w:tabs>
        <w:rPr>
          <w:color w:val="000000" w:themeColor="text1"/>
          <w:sz w:val="24"/>
        </w:rPr>
      </w:pPr>
    </w:p>
    <w:p w14:paraId="391A6F28" w14:textId="25753CFC" w:rsidR="000B7C5C" w:rsidRPr="00CC68A2" w:rsidRDefault="000B7C5C" w:rsidP="000E5CD9">
      <w:pPr>
        <w:tabs>
          <w:tab w:val="left" w:pos="1055"/>
        </w:tabs>
        <w:rPr>
          <w:color w:val="000000" w:themeColor="text1"/>
          <w:sz w:val="24"/>
        </w:rPr>
        <w:sectPr w:rsidR="000B7C5C" w:rsidRPr="00CC68A2">
          <w:pgSz w:w="16840" w:h="11907" w:orient="landscape"/>
          <w:pgMar w:top="1134" w:right="1134" w:bottom="1134" w:left="1134" w:header="851" w:footer="851" w:gutter="0"/>
          <w:cols w:space="720"/>
          <w:docGrid w:linePitch="312"/>
        </w:sectPr>
      </w:pPr>
    </w:p>
    <w:p w14:paraId="7B92D7F7" w14:textId="77777777" w:rsidR="006334AE" w:rsidRPr="00CC68A2" w:rsidRDefault="006334AE">
      <w:pPr>
        <w:tabs>
          <w:tab w:val="left" w:pos="1055"/>
        </w:tabs>
        <w:rPr>
          <w:color w:val="000000" w:themeColor="text1"/>
          <w:sz w:val="24"/>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69"/>
        <w:gridCol w:w="8202"/>
      </w:tblGrid>
      <w:tr w:rsidR="00D57D96" w:rsidRPr="00CC68A2" w14:paraId="2108B478" w14:textId="77777777">
        <w:trPr>
          <w:trHeight w:val="14013"/>
          <w:jc w:val="center"/>
        </w:trPr>
        <w:tc>
          <w:tcPr>
            <w:tcW w:w="769" w:type="dxa"/>
            <w:tcMar>
              <w:left w:w="28" w:type="dxa"/>
              <w:right w:w="28" w:type="dxa"/>
            </w:tcMar>
            <w:vAlign w:val="center"/>
          </w:tcPr>
          <w:p w14:paraId="4B742B85"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运营</w:t>
            </w:r>
          </w:p>
          <w:p w14:paraId="42B672D8"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期环</w:t>
            </w:r>
          </w:p>
          <w:p w14:paraId="6C60A707"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境影</w:t>
            </w:r>
          </w:p>
          <w:p w14:paraId="52F49A39"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响</w:t>
            </w:r>
            <w:proofErr w:type="gramStart"/>
            <w:r w:rsidRPr="00CC68A2">
              <w:rPr>
                <w:bCs/>
                <w:color w:val="000000" w:themeColor="text1"/>
                <w:sz w:val="24"/>
              </w:rPr>
              <w:t>和</w:t>
            </w:r>
            <w:proofErr w:type="gramEnd"/>
          </w:p>
          <w:p w14:paraId="0CCD5F17"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保护</w:t>
            </w:r>
          </w:p>
          <w:p w14:paraId="3DC5BBCA" w14:textId="77777777" w:rsidR="006334AE" w:rsidRPr="00CC68A2" w:rsidRDefault="005D6132">
            <w:pPr>
              <w:adjustRightInd w:val="0"/>
              <w:snapToGrid w:val="0"/>
              <w:jc w:val="center"/>
              <w:rPr>
                <w:bCs/>
                <w:color w:val="000000" w:themeColor="text1"/>
                <w:sz w:val="24"/>
              </w:rPr>
            </w:pPr>
            <w:r w:rsidRPr="00CC68A2">
              <w:rPr>
                <w:bCs/>
                <w:color w:val="000000" w:themeColor="text1"/>
                <w:sz w:val="24"/>
              </w:rPr>
              <w:t>措施</w:t>
            </w:r>
          </w:p>
        </w:tc>
        <w:tc>
          <w:tcPr>
            <w:tcW w:w="8139" w:type="dxa"/>
            <w:vAlign w:val="center"/>
          </w:tcPr>
          <w:p w14:paraId="3B1778FE" w14:textId="7844C132" w:rsidR="000E5CD9" w:rsidRPr="00CC68A2" w:rsidRDefault="000E5CD9" w:rsidP="000E5CD9">
            <w:pPr>
              <w:adjustRightInd w:val="0"/>
              <w:snapToGrid w:val="0"/>
              <w:spacing w:line="520" w:lineRule="exact"/>
              <w:ind w:firstLineChars="200" w:firstLine="482"/>
              <w:rPr>
                <w:b/>
                <w:color w:val="000000" w:themeColor="text1"/>
                <w:sz w:val="24"/>
              </w:rPr>
            </w:pPr>
            <w:r w:rsidRPr="00CC68A2">
              <w:rPr>
                <w:rFonts w:hint="eastAsia"/>
                <w:b/>
                <w:color w:val="000000" w:themeColor="text1"/>
                <w:sz w:val="24"/>
              </w:rPr>
              <w:t>1</w:t>
            </w:r>
            <w:r w:rsidRPr="00CC68A2">
              <w:rPr>
                <w:rFonts w:hint="eastAsia"/>
                <w:b/>
                <w:color w:val="000000" w:themeColor="text1"/>
                <w:sz w:val="24"/>
              </w:rPr>
              <w:t>、废</w:t>
            </w:r>
            <w:r w:rsidR="004C6F98" w:rsidRPr="00CC68A2">
              <w:rPr>
                <w:rFonts w:hint="eastAsia"/>
                <w:b/>
                <w:color w:val="000000" w:themeColor="text1"/>
                <w:sz w:val="24"/>
              </w:rPr>
              <w:t>水</w:t>
            </w:r>
            <w:r w:rsidRPr="00CC68A2">
              <w:rPr>
                <w:rFonts w:hint="eastAsia"/>
                <w:b/>
                <w:color w:val="000000" w:themeColor="text1"/>
                <w:sz w:val="24"/>
              </w:rPr>
              <w:t>源强核算</w:t>
            </w:r>
          </w:p>
          <w:p w14:paraId="5A09D412" w14:textId="6CFDD105" w:rsidR="000E5CD9" w:rsidRPr="00CC68A2" w:rsidRDefault="000B7C5C" w:rsidP="00F06E05">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本项目不涉及生产废水，仅为生活污水</w:t>
            </w:r>
            <w:r w:rsidR="000E5CD9" w:rsidRPr="00CC68A2">
              <w:rPr>
                <w:rFonts w:hint="eastAsia"/>
                <w:bCs/>
                <w:color w:val="000000" w:themeColor="text1"/>
                <w:sz w:val="24"/>
              </w:rPr>
              <w:t>。</w:t>
            </w:r>
          </w:p>
          <w:p w14:paraId="1C58D673" w14:textId="2419ADC6" w:rsidR="00193202" w:rsidRPr="00CC68A2" w:rsidRDefault="00D22869" w:rsidP="000B7C5C">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本次扩建工程新增劳动定员</w:t>
            </w:r>
            <w:r w:rsidRPr="00CC68A2">
              <w:rPr>
                <w:rFonts w:hint="eastAsia"/>
                <w:bCs/>
                <w:color w:val="000000" w:themeColor="text1"/>
                <w:sz w:val="24"/>
              </w:rPr>
              <w:t>5</w:t>
            </w:r>
            <w:r w:rsidRPr="00CC68A2">
              <w:rPr>
                <w:rFonts w:hint="eastAsia"/>
                <w:bCs/>
                <w:color w:val="000000" w:themeColor="text1"/>
                <w:sz w:val="24"/>
              </w:rPr>
              <w:t>人，厂内不提供食宿，实行单班工作制，生活用水定额取</w:t>
            </w:r>
            <w:r w:rsidRPr="00CC68A2">
              <w:rPr>
                <w:rFonts w:hint="eastAsia"/>
                <w:bCs/>
                <w:color w:val="000000" w:themeColor="text1"/>
                <w:sz w:val="24"/>
              </w:rPr>
              <w:t>30L</w:t>
            </w:r>
            <w:r w:rsidRPr="00CC68A2">
              <w:rPr>
                <w:rFonts w:hint="eastAsia"/>
                <w:bCs/>
                <w:color w:val="000000" w:themeColor="text1"/>
                <w:sz w:val="24"/>
              </w:rPr>
              <w:t>（人·天），则生活用水量为</w:t>
            </w:r>
            <w:r w:rsidRPr="00CC68A2">
              <w:rPr>
                <w:rFonts w:hint="eastAsia"/>
                <w:bCs/>
                <w:color w:val="000000" w:themeColor="text1"/>
                <w:sz w:val="24"/>
              </w:rPr>
              <w:t>0.15m</w:t>
            </w:r>
            <w:r w:rsidRPr="00CC68A2">
              <w:rPr>
                <w:rFonts w:hint="eastAsia"/>
                <w:bCs/>
                <w:color w:val="000000" w:themeColor="text1"/>
                <w:sz w:val="24"/>
                <w:vertAlign w:val="superscript"/>
              </w:rPr>
              <w:t>3</w:t>
            </w:r>
            <w:r w:rsidRPr="00CC68A2">
              <w:rPr>
                <w:rFonts w:hint="eastAsia"/>
                <w:bCs/>
                <w:color w:val="000000" w:themeColor="text1"/>
                <w:sz w:val="24"/>
              </w:rPr>
              <w:t>/d</w:t>
            </w:r>
            <w:r w:rsidRPr="00CC68A2">
              <w:rPr>
                <w:rFonts w:hint="eastAsia"/>
                <w:bCs/>
                <w:color w:val="000000" w:themeColor="text1"/>
                <w:sz w:val="24"/>
              </w:rPr>
              <w:t>。设计年工作天数</w:t>
            </w:r>
            <w:r w:rsidRPr="00CC68A2">
              <w:rPr>
                <w:rFonts w:hint="eastAsia"/>
                <w:bCs/>
                <w:color w:val="000000" w:themeColor="text1"/>
                <w:sz w:val="24"/>
              </w:rPr>
              <w:t>300</w:t>
            </w:r>
            <w:r w:rsidRPr="00CC68A2">
              <w:rPr>
                <w:rFonts w:hint="eastAsia"/>
                <w:bCs/>
                <w:color w:val="000000" w:themeColor="text1"/>
                <w:sz w:val="24"/>
              </w:rPr>
              <w:t>天，则年用水量为</w:t>
            </w:r>
            <w:r w:rsidRPr="00CC68A2">
              <w:rPr>
                <w:rFonts w:hint="eastAsia"/>
                <w:bCs/>
                <w:color w:val="000000" w:themeColor="text1"/>
                <w:sz w:val="24"/>
              </w:rPr>
              <w:t>45m</w:t>
            </w:r>
            <w:r w:rsidRPr="00CC68A2">
              <w:rPr>
                <w:rFonts w:hint="eastAsia"/>
                <w:bCs/>
                <w:color w:val="000000" w:themeColor="text1"/>
                <w:sz w:val="24"/>
              </w:rPr>
              <w:t>³，</w:t>
            </w:r>
            <w:proofErr w:type="gramStart"/>
            <w:r w:rsidRPr="00CC68A2">
              <w:rPr>
                <w:rFonts w:hint="eastAsia"/>
                <w:bCs/>
                <w:color w:val="000000" w:themeColor="text1"/>
                <w:sz w:val="24"/>
              </w:rPr>
              <w:t>产污系数</w:t>
            </w:r>
            <w:proofErr w:type="gramEnd"/>
            <w:r w:rsidRPr="00CC68A2">
              <w:rPr>
                <w:rFonts w:hint="eastAsia"/>
                <w:bCs/>
                <w:color w:val="000000" w:themeColor="text1"/>
                <w:sz w:val="24"/>
              </w:rPr>
              <w:t>按照</w:t>
            </w:r>
            <w:r w:rsidRPr="00CC68A2">
              <w:rPr>
                <w:rFonts w:hint="eastAsia"/>
                <w:bCs/>
                <w:color w:val="000000" w:themeColor="text1"/>
                <w:sz w:val="24"/>
              </w:rPr>
              <w:t>0.8</w:t>
            </w:r>
            <w:r w:rsidRPr="00CC68A2">
              <w:rPr>
                <w:rFonts w:hint="eastAsia"/>
                <w:bCs/>
                <w:color w:val="000000" w:themeColor="text1"/>
                <w:sz w:val="24"/>
              </w:rPr>
              <w:t>计，则生活污水产生量为</w:t>
            </w:r>
            <w:r w:rsidRPr="00CC68A2">
              <w:rPr>
                <w:rFonts w:hint="eastAsia"/>
                <w:bCs/>
                <w:color w:val="000000" w:themeColor="text1"/>
                <w:sz w:val="24"/>
              </w:rPr>
              <w:t>0.12t/d</w:t>
            </w:r>
            <w:r w:rsidRPr="00CC68A2">
              <w:rPr>
                <w:rFonts w:hint="eastAsia"/>
                <w:bCs/>
                <w:color w:val="000000" w:themeColor="text1"/>
                <w:sz w:val="24"/>
              </w:rPr>
              <w:t>（</w:t>
            </w:r>
            <w:r w:rsidRPr="00CC68A2">
              <w:rPr>
                <w:rFonts w:hint="eastAsia"/>
                <w:bCs/>
                <w:color w:val="000000" w:themeColor="text1"/>
                <w:sz w:val="24"/>
              </w:rPr>
              <w:t>36t/a</w:t>
            </w:r>
            <w:r w:rsidRPr="00CC68A2">
              <w:rPr>
                <w:rFonts w:hint="eastAsia"/>
                <w:bCs/>
                <w:color w:val="000000" w:themeColor="text1"/>
                <w:sz w:val="24"/>
              </w:rPr>
              <w:t>）</w:t>
            </w:r>
            <w:r w:rsidR="000B7C5C" w:rsidRPr="00CC68A2">
              <w:rPr>
                <w:rFonts w:hint="eastAsia"/>
                <w:bCs/>
                <w:color w:val="000000" w:themeColor="text1"/>
                <w:sz w:val="24"/>
              </w:rPr>
              <w:t>。经现场踏勘，本项目生活污水未能接入市政污水管网，生活污水经厂区内设置的化粪池（容积</w:t>
            </w:r>
            <w:r w:rsidR="000B7C5C" w:rsidRPr="00CC68A2">
              <w:rPr>
                <w:bCs/>
                <w:color w:val="000000" w:themeColor="text1"/>
                <w:sz w:val="24"/>
              </w:rPr>
              <w:t>2</w:t>
            </w:r>
            <w:r w:rsidR="000B7C5C" w:rsidRPr="00CC68A2">
              <w:rPr>
                <w:rFonts w:hint="eastAsia"/>
                <w:bCs/>
                <w:color w:val="000000" w:themeColor="text1"/>
                <w:sz w:val="24"/>
              </w:rPr>
              <w:t>m</w:t>
            </w:r>
            <w:r w:rsidR="000B7C5C" w:rsidRPr="00CC68A2">
              <w:rPr>
                <w:rFonts w:hint="eastAsia"/>
                <w:bCs/>
                <w:color w:val="000000" w:themeColor="text1"/>
                <w:sz w:val="24"/>
                <w:vertAlign w:val="superscript"/>
              </w:rPr>
              <w:t>3</w:t>
            </w:r>
            <w:r w:rsidR="000B7C5C" w:rsidRPr="00CC68A2">
              <w:rPr>
                <w:rFonts w:hint="eastAsia"/>
                <w:bCs/>
                <w:color w:val="000000" w:themeColor="text1"/>
                <w:sz w:val="24"/>
              </w:rPr>
              <w:t>）收集处理后定期清运，不外排。</w:t>
            </w:r>
          </w:p>
          <w:p w14:paraId="24025057" w14:textId="77777777" w:rsidR="000E5CD9" w:rsidRPr="00CC68A2" w:rsidRDefault="000E5CD9" w:rsidP="00F06E05">
            <w:pPr>
              <w:spacing w:line="480" w:lineRule="exact"/>
              <w:ind w:firstLineChars="200" w:firstLine="482"/>
              <w:rPr>
                <w:b/>
                <w:color w:val="000000" w:themeColor="text1"/>
                <w:sz w:val="24"/>
              </w:rPr>
            </w:pPr>
            <w:r w:rsidRPr="00CC68A2">
              <w:rPr>
                <w:rFonts w:hint="eastAsia"/>
                <w:b/>
                <w:color w:val="000000" w:themeColor="text1"/>
                <w:sz w:val="24"/>
              </w:rPr>
              <w:t>2</w:t>
            </w:r>
            <w:r w:rsidRPr="00CC68A2">
              <w:rPr>
                <w:rFonts w:hint="eastAsia"/>
                <w:b/>
                <w:color w:val="000000" w:themeColor="text1"/>
                <w:sz w:val="24"/>
              </w:rPr>
              <w:t>、废水治理措施可行性</w:t>
            </w:r>
          </w:p>
          <w:p w14:paraId="4699C5DF" w14:textId="499108EC" w:rsidR="000B7C5C" w:rsidRPr="00CC68A2" w:rsidRDefault="000B7C5C" w:rsidP="000B7C5C">
            <w:pPr>
              <w:spacing w:line="480" w:lineRule="exact"/>
              <w:ind w:firstLineChars="200" w:firstLine="480"/>
              <w:rPr>
                <w:bCs/>
                <w:color w:val="000000" w:themeColor="text1"/>
                <w:sz w:val="24"/>
              </w:rPr>
            </w:pPr>
            <w:r w:rsidRPr="00CC68A2">
              <w:rPr>
                <w:rFonts w:hint="eastAsia"/>
                <w:bCs/>
                <w:color w:val="000000" w:themeColor="text1"/>
                <w:sz w:val="24"/>
              </w:rPr>
              <w:t>本项目所在区域未能接入污水管网，厂内设置化粪池，生活污水经化粪池收集处理后，定期清运，不外排</w:t>
            </w:r>
            <w:r w:rsidR="00B5612A" w:rsidRPr="00CC68A2">
              <w:rPr>
                <w:rFonts w:hint="eastAsia"/>
                <w:bCs/>
                <w:color w:val="000000" w:themeColor="text1"/>
                <w:sz w:val="24"/>
              </w:rPr>
              <w:t>。</w:t>
            </w:r>
          </w:p>
          <w:p w14:paraId="1448D46E" w14:textId="77777777" w:rsidR="000B7C5C" w:rsidRPr="00CC68A2" w:rsidRDefault="000B7C5C" w:rsidP="000B7C5C">
            <w:pPr>
              <w:spacing w:line="480" w:lineRule="exact"/>
              <w:ind w:firstLineChars="200" w:firstLine="480"/>
              <w:rPr>
                <w:bCs/>
                <w:color w:val="000000" w:themeColor="text1"/>
                <w:sz w:val="24"/>
              </w:rPr>
            </w:pPr>
            <w:r w:rsidRPr="00CC68A2">
              <w:rPr>
                <w:rFonts w:hint="eastAsia"/>
                <w:bCs/>
                <w:color w:val="000000" w:themeColor="text1"/>
                <w:sz w:val="24"/>
              </w:rPr>
              <w:t>因此，项目废水治理措施可行。</w:t>
            </w:r>
          </w:p>
          <w:p w14:paraId="3A967ADC" w14:textId="766B1099" w:rsidR="000E5CD9" w:rsidRPr="00CC68A2" w:rsidRDefault="000B7C5C" w:rsidP="000B7C5C">
            <w:pPr>
              <w:spacing w:line="480" w:lineRule="exact"/>
              <w:ind w:firstLineChars="200" w:firstLine="480"/>
              <w:rPr>
                <w:bCs/>
                <w:color w:val="000000" w:themeColor="text1"/>
                <w:sz w:val="24"/>
              </w:rPr>
            </w:pPr>
            <w:r w:rsidRPr="00CC68A2">
              <w:rPr>
                <w:rFonts w:hint="eastAsia"/>
                <w:bCs/>
                <w:color w:val="000000" w:themeColor="text1"/>
                <w:sz w:val="24"/>
              </w:rPr>
              <w:t>综上所述，项目建成运行过程中对周围地表水环境影响可以接受</w:t>
            </w:r>
            <w:r w:rsidR="000E5CD9" w:rsidRPr="00CC68A2">
              <w:rPr>
                <w:rFonts w:hint="eastAsia"/>
                <w:bCs/>
                <w:color w:val="000000" w:themeColor="text1"/>
                <w:sz w:val="24"/>
              </w:rPr>
              <w:t>。</w:t>
            </w:r>
          </w:p>
          <w:p w14:paraId="65C20454" w14:textId="61ADE3D4" w:rsidR="006334AE" w:rsidRPr="00CC68A2" w:rsidRDefault="005D6132">
            <w:pPr>
              <w:adjustRightInd w:val="0"/>
              <w:snapToGrid w:val="0"/>
              <w:spacing w:line="520" w:lineRule="exact"/>
              <w:rPr>
                <w:b/>
                <w:color w:val="000000" w:themeColor="text1"/>
                <w:sz w:val="24"/>
              </w:rPr>
            </w:pPr>
            <w:r w:rsidRPr="00CC68A2">
              <w:rPr>
                <w:b/>
                <w:color w:val="000000" w:themeColor="text1"/>
                <w:sz w:val="24"/>
              </w:rPr>
              <w:t>三、噪声</w:t>
            </w:r>
          </w:p>
          <w:p w14:paraId="5F2D0373" w14:textId="77777777" w:rsidR="006334AE" w:rsidRPr="00CC68A2" w:rsidRDefault="005D6132">
            <w:pPr>
              <w:adjustRightInd w:val="0"/>
              <w:snapToGrid w:val="0"/>
              <w:spacing w:line="520" w:lineRule="exact"/>
              <w:ind w:firstLineChars="200" w:firstLine="482"/>
              <w:rPr>
                <w:b/>
                <w:bCs/>
                <w:color w:val="000000" w:themeColor="text1"/>
                <w:sz w:val="24"/>
              </w:rPr>
            </w:pPr>
            <w:r w:rsidRPr="00CC68A2">
              <w:rPr>
                <w:b/>
                <w:bCs/>
                <w:color w:val="000000" w:themeColor="text1"/>
                <w:sz w:val="24"/>
              </w:rPr>
              <w:t>1</w:t>
            </w:r>
            <w:r w:rsidRPr="00CC68A2">
              <w:rPr>
                <w:b/>
                <w:bCs/>
                <w:color w:val="000000" w:themeColor="text1"/>
                <w:sz w:val="24"/>
              </w:rPr>
              <w:t>、噪声源强核算</w:t>
            </w:r>
          </w:p>
          <w:p w14:paraId="2B34FFC6" w14:textId="1205CA59" w:rsidR="004C6F98" w:rsidRPr="00CC68A2" w:rsidRDefault="000E5CD9" w:rsidP="00C748BA">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本项目主要的噪声源为项目生产设备运行过程中产生的噪声，</w:t>
            </w:r>
            <w:r w:rsidR="00E37C4A" w:rsidRPr="00CC68A2">
              <w:rPr>
                <w:rFonts w:hint="eastAsia"/>
                <w:bCs/>
                <w:color w:val="000000" w:themeColor="text1"/>
                <w:sz w:val="24"/>
              </w:rPr>
              <w:t>涉及本项目的</w:t>
            </w:r>
            <w:r w:rsidRPr="00CC68A2">
              <w:rPr>
                <w:rFonts w:hint="eastAsia"/>
                <w:bCs/>
                <w:color w:val="000000" w:themeColor="text1"/>
                <w:sz w:val="24"/>
              </w:rPr>
              <w:t>各设备噪声源强详见下表所示</w:t>
            </w:r>
            <w:r w:rsidR="005D6132" w:rsidRPr="00CC68A2">
              <w:rPr>
                <w:bCs/>
                <w:color w:val="000000" w:themeColor="text1"/>
                <w:sz w:val="24"/>
              </w:rPr>
              <w:t>。</w:t>
            </w:r>
          </w:p>
          <w:p w14:paraId="1FB5AFF3" w14:textId="5707D679" w:rsidR="006334AE" w:rsidRPr="00CC68A2" w:rsidRDefault="005D6132">
            <w:pPr>
              <w:adjustRightInd w:val="0"/>
              <w:snapToGrid w:val="0"/>
              <w:ind w:left="782"/>
              <w:jc w:val="center"/>
              <w:rPr>
                <w:b/>
                <w:color w:val="000000" w:themeColor="text1"/>
                <w:szCs w:val="21"/>
              </w:rPr>
            </w:pPr>
            <w:r w:rsidRPr="00CC68A2">
              <w:rPr>
                <w:b/>
                <w:bCs/>
                <w:color w:val="000000" w:themeColor="text1"/>
                <w:kern w:val="0"/>
                <w:szCs w:val="21"/>
              </w:rPr>
              <w:t>表</w:t>
            </w:r>
            <w:r w:rsidR="007145F8" w:rsidRPr="00CC68A2">
              <w:rPr>
                <w:b/>
                <w:bCs/>
                <w:color w:val="000000" w:themeColor="text1"/>
                <w:kern w:val="0"/>
                <w:szCs w:val="21"/>
              </w:rPr>
              <w:t>23</w:t>
            </w:r>
            <w:r w:rsidRPr="00CC68A2">
              <w:rPr>
                <w:b/>
                <w:color w:val="000000" w:themeColor="text1"/>
                <w:szCs w:val="21"/>
              </w:rPr>
              <w:t xml:space="preserve">  </w:t>
            </w:r>
            <w:r w:rsidRPr="00CC68A2">
              <w:rPr>
                <w:b/>
                <w:color w:val="000000" w:themeColor="text1"/>
                <w:szCs w:val="21"/>
              </w:rPr>
              <w:t>项目噪声情况一览表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279"/>
              <w:gridCol w:w="743"/>
              <w:gridCol w:w="1193"/>
              <w:gridCol w:w="1010"/>
              <w:gridCol w:w="1053"/>
              <w:gridCol w:w="1053"/>
              <w:gridCol w:w="1074"/>
            </w:tblGrid>
            <w:tr w:rsidR="00D57D96" w:rsidRPr="00CC68A2" w14:paraId="37241B68" w14:textId="77777777" w:rsidTr="00EE22D4">
              <w:trPr>
                <w:trHeight w:val="680"/>
              </w:trPr>
              <w:tc>
                <w:tcPr>
                  <w:tcW w:w="358" w:type="pct"/>
                  <w:shd w:val="clear" w:color="auto" w:fill="auto"/>
                  <w:vAlign w:val="center"/>
                </w:tcPr>
                <w:p w14:paraId="47AA4AC1"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序号</w:t>
                  </w:r>
                </w:p>
              </w:tc>
              <w:tc>
                <w:tcPr>
                  <w:tcW w:w="802" w:type="pct"/>
                  <w:shd w:val="clear" w:color="auto" w:fill="auto"/>
                  <w:vAlign w:val="center"/>
                </w:tcPr>
                <w:p w14:paraId="6B02B2AA"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设备名称</w:t>
                  </w:r>
                </w:p>
              </w:tc>
              <w:tc>
                <w:tcPr>
                  <w:tcW w:w="466" w:type="pct"/>
                  <w:shd w:val="clear" w:color="auto" w:fill="auto"/>
                  <w:vAlign w:val="center"/>
                </w:tcPr>
                <w:p w14:paraId="618D1AD1"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台数</w:t>
                  </w:r>
                </w:p>
              </w:tc>
              <w:tc>
                <w:tcPr>
                  <w:tcW w:w="748" w:type="pct"/>
                  <w:shd w:val="clear" w:color="auto" w:fill="auto"/>
                  <w:vAlign w:val="center"/>
                </w:tcPr>
                <w:p w14:paraId="7D4AB5E3"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单台声压级</w:t>
                  </w:r>
                  <w:r w:rsidRPr="00CC68A2">
                    <w:rPr>
                      <w:bCs/>
                      <w:color w:val="000000" w:themeColor="text1"/>
                      <w:szCs w:val="21"/>
                    </w:rPr>
                    <w:t>dB</w:t>
                  </w:r>
                  <w:r w:rsidRPr="00CC68A2">
                    <w:rPr>
                      <w:bCs/>
                      <w:color w:val="000000" w:themeColor="text1"/>
                      <w:szCs w:val="21"/>
                    </w:rPr>
                    <w:t>（</w:t>
                  </w:r>
                  <w:r w:rsidRPr="00CC68A2">
                    <w:rPr>
                      <w:bCs/>
                      <w:color w:val="000000" w:themeColor="text1"/>
                      <w:szCs w:val="21"/>
                    </w:rPr>
                    <w:t>A</w:t>
                  </w:r>
                  <w:r w:rsidRPr="00CC68A2">
                    <w:rPr>
                      <w:bCs/>
                      <w:color w:val="000000" w:themeColor="text1"/>
                      <w:szCs w:val="21"/>
                    </w:rPr>
                    <w:t>）</w:t>
                  </w:r>
                </w:p>
              </w:tc>
              <w:tc>
                <w:tcPr>
                  <w:tcW w:w="633" w:type="pct"/>
                  <w:shd w:val="clear" w:color="auto" w:fill="auto"/>
                  <w:vAlign w:val="center"/>
                </w:tcPr>
                <w:p w14:paraId="3630D03C"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降噪措施</w:t>
                  </w:r>
                </w:p>
              </w:tc>
              <w:tc>
                <w:tcPr>
                  <w:tcW w:w="660" w:type="pct"/>
                </w:tcPr>
                <w:p w14:paraId="7B3EFB77" w14:textId="08D00619" w:rsidR="00EE22D4" w:rsidRPr="00CC68A2" w:rsidRDefault="00EE22D4" w:rsidP="00EE22D4">
                  <w:pPr>
                    <w:adjustRightInd w:val="0"/>
                    <w:snapToGrid w:val="0"/>
                    <w:jc w:val="center"/>
                    <w:rPr>
                      <w:bCs/>
                      <w:color w:val="000000" w:themeColor="text1"/>
                      <w:szCs w:val="21"/>
                    </w:rPr>
                  </w:pPr>
                  <w:r w:rsidRPr="00CC68A2">
                    <w:rPr>
                      <w:rFonts w:hint="eastAsia"/>
                      <w:bCs/>
                      <w:color w:val="000000" w:themeColor="text1"/>
                      <w:szCs w:val="21"/>
                    </w:rPr>
                    <w:t>设备源强</w:t>
                  </w:r>
                  <w:proofErr w:type="gramStart"/>
                  <w:r w:rsidRPr="00CC68A2">
                    <w:rPr>
                      <w:rFonts w:hint="eastAsia"/>
                      <w:bCs/>
                      <w:color w:val="000000" w:themeColor="text1"/>
                      <w:szCs w:val="21"/>
                    </w:rPr>
                    <w:t>叠加值</w:t>
                  </w:r>
                  <w:proofErr w:type="gramEnd"/>
                </w:p>
              </w:tc>
              <w:tc>
                <w:tcPr>
                  <w:tcW w:w="660" w:type="pct"/>
                  <w:shd w:val="clear" w:color="auto" w:fill="auto"/>
                  <w:vAlign w:val="center"/>
                </w:tcPr>
                <w:p w14:paraId="09B15090" w14:textId="618D0D2A" w:rsidR="00EE22D4" w:rsidRPr="00CC68A2" w:rsidRDefault="00EE22D4" w:rsidP="00FD314B">
                  <w:pPr>
                    <w:adjustRightInd w:val="0"/>
                    <w:snapToGrid w:val="0"/>
                    <w:jc w:val="center"/>
                    <w:rPr>
                      <w:bCs/>
                      <w:color w:val="000000" w:themeColor="text1"/>
                      <w:szCs w:val="21"/>
                    </w:rPr>
                  </w:pPr>
                  <w:r w:rsidRPr="00CC68A2">
                    <w:rPr>
                      <w:rFonts w:hint="eastAsia"/>
                      <w:bCs/>
                      <w:color w:val="000000" w:themeColor="text1"/>
                      <w:szCs w:val="21"/>
                    </w:rPr>
                    <w:t>削减后噪声值</w:t>
                  </w:r>
                </w:p>
              </w:tc>
              <w:tc>
                <w:tcPr>
                  <w:tcW w:w="673" w:type="pct"/>
                  <w:shd w:val="clear" w:color="auto" w:fill="auto"/>
                  <w:vAlign w:val="center"/>
                </w:tcPr>
                <w:p w14:paraId="4087DC88"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持续时间</w:t>
                  </w:r>
                </w:p>
              </w:tc>
            </w:tr>
            <w:tr w:rsidR="00D57D96" w:rsidRPr="00CC68A2" w14:paraId="1EB62238" w14:textId="77777777" w:rsidTr="00EE22D4">
              <w:trPr>
                <w:trHeight w:val="680"/>
              </w:trPr>
              <w:tc>
                <w:tcPr>
                  <w:tcW w:w="358" w:type="pct"/>
                  <w:shd w:val="clear" w:color="auto" w:fill="auto"/>
                  <w:vAlign w:val="center"/>
                </w:tcPr>
                <w:p w14:paraId="7F3C41FD"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1</w:t>
                  </w:r>
                </w:p>
              </w:tc>
              <w:tc>
                <w:tcPr>
                  <w:tcW w:w="802" w:type="pct"/>
                  <w:shd w:val="clear" w:color="auto" w:fill="auto"/>
                  <w:vAlign w:val="center"/>
                </w:tcPr>
                <w:p w14:paraId="45BC859D" w14:textId="557FC415" w:rsidR="00EE22D4" w:rsidRPr="00CC68A2" w:rsidRDefault="00EE22D4" w:rsidP="00FD314B">
                  <w:pPr>
                    <w:adjustRightInd w:val="0"/>
                    <w:snapToGrid w:val="0"/>
                    <w:jc w:val="center"/>
                    <w:rPr>
                      <w:bCs/>
                      <w:color w:val="000000" w:themeColor="text1"/>
                      <w:szCs w:val="21"/>
                    </w:rPr>
                  </w:pPr>
                  <w:r w:rsidRPr="00CC68A2">
                    <w:rPr>
                      <w:rFonts w:hint="eastAsia"/>
                      <w:color w:val="000000" w:themeColor="text1"/>
                    </w:rPr>
                    <w:t>搅拌罐</w:t>
                  </w:r>
                  <w:r w:rsidR="008A4EA9" w:rsidRPr="00CC68A2">
                    <w:rPr>
                      <w:rFonts w:hint="eastAsia"/>
                      <w:color w:val="000000" w:themeColor="text1"/>
                    </w:rPr>
                    <w:t>（电机）</w:t>
                  </w:r>
                </w:p>
              </w:tc>
              <w:tc>
                <w:tcPr>
                  <w:tcW w:w="466" w:type="pct"/>
                  <w:shd w:val="clear" w:color="auto" w:fill="auto"/>
                  <w:vAlign w:val="center"/>
                </w:tcPr>
                <w:p w14:paraId="6C5EB7DE" w14:textId="7AD18D9F"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5</w:t>
                  </w:r>
                </w:p>
              </w:tc>
              <w:tc>
                <w:tcPr>
                  <w:tcW w:w="748" w:type="pct"/>
                  <w:shd w:val="clear" w:color="auto" w:fill="auto"/>
                  <w:vAlign w:val="center"/>
                </w:tcPr>
                <w:p w14:paraId="08C0A5B4" w14:textId="5BB1365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70</w:t>
                  </w:r>
                </w:p>
              </w:tc>
              <w:tc>
                <w:tcPr>
                  <w:tcW w:w="633" w:type="pct"/>
                  <w:vMerge w:val="restart"/>
                  <w:shd w:val="clear" w:color="auto" w:fill="auto"/>
                  <w:vAlign w:val="center"/>
                </w:tcPr>
                <w:p w14:paraId="61A1AD26"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厂房隔声、减振基础</w:t>
                  </w:r>
                </w:p>
              </w:tc>
              <w:tc>
                <w:tcPr>
                  <w:tcW w:w="660" w:type="pct"/>
                  <w:vAlign w:val="center"/>
                </w:tcPr>
                <w:p w14:paraId="11A288CC" w14:textId="590713ED" w:rsidR="00EE22D4" w:rsidRPr="00CC68A2" w:rsidRDefault="00EE22D4" w:rsidP="00EE22D4">
                  <w:pPr>
                    <w:adjustRightInd w:val="0"/>
                    <w:snapToGrid w:val="0"/>
                    <w:jc w:val="center"/>
                    <w:rPr>
                      <w:bCs/>
                      <w:color w:val="000000" w:themeColor="text1"/>
                      <w:szCs w:val="21"/>
                    </w:rPr>
                  </w:pPr>
                  <w:r w:rsidRPr="00CC68A2">
                    <w:rPr>
                      <w:rFonts w:hint="eastAsia"/>
                      <w:bCs/>
                      <w:color w:val="000000" w:themeColor="text1"/>
                      <w:szCs w:val="21"/>
                    </w:rPr>
                    <w:t>5</w:t>
                  </w:r>
                  <w:r w:rsidRPr="00CC68A2">
                    <w:rPr>
                      <w:bCs/>
                      <w:color w:val="000000" w:themeColor="text1"/>
                      <w:szCs w:val="21"/>
                    </w:rPr>
                    <w:t>0</w:t>
                  </w:r>
                </w:p>
              </w:tc>
              <w:tc>
                <w:tcPr>
                  <w:tcW w:w="660" w:type="pct"/>
                  <w:shd w:val="clear" w:color="auto" w:fill="auto"/>
                  <w:vAlign w:val="center"/>
                </w:tcPr>
                <w:p w14:paraId="127C84F1" w14:textId="35C8FFCD"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56.99</w:t>
                  </w:r>
                </w:p>
              </w:tc>
              <w:tc>
                <w:tcPr>
                  <w:tcW w:w="673" w:type="pct"/>
                  <w:shd w:val="clear" w:color="auto" w:fill="auto"/>
                  <w:vAlign w:val="center"/>
                </w:tcPr>
                <w:p w14:paraId="2874AA4D" w14:textId="77777777" w:rsidR="00EE22D4" w:rsidRPr="00CC68A2" w:rsidRDefault="00EE22D4" w:rsidP="00FD314B">
                  <w:pPr>
                    <w:adjustRightInd w:val="0"/>
                    <w:snapToGrid w:val="0"/>
                    <w:jc w:val="center"/>
                    <w:rPr>
                      <w:bCs/>
                      <w:color w:val="000000" w:themeColor="text1"/>
                      <w:szCs w:val="21"/>
                    </w:rPr>
                  </w:pPr>
                  <w:r w:rsidRPr="00CC68A2">
                    <w:rPr>
                      <w:rFonts w:hint="eastAsia"/>
                      <w:bCs/>
                      <w:color w:val="000000" w:themeColor="text1"/>
                      <w:szCs w:val="21"/>
                    </w:rPr>
                    <w:t>8</w:t>
                  </w:r>
                  <w:r w:rsidRPr="00CC68A2">
                    <w:rPr>
                      <w:bCs/>
                      <w:color w:val="000000" w:themeColor="text1"/>
                      <w:szCs w:val="21"/>
                    </w:rPr>
                    <w:t>h/d</w:t>
                  </w:r>
                  <w:r w:rsidRPr="00CC68A2">
                    <w:rPr>
                      <w:bCs/>
                      <w:color w:val="000000" w:themeColor="text1"/>
                      <w:szCs w:val="21"/>
                    </w:rPr>
                    <w:t>，</w:t>
                  </w:r>
                  <w:r w:rsidRPr="00CC68A2">
                    <w:rPr>
                      <w:bCs/>
                      <w:color w:val="000000" w:themeColor="text1"/>
                      <w:szCs w:val="21"/>
                    </w:rPr>
                    <w:t>300d/a</w:t>
                  </w:r>
                </w:p>
              </w:tc>
            </w:tr>
            <w:tr w:rsidR="00D57D96" w:rsidRPr="00CC68A2" w14:paraId="54853E2E" w14:textId="77777777" w:rsidTr="00EE22D4">
              <w:trPr>
                <w:trHeight w:val="680"/>
              </w:trPr>
              <w:tc>
                <w:tcPr>
                  <w:tcW w:w="358" w:type="pct"/>
                  <w:shd w:val="clear" w:color="auto" w:fill="auto"/>
                  <w:vAlign w:val="center"/>
                </w:tcPr>
                <w:p w14:paraId="4C4B7471" w14:textId="77777777"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2</w:t>
                  </w:r>
                </w:p>
              </w:tc>
              <w:tc>
                <w:tcPr>
                  <w:tcW w:w="802" w:type="pct"/>
                  <w:shd w:val="clear" w:color="auto" w:fill="auto"/>
                  <w:vAlign w:val="center"/>
                </w:tcPr>
                <w:p w14:paraId="05BEF270" w14:textId="27E748E8" w:rsidR="00EE22D4" w:rsidRPr="00CC68A2" w:rsidRDefault="00EE22D4" w:rsidP="00FD314B">
                  <w:pPr>
                    <w:adjustRightInd w:val="0"/>
                    <w:snapToGrid w:val="0"/>
                    <w:jc w:val="center"/>
                    <w:rPr>
                      <w:color w:val="000000" w:themeColor="text1"/>
                    </w:rPr>
                  </w:pPr>
                  <w:r w:rsidRPr="00CC68A2">
                    <w:rPr>
                      <w:rFonts w:hint="eastAsia"/>
                      <w:color w:val="000000" w:themeColor="text1"/>
                    </w:rPr>
                    <w:t>抽油泵</w:t>
                  </w:r>
                </w:p>
              </w:tc>
              <w:tc>
                <w:tcPr>
                  <w:tcW w:w="466" w:type="pct"/>
                  <w:shd w:val="clear" w:color="auto" w:fill="auto"/>
                  <w:vAlign w:val="center"/>
                </w:tcPr>
                <w:p w14:paraId="09676EEF" w14:textId="5552D5D1"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6</w:t>
                  </w:r>
                </w:p>
              </w:tc>
              <w:tc>
                <w:tcPr>
                  <w:tcW w:w="748" w:type="pct"/>
                  <w:shd w:val="clear" w:color="auto" w:fill="auto"/>
                  <w:vAlign w:val="center"/>
                </w:tcPr>
                <w:p w14:paraId="60177BCC" w14:textId="5BAE44AB" w:rsidR="00EE22D4" w:rsidRPr="00CC68A2" w:rsidRDefault="00B5612A" w:rsidP="00FD314B">
                  <w:pPr>
                    <w:adjustRightInd w:val="0"/>
                    <w:snapToGrid w:val="0"/>
                    <w:jc w:val="center"/>
                    <w:rPr>
                      <w:bCs/>
                      <w:color w:val="000000" w:themeColor="text1"/>
                      <w:szCs w:val="21"/>
                    </w:rPr>
                  </w:pPr>
                  <w:r w:rsidRPr="00CC68A2">
                    <w:rPr>
                      <w:bCs/>
                      <w:color w:val="000000" w:themeColor="text1"/>
                      <w:szCs w:val="21"/>
                    </w:rPr>
                    <w:t>75</w:t>
                  </w:r>
                </w:p>
              </w:tc>
              <w:tc>
                <w:tcPr>
                  <w:tcW w:w="633" w:type="pct"/>
                  <w:vMerge/>
                  <w:shd w:val="clear" w:color="auto" w:fill="auto"/>
                  <w:vAlign w:val="center"/>
                </w:tcPr>
                <w:p w14:paraId="7FF52B0E" w14:textId="77777777" w:rsidR="00EE22D4" w:rsidRPr="00CC68A2" w:rsidRDefault="00EE22D4" w:rsidP="00FD314B">
                  <w:pPr>
                    <w:adjustRightInd w:val="0"/>
                    <w:snapToGrid w:val="0"/>
                    <w:jc w:val="center"/>
                    <w:rPr>
                      <w:bCs/>
                      <w:color w:val="000000" w:themeColor="text1"/>
                      <w:szCs w:val="21"/>
                    </w:rPr>
                  </w:pPr>
                </w:p>
              </w:tc>
              <w:tc>
                <w:tcPr>
                  <w:tcW w:w="660" w:type="pct"/>
                  <w:vAlign w:val="center"/>
                </w:tcPr>
                <w:p w14:paraId="347A4C89" w14:textId="7476CCF4" w:rsidR="00EE22D4" w:rsidRPr="00CC68A2" w:rsidRDefault="00695C84" w:rsidP="00EE22D4">
                  <w:pPr>
                    <w:adjustRightInd w:val="0"/>
                    <w:snapToGrid w:val="0"/>
                    <w:jc w:val="center"/>
                    <w:rPr>
                      <w:bCs/>
                      <w:color w:val="000000" w:themeColor="text1"/>
                      <w:szCs w:val="21"/>
                    </w:rPr>
                  </w:pPr>
                  <w:r w:rsidRPr="00CC68A2">
                    <w:rPr>
                      <w:bCs/>
                      <w:color w:val="000000" w:themeColor="text1"/>
                      <w:szCs w:val="21"/>
                    </w:rPr>
                    <w:t>55</w:t>
                  </w:r>
                </w:p>
              </w:tc>
              <w:tc>
                <w:tcPr>
                  <w:tcW w:w="660" w:type="pct"/>
                  <w:shd w:val="clear" w:color="auto" w:fill="auto"/>
                  <w:vAlign w:val="center"/>
                </w:tcPr>
                <w:p w14:paraId="7B81B224" w14:textId="613B3447" w:rsidR="00EE22D4" w:rsidRPr="00CC68A2" w:rsidRDefault="00695C84" w:rsidP="00FD314B">
                  <w:pPr>
                    <w:adjustRightInd w:val="0"/>
                    <w:snapToGrid w:val="0"/>
                    <w:jc w:val="center"/>
                    <w:rPr>
                      <w:bCs/>
                      <w:color w:val="000000" w:themeColor="text1"/>
                      <w:szCs w:val="21"/>
                    </w:rPr>
                  </w:pPr>
                  <w:r w:rsidRPr="00CC68A2">
                    <w:rPr>
                      <w:bCs/>
                      <w:color w:val="000000" w:themeColor="text1"/>
                      <w:szCs w:val="21"/>
                    </w:rPr>
                    <w:t>64.54</w:t>
                  </w:r>
                </w:p>
              </w:tc>
              <w:tc>
                <w:tcPr>
                  <w:tcW w:w="673" w:type="pct"/>
                  <w:shd w:val="clear" w:color="auto" w:fill="auto"/>
                  <w:vAlign w:val="center"/>
                </w:tcPr>
                <w:p w14:paraId="3267D5E3" w14:textId="77777777" w:rsidR="00EE22D4" w:rsidRPr="00CC68A2" w:rsidRDefault="00EE22D4" w:rsidP="00FD314B">
                  <w:pPr>
                    <w:adjustRightInd w:val="0"/>
                    <w:snapToGrid w:val="0"/>
                    <w:jc w:val="center"/>
                    <w:rPr>
                      <w:bCs/>
                      <w:color w:val="000000" w:themeColor="text1"/>
                      <w:szCs w:val="21"/>
                    </w:rPr>
                  </w:pPr>
                  <w:r w:rsidRPr="00CC68A2">
                    <w:rPr>
                      <w:rFonts w:hint="eastAsia"/>
                      <w:bCs/>
                      <w:color w:val="000000" w:themeColor="text1"/>
                      <w:szCs w:val="21"/>
                    </w:rPr>
                    <w:t>8</w:t>
                  </w:r>
                  <w:r w:rsidRPr="00CC68A2">
                    <w:rPr>
                      <w:bCs/>
                      <w:color w:val="000000" w:themeColor="text1"/>
                      <w:szCs w:val="21"/>
                    </w:rPr>
                    <w:t>h/d</w:t>
                  </w:r>
                  <w:r w:rsidRPr="00CC68A2">
                    <w:rPr>
                      <w:bCs/>
                      <w:color w:val="000000" w:themeColor="text1"/>
                      <w:szCs w:val="21"/>
                    </w:rPr>
                    <w:t>，</w:t>
                  </w:r>
                  <w:r w:rsidRPr="00CC68A2">
                    <w:rPr>
                      <w:bCs/>
                      <w:color w:val="000000" w:themeColor="text1"/>
                      <w:szCs w:val="21"/>
                    </w:rPr>
                    <w:t>300d/a</w:t>
                  </w:r>
                </w:p>
              </w:tc>
            </w:tr>
            <w:tr w:rsidR="00D57D96" w:rsidRPr="00CC68A2" w14:paraId="07BD92A2" w14:textId="77777777" w:rsidTr="00EE22D4">
              <w:trPr>
                <w:trHeight w:val="680"/>
              </w:trPr>
              <w:tc>
                <w:tcPr>
                  <w:tcW w:w="358" w:type="pct"/>
                  <w:shd w:val="clear" w:color="auto" w:fill="auto"/>
                  <w:vAlign w:val="center"/>
                </w:tcPr>
                <w:p w14:paraId="16AF46F3" w14:textId="77777777" w:rsidR="00EE22D4" w:rsidRPr="00CC68A2" w:rsidRDefault="00EE22D4" w:rsidP="00FD314B">
                  <w:pPr>
                    <w:adjustRightInd w:val="0"/>
                    <w:snapToGrid w:val="0"/>
                    <w:jc w:val="center"/>
                    <w:rPr>
                      <w:bCs/>
                      <w:color w:val="000000" w:themeColor="text1"/>
                      <w:szCs w:val="21"/>
                    </w:rPr>
                  </w:pPr>
                  <w:r w:rsidRPr="00CC68A2">
                    <w:rPr>
                      <w:rFonts w:hint="eastAsia"/>
                      <w:bCs/>
                      <w:color w:val="000000" w:themeColor="text1"/>
                      <w:szCs w:val="21"/>
                    </w:rPr>
                    <w:t>3</w:t>
                  </w:r>
                </w:p>
              </w:tc>
              <w:tc>
                <w:tcPr>
                  <w:tcW w:w="802" w:type="pct"/>
                  <w:shd w:val="clear" w:color="auto" w:fill="auto"/>
                  <w:vAlign w:val="center"/>
                </w:tcPr>
                <w:p w14:paraId="5D41A2C1" w14:textId="29B95912" w:rsidR="00EE22D4" w:rsidRPr="00CC68A2" w:rsidRDefault="00EE22D4" w:rsidP="00FD314B">
                  <w:pPr>
                    <w:adjustRightInd w:val="0"/>
                    <w:snapToGrid w:val="0"/>
                    <w:jc w:val="center"/>
                    <w:rPr>
                      <w:color w:val="000000" w:themeColor="text1"/>
                    </w:rPr>
                  </w:pPr>
                  <w:r w:rsidRPr="00CC68A2">
                    <w:rPr>
                      <w:rFonts w:hint="eastAsia"/>
                      <w:color w:val="000000" w:themeColor="text1"/>
                    </w:rPr>
                    <w:t>风机</w:t>
                  </w:r>
                </w:p>
              </w:tc>
              <w:tc>
                <w:tcPr>
                  <w:tcW w:w="466" w:type="pct"/>
                  <w:shd w:val="clear" w:color="auto" w:fill="auto"/>
                  <w:vAlign w:val="center"/>
                </w:tcPr>
                <w:p w14:paraId="3A0DB515" w14:textId="1D1F0821" w:rsidR="00EE22D4" w:rsidRPr="00CC68A2" w:rsidRDefault="00EE22D4" w:rsidP="00FD314B">
                  <w:pPr>
                    <w:adjustRightInd w:val="0"/>
                    <w:snapToGrid w:val="0"/>
                    <w:jc w:val="center"/>
                    <w:rPr>
                      <w:bCs/>
                      <w:color w:val="000000" w:themeColor="text1"/>
                      <w:szCs w:val="21"/>
                    </w:rPr>
                  </w:pPr>
                  <w:r w:rsidRPr="00CC68A2">
                    <w:rPr>
                      <w:bCs/>
                      <w:color w:val="000000" w:themeColor="text1"/>
                      <w:szCs w:val="21"/>
                    </w:rPr>
                    <w:t>1</w:t>
                  </w:r>
                </w:p>
              </w:tc>
              <w:tc>
                <w:tcPr>
                  <w:tcW w:w="748" w:type="pct"/>
                  <w:shd w:val="clear" w:color="auto" w:fill="auto"/>
                  <w:vAlign w:val="center"/>
                </w:tcPr>
                <w:p w14:paraId="3AE8C0D8" w14:textId="09D08DC1" w:rsidR="00EE22D4" w:rsidRPr="00CC68A2" w:rsidRDefault="00B5612A" w:rsidP="00FD314B">
                  <w:pPr>
                    <w:adjustRightInd w:val="0"/>
                    <w:snapToGrid w:val="0"/>
                    <w:jc w:val="center"/>
                    <w:rPr>
                      <w:bCs/>
                      <w:color w:val="000000" w:themeColor="text1"/>
                      <w:szCs w:val="21"/>
                    </w:rPr>
                  </w:pPr>
                  <w:r w:rsidRPr="00CC68A2">
                    <w:rPr>
                      <w:bCs/>
                      <w:color w:val="000000" w:themeColor="text1"/>
                      <w:szCs w:val="21"/>
                    </w:rPr>
                    <w:t>70</w:t>
                  </w:r>
                </w:p>
              </w:tc>
              <w:tc>
                <w:tcPr>
                  <w:tcW w:w="633" w:type="pct"/>
                  <w:vMerge/>
                  <w:shd w:val="clear" w:color="auto" w:fill="auto"/>
                  <w:vAlign w:val="center"/>
                </w:tcPr>
                <w:p w14:paraId="0E3AEC9F" w14:textId="77777777" w:rsidR="00EE22D4" w:rsidRPr="00CC68A2" w:rsidRDefault="00EE22D4" w:rsidP="00FD314B">
                  <w:pPr>
                    <w:adjustRightInd w:val="0"/>
                    <w:snapToGrid w:val="0"/>
                    <w:jc w:val="center"/>
                    <w:rPr>
                      <w:bCs/>
                      <w:color w:val="000000" w:themeColor="text1"/>
                      <w:szCs w:val="21"/>
                    </w:rPr>
                  </w:pPr>
                </w:p>
              </w:tc>
              <w:tc>
                <w:tcPr>
                  <w:tcW w:w="660" w:type="pct"/>
                  <w:vAlign w:val="center"/>
                </w:tcPr>
                <w:p w14:paraId="1D6FF3F9" w14:textId="1FE160D0" w:rsidR="00EE22D4" w:rsidRPr="00CC68A2" w:rsidRDefault="00B5612A" w:rsidP="00EE22D4">
                  <w:pPr>
                    <w:adjustRightInd w:val="0"/>
                    <w:snapToGrid w:val="0"/>
                    <w:jc w:val="center"/>
                    <w:rPr>
                      <w:bCs/>
                      <w:color w:val="000000" w:themeColor="text1"/>
                      <w:szCs w:val="21"/>
                    </w:rPr>
                  </w:pPr>
                  <w:r w:rsidRPr="00CC68A2">
                    <w:rPr>
                      <w:bCs/>
                      <w:color w:val="000000" w:themeColor="text1"/>
                      <w:szCs w:val="21"/>
                    </w:rPr>
                    <w:t>50</w:t>
                  </w:r>
                </w:p>
              </w:tc>
              <w:tc>
                <w:tcPr>
                  <w:tcW w:w="660" w:type="pct"/>
                  <w:shd w:val="clear" w:color="auto" w:fill="auto"/>
                  <w:vAlign w:val="center"/>
                </w:tcPr>
                <w:p w14:paraId="0594548D" w14:textId="09E6C90F" w:rsidR="00EE22D4" w:rsidRPr="00CC68A2" w:rsidRDefault="00B5612A" w:rsidP="00FD314B">
                  <w:pPr>
                    <w:adjustRightInd w:val="0"/>
                    <w:snapToGrid w:val="0"/>
                    <w:jc w:val="center"/>
                    <w:rPr>
                      <w:bCs/>
                      <w:color w:val="000000" w:themeColor="text1"/>
                      <w:szCs w:val="21"/>
                    </w:rPr>
                  </w:pPr>
                  <w:r w:rsidRPr="00CC68A2">
                    <w:rPr>
                      <w:rFonts w:hint="eastAsia"/>
                      <w:bCs/>
                      <w:color w:val="000000" w:themeColor="text1"/>
                      <w:szCs w:val="21"/>
                    </w:rPr>
                    <w:t>5</w:t>
                  </w:r>
                  <w:r w:rsidRPr="00CC68A2">
                    <w:rPr>
                      <w:bCs/>
                      <w:color w:val="000000" w:themeColor="text1"/>
                      <w:szCs w:val="21"/>
                    </w:rPr>
                    <w:t>0</w:t>
                  </w:r>
                </w:p>
              </w:tc>
              <w:tc>
                <w:tcPr>
                  <w:tcW w:w="673" w:type="pct"/>
                  <w:shd w:val="clear" w:color="auto" w:fill="auto"/>
                  <w:vAlign w:val="center"/>
                </w:tcPr>
                <w:p w14:paraId="09EDED84" w14:textId="77777777" w:rsidR="00EE22D4" w:rsidRPr="00CC68A2" w:rsidRDefault="00EE22D4" w:rsidP="00FD314B">
                  <w:pPr>
                    <w:adjustRightInd w:val="0"/>
                    <w:snapToGrid w:val="0"/>
                    <w:jc w:val="center"/>
                    <w:rPr>
                      <w:bCs/>
                      <w:color w:val="000000" w:themeColor="text1"/>
                      <w:szCs w:val="21"/>
                    </w:rPr>
                  </w:pPr>
                  <w:r w:rsidRPr="00CC68A2">
                    <w:rPr>
                      <w:rFonts w:hint="eastAsia"/>
                      <w:bCs/>
                      <w:color w:val="000000" w:themeColor="text1"/>
                      <w:szCs w:val="21"/>
                    </w:rPr>
                    <w:t>8h/d</w:t>
                  </w:r>
                  <w:r w:rsidRPr="00CC68A2">
                    <w:rPr>
                      <w:rFonts w:hint="eastAsia"/>
                      <w:bCs/>
                      <w:color w:val="000000" w:themeColor="text1"/>
                      <w:szCs w:val="21"/>
                    </w:rPr>
                    <w:t>，</w:t>
                  </w:r>
                  <w:r w:rsidRPr="00CC68A2">
                    <w:rPr>
                      <w:rFonts w:hint="eastAsia"/>
                      <w:bCs/>
                      <w:color w:val="000000" w:themeColor="text1"/>
                      <w:szCs w:val="21"/>
                    </w:rPr>
                    <w:t>300d/a</w:t>
                  </w:r>
                </w:p>
              </w:tc>
            </w:tr>
          </w:tbl>
          <w:p w14:paraId="32B3C0CD" w14:textId="16B0B7E7" w:rsidR="006334AE" w:rsidRPr="00CC68A2" w:rsidRDefault="005D6132">
            <w:pPr>
              <w:adjustRightInd w:val="0"/>
              <w:snapToGrid w:val="0"/>
              <w:spacing w:line="520" w:lineRule="exact"/>
              <w:ind w:firstLineChars="200" w:firstLine="480"/>
              <w:jc w:val="left"/>
              <w:rPr>
                <w:bCs/>
                <w:color w:val="000000" w:themeColor="text1"/>
                <w:sz w:val="24"/>
              </w:rPr>
            </w:pPr>
            <w:r w:rsidRPr="00CC68A2">
              <w:rPr>
                <w:bCs/>
                <w:color w:val="000000" w:themeColor="text1"/>
                <w:sz w:val="24"/>
              </w:rPr>
              <w:t>本项目噪声源均为连续声源。项目产生噪声生产设备均布置在车间内，经</w:t>
            </w:r>
            <w:r w:rsidR="00D63E29" w:rsidRPr="00CC68A2">
              <w:rPr>
                <w:rFonts w:hint="eastAsia"/>
                <w:bCs/>
                <w:color w:val="000000" w:themeColor="text1"/>
                <w:sz w:val="24"/>
              </w:rPr>
              <w:t>采取</w:t>
            </w:r>
            <w:r w:rsidRPr="00CC68A2">
              <w:rPr>
                <w:bCs/>
                <w:color w:val="000000" w:themeColor="text1"/>
                <w:sz w:val="24"/>
              </w:rPr>
              <w:t>车间减振、隔声</w:t>
            </w:r>
            <w:r w:rsidR="00D63E29" w:rsidRPr="00CC68A2">
              <w:rPr>
                <w:rFonts w:hint="eastAsia"/>
                <w:bCs/>
                <w:color w:val="000000" w:themeColor="text1"/>
                <w:sz w:val="24"/>
              </w:rPr>
              <w:t>措施治理</w:t>
            </w:r>
            <w:r w:rsidRPr="00CC68A2">
              <w:rPr>
                <w:bCs/>
                <w:color w:val="000000" w:themeColor="text1"/>
                <w:sz w:val="24"/>
              </w:rPr>
              <w:t>后</w:t>
            </w:r>
            <w:r w:rsidR="00F06E05" w:rsidRPr="00CC68A2">
              <w:rPr>
                <w:rFonts w:hint="eastAsia"/>
                <w:bCs/>
                <w:color w:val="000000" w:themeColor="text1"/>
                <w:sz w:val="24"/>
              </w:rPr>
              <w:t>，可有效</w:t>
            </w:r>
            <w:r w:rsidR="00D63E29" w:rsidRPr="00CC68A2">
              <w:rPr>
                <w:rFonts w:hint="eastAsia"/>
                <w:bCs/>
                <w:color w:val="000000" w:themeColor="text1"/>
                <w:sz w:val="24"/>
              </w:rPr>
              <w:t>削减噪声</w:t>
            </w:r>
            <w:r w:rsidRPr="00CC68A2">
              <w:rPr>
                <w:bCs/>
                <w:color w:val="000000" w:themeColor="text1"/>
                <w:sz w:val="24"/>
              </w:rPr>
              <w:t>。</w:t>
            </w:r>
          </w:p>
          <w:p w14:paraId="34F84473" w14:textId="77777777" w:rsidR="006334AE" w:rsidRPr="00CC68A2" w:rsidRDefault="005D6132">
            <w:pPr>
              <w:adjustRightInd w:val="0"/>
              <w:snapToGrid w:val="0"/>
              <w:spacing w:line="520" w:lineRule="exact"/>
              <w:ind w:firstLineChars="200" w:firstLine="482"/>
              <w:rPr>
                <w:b/>
                <w:color w:val="000000" w:themeColor="text1"/>
                <w:sz w:val="24"/>
              </w:rPr>
            </w:pPr>
            <w:r w:rsidRPr="00CC68A2">
              <w:rPr>
                <w:b/>
                <w:color w:val="000000" w:themeColor="text1"/>
                <w:sz w:val="24"/>
              </w:rPr>
              <w:t>2</w:t>
            </w:r>
            <w:r w:rsidRPr="00CC68A2">
              <w:rPr>
                <w:b/>
                <w:color w:val="000000" w:themeColor="text1"/>
                <w:sz w:val="24"/>
              </w:rPr>
              <w:t>、噪声对环境的影响</w:t>
            </w:r>
          </w:p>
          <w:p w14:paraId="1EFC5A59" w14:textId="77777777" w:rsidR="000E5CD9" w:rsidRPr="00CC68A2" w:rsidRDefault="000E5CD9" w:rsidP="000E5CD9">
            <w:pPr>
              <w:spacing w:line="520" w:lineRule="exact"/>
              <w:ind w:firstLineChars="200" w:firstLine="480"/>
              <w:textAlignment w:val="baseline"/>
              <w:rPr>
                <w:color w:val="000000" w:themeColor="text1"/>
                <w:sz w:val="24"/>
                <w:szCs w:val="21"/>
              </w:rPr>
            </w:pPr>
            <w:r w:rsidRPr="00CC68A2">
              <w:rPr>
                <w:rFonts w:hint="eastAsia"/>
                <w:color w:val="000000" w:themeColor="text1"/>
                <w:sz w:val="24"/>
                <w:szCs w:val="21"/>
              </w:rPr>
              <w:t>评价采用的预测模式如下：</w:t>
            </w:r>
          </w:p>
          <w:p w14:paraId="5222CCE4" w14:textId="77777777" w:rsidR="000E5CD9" w:rsidRPr="00CC68A2" w:rsidRDefault="000E5CD9" w:rsidP="000E5CD9">
            <w:pPr>
              <w:spacing w:line="520" w:lineRule="exact"/>
              <w:ind w:firstLineChars="200" w:firstLine="480"/>
              <w:contextualSpacing/>
              <w:jc w:val="center"/>
              <w:textAlignment w:val="baseline"/>
              <w:rPr>
                <w:color w:val="000000" w:themeColor="text1"/>
                <w:sz w:val="24"/>
                <w:szCs w:val="21"/>
              </w:rPr>
            </w:pPr>
            <w:r w:rsidRPr="00CC68A2">
              <w:rPr>
                <w:color w:val="000000" w:themeColor="text1"/>
                <w:sz w:val="24"/>
                <w:szCs w:val="21"/>
              </w:rPr>
              <w:t>L=L</w:t>
            </w:r>
            <w:r w:rsidRPr="00CC68A2">
              <w:rPr>
                <w:color w:val="000000" w:themeColor="text1"/>
                <w:sz w:val="24"/>
                <w:szCs w:val="21"/>
                <w:vertAlign w:val="subscript"/>
              </w:rPr>
              <w:t>0</w:t>
            </w:r>
            <w:r w:rsidRPr="00CC68A2">
              <w:rPr>
                <w:rFonts w:hint="eastAsia"/>
                <w:color w:val="000000" w:themeColor="text1"/>
                <w:sz w:val="24"/>
                <w:szCs w:val="21"/>
              </w:rPr>
              <w:t>—</w:t>
            </w:r>
            <w:r w:rsidRPr="00CC68A2">
              <w:rPr>
                <w:color w:val="000000" w:themeColor="text1"/>
                <w:sz w:val="24"/>
                <w:szCs w:val="21"/>
              </w:rPr>
              <w:t>20lg(r/r</w:t>
            </w:r>
            <w:r w:rsidRPr="00CC68A2">
              <w:rPr>
                <w:color w:val="000000" w:themeColor="text1"/>
                <w:sz w:val="24"/>
                <w:szCs w:val="21"/>
                <w:vertAlign w:val="subscript"/>
              </w:rPr>
              <w:t>0</w:t>
            </w:r>
            <w:r w:rsidRPr="00CC68A2">
              <w:rPr>
                <w:color w:val="000000" w:themeColor="text1"/>
                <w:sz w:val="24"/>
                <w:szCs w:val="21"/>
              </w:rPr>
              <w:t>)</w:t>
            </w:r>
          </w:p>
          <w:p w14:paraId="1C1B2863" w14:textId="77777777" w:rsidR="000E5CD9" w:rsidRPr="00CC68A2" w:rsidRDefault="000E5CD9" w:rsidP="000E5CD9">
            <w:pPr>
              <w:snapToGrid w:val="0"/>
              <w:spacing w:line="520" w:lineRule="exact"/>
              <w:ind w:firstLine="544"/>
              <w:contextualSpacing/>
              <w:rPr>
                <w:color w:val="000000" w:themeColor="text1"/>
                <w:sz w:val="24"/>
                <w:szCs w:val="21"/>
              </w:rPr>
            </w:pPr>
            <w:r w:rsidRPr="00CC68A2">
              <w:rPr>
                <w:color w:val="000000" w:themeColor="text1"/>
                <w:sz w:val="24"/>
                <w:szCs w:val="21"/>
              </w:rPr>
              <w:t>式中</w:t>
            </w:r>
            <w:r w:rsidRPr="00CC68A2">
              <w:rPr>
                <w:color w:val="000000" w:themeColor="text1"/>
                <w:sz w:val="24"/>
                <w:szCs w:val="21"/>
              </w:rPr>
              <w:t xml:space="preserve"> </w:t>
            </w:r>
            <w:r w:rsidRPr="00CC68A2">
              <w:rPr>
                <w:color w:val="000000" w:themeColor="text1"/>
                <w:sz w:val="24"/>
                <w:szCs w:val="21"/>
              </w:rPr>
              <w:t>：</w:t>
            </w:r>
            <w:r w:rsidRPr="00CC68A2">
              <w:rPr>
                <w:color w:val="000000" w:themeColor="text1"/>
                <w:sz w:val="24"/>
                <w:szCs w:val="21"/>
              </w:rPr>
              <w:t>L—</w:t>
            </w:r>
            <w:proofErr w:type="gramStart"/>
            <w:r w:rsidRPr="00CC68A2">
              <w:rPr>
                <w:color w:val="000000" w:themeColor="text1"/>
                <w:sz w:val="24"/>
                <w:szCs w:val="21"/>
              </w:rPr>
              <w:t>受声点</w:t>
            </w:r>
            <w:proofErr w:type="gramEnd"/>
            <w:r w:rsidRPr="00CC68A2">
              <w:rPr>
                <w:color w:val="000000" w:themeColor="text1"/>
                <w:sz w:val="24"/>
                <w:szCs w:val="21"/>
              </w:rPr>
              <w:t>的声压级，</w:t>
            </w:r>
            <w:r w:rsidRPr="00CC68A2">
              <w:rPr>
                <w:color w:val="000000" w:themeColor="text1"/>
                <w:sz w:val="24"/>
                <w:szCs w:val="21"/>
              </w:rPr>
              <w:t>dB</w:t>
            </w:r>
            <w:r w:rsidRPr="00CC68A2">
              <w:rPr>
                <w:color w:val="000000" w:themeColor="text1"/>
                <w:sz w:val="24"/>
                <w:szCs w:val="21"/>
              </w:rPr>
              <w:t>（</w:t>
            </w:r>
            <w:r w:rsidRPr="00CC68A2">
              <w:rPr>
                <w:color w:val="000000" w:themeColor="text1"/>
                <w:sz w:val="24"/>
                <w:szCs w:val="21"/>
              </w:rPr>
              <w:t>A</w:t>
            </w:r>
            <w:r w:rsidRPr="00CC68A2">
              <w:rPr>
                <w:color w:val="000000" w:themeColor="text1"/>
                <w:sz w:val="24"/>
                <w:szCs w:val="21"/>
              </w:rPr>
              <w:t>）；</w:t>
            </w:r>
          </w:p>
          <w:p w14:paraId="58E92479" w14:textId="77777777" w:rsidR="000E5CD9" w:rsidRPr="00CC68A2" w:rsidRDefault="000E5CD9" w:rsidP="000E5CD9">
            <w:pPr>
              <w:spacing w:line="520" w:lineRule="exact"/>
              <w:ind w:firstLineChars="550" w:firstLine="1320"/>
              <w:contextualSpacing/>
              <w:textAlignment w:val="baseline"/>
              <w:rPr>
                <w:color w:val="000000" w:themeColor="text1"/>
                <w:sz w:val="24"/>
                <w:szCs w:val="21"/>
              </w:rPr>
            </w:pPr>
            <w:r w:rsidRPr="00CC68A2">
              <w:rPr>
                <w:color w:val="000000" w:themeColor="text1"/>
                <w:sz w:val="24"/>
                <w:szCs w:val="21"/>
              </w:rPr>
              <w:t>L</w:t>
            </w:r>
            <w:r w:rsidRPr="00CC68A2">
              <w:rPr>
                <w:color w:val="000000" w:themeColor="text1"/>
                <w:sz w:val="24"/>
                <w:szCs w:val="21"/>
                <w:vertAlign w:val="subscript"/>
              </w:rPr>
              <w:t>0</w:t>
            </w:r>
            <w:r w:rsidRPr="00CC68A2">
              <w:rPr>
                <w:color w:val="000000" w:themeColor="text1"/>
                <w:sz w:val="24"/>
                <w:szCs w:val="21"/>
              </w:rPr>
              <w:t>—</w:t>
            </w:r>
            <w:r w:rsidRPr="00CC68A2">
              <w:rPr>
                <w:color w:val="000000" w:themeColor="text1"/>
                <w:sz w:val="24"/>
                <w:szCs w:val="21"/>
              </w:rPr>
              <w:t>声源源强，</w:t>
            </w:r>
            <w:r w:rsidRPr="00CC68A2">
              <w:rPr>
                <w:color w:val="000000" w:themeColor="text1"/>
                <w:sz w:val="24"/>
                <w:szCs w:val="21"/>
              </w:rPr>
              <w:t>dB</w:t>
            </w:r>
            <w:r w:rsidRPr="00CC68A2">
              <w:rPr>
                <w:color w:val="000000" w:themeColor="text1"/>
                <w:sz w:val="24"/>
                <w:szCs w:val="21"/>
              </w:rPr>
              <w:t>（</w:t>
            </w:r>
            <w:r w:rsidRPr="00CC68A2">
              <w:rPr>
                <w:color w:val="000000" w:themeColor="text1"/>
                <w:sz w:val="24"/>
                <w:szCs w:val="21"/>
              </w:rPr>
              <w:t>A</w:t>
            </w:r>
            <w:r w:rsidRPr="00CC68A2">
              <w:rPr>
                <w:color w:val="000000" w:themeColor="text1"/>
                <w:sz w:val="24"/>
                <w:szCs w:val="21"/>
              </w:rPr>
              <w:t>）；</w:t>
            </w:r>
          </w:p>
          <w:p w14:paraId="03290CE1" w14:textId="77777777" w:rsidR="000E5CD9" w:rsidRPr="00CC68A2" w:rsidRDefault="000E5CD9" w:rsidP="000E5CD9">
            <w:pPr>
              <w:spacing w:line="520" w:lineRule="exact"/>
              <w:ind w:firstLineChars="200" w:firstLine="480"/>
              <w:contextualSpacing/>
              <w:textAlignment w:val="baseline"/>
              <w:rPr>
                <w:color w:val="000000" w:themeColor="text1"/>
                <w:sz w:val="24"/>
                <w:szCs w:val="21"/>
              </w:rPr>
            </w:pPr>
            <w:r w:rsidRPr="00CC68A2">
              <w:rPr>
                <w:color w:val="000000" w:themeColor="text1"/>
                <w:sz w:val="24"/>
                <w:szCs w:val="21"/>
              </w:rPr>
              <w:t xml:space="preserve">       r—</w:t>
            </w:r>
            <w:r w:rsidRPr="00CC68A2">
              <w:rPr>
                <w:color w:val="000000" w:themeColor="text1"/>
                <w:sz w:val="24"/>
                <w:szCs w:val="21"/>
              </w:rPr>
              <w:t>声源与厂界之间的距离，</w:t>
            </w:r>
            <w:r w:rsidRPr="00CC68A2">
              <w:rPr>
                <w:color w:val="000000" w:themeColor="text1"/>
                <w:sz w:val="24"/>
                <w:szCs w:val="21"/>
              </w:rPr>
              <w:t>m</w:t>
            </w:r>
            <w:r w:rsidRPr="00CC68A2">
              <w:rPr>
                <w:color w:val="000000" w:themeColor="text1"/>
                <w:sz w:val="24"/>
                <w:szCs w:val="21"/>
              </w:rPr>
              <w:t>；</w:t>
            </w:r>
          </w:p>
          <w:p w14:paraId="62949220" w14:textId="66402BF4" w:rsidR="000F48B3" w:rsidRPr="00CC68A2" w:rsidRDefault="000E5CD9" w:rsidP="00AF00F2">
            <w:pPr>
              <w:spacing w:line="520" w:lineRule="exact"/>
              <w:ind w:firstLineChars="200" w:firstLine="480"/>
              <w:contextualSpacing/>
              <w:textAlignment w:val="baseline"/>
              <w:rPr>
                <w:color w:val="000000" w:themeColor="text1"/>
                <w:sz w:val="24"/>
                <w:szCs w:val="21"/>
              </w:rPr>
            </w:pPr>
            <w:r w:rsidRPr="00CC68A2">
              <w:rPr>
                <w:color w:val="000000" w:themeColor="text1"/>
                <w:sz w:val="24"/>
                <w:szCs w:val="21"/>
              </w:rPr>
              <w:t xml:space="preserve">       r</w:t>
            </w:r>
            <w:r w:rsidRPr="00CC68A2">
              <w:rPr>
                <w:color w:val="000000" w:themeColor="text1"/>
                <w:sz w:val="24"/>
                <w:szCs w:val="21"/>
                <w:vertAlign w:val="subscript"/>
              </w:rPr>
              <w:t>0</w:t>
            </w:r>
            <w:proofErr w:type="gramStart"/>
            <w:r w:rsidRPr="00CC68A2">
              <w:rPr>
                <w:color w:val="000000" w:themeColor="text1"/>
                <w:sz w:val="24"/>
                <w:szCs w:val="21"/>
              </w:rPr>
              <w:t>—</w:t>
            </w:r>
            <w:r w:rsidRPr="00CC68A2">
              <w:rPr>
                <w:color w:val="000000" w:themeColor="text1"/>
                <w:sz w:val="24"/>
                <w:szCs w:val="21"/>
              </w:rPr>
              <w:t>距噪声</w:t>
            </w:r>
            <w:proofErr w:type="gramEnd"/>
            <w:r w:rsidRPr="00CC68A2">
              <w:rPr>
                <w:color w:val="000000" w:themeColor="text1"/>
                <w:sz w:val="24"/>
                <w:szCs w:val="21"/>
              </w:rPr>
              <w:t>源距离，取</w:t>
            </w:r>
            <w:r w:rsidRPr="00CC68A2">
              <w:rPr>
                <w:color w:val="000000" w:themeColor="text1"/>
                <w:sz w:val="24"/>
                <w:szCs w:val="21"/>
              </w:rPr>
              <w:t>1m</w:t>
            </w:r>
            <w:r w:rsidRPr="00CC68A2">
              <w:rPr>
                <w:color w:val="000000" w:themeColor="text1"/>
                <w:sz w:val="24"/>
                <w:szCs w:val="21"/>
              </w:rPr>
              <w:t>。</w:t>
            </w:r>
          </w:p>
          <w:p w14:paraId="1A356E51" w14:textId="77777777" w:rsidR="000E5CD9" w:rsidRPr="00CC68A2" w:rsidRDefault="000E5CD9" w:rsidP="000E5CD9">
            <w:pPr>
              <w:spacing w:line="520" w:lineRule="exact"/>
              <w:ind w:firstLineChars="200" w:firstLine="480"/>
              <w:contextualSpacing/>
              <w:rPr>
                <w:color w:val="000000" w:themeColor="text1"/>
                <w:sz w:val="24"/>
                <w:szCs w:val="21"/>
              </w:rPr>
            </w:pPr>
            <w:r w:rsidRPr="00CC68A2">
              <w:rPr>
                <w:rFonts w:hint="eastAsia"/>
                <w:color w:val="000000" w:themeColor="text1"/>
                <w:sz w:val="24"/>
                <w:szCs w:val="21"/>
              </w:rPr>
              <w:t>在同一</w:t>
            </w:r>
            <w:proofErr w:type="gramStart"/>
            <w:r w:rsidRPr="00CC68A2">
              <w:rPr>
                <w:rFonts w:hint="eastAsia"/>
                <w:color w:val="000000" w:themeColor="text1"/>
                <w:sz w:val="24"/>
                <w:szCs w:val="21"/>
              </w:rPr>
              <w:t>受声点</w:t>
            </w:r>
            <w:proofErr w:type="gramEnd"/>
            <w:r w:rsidRPr="00CC68A2">
              <w:rPr>
                <w:rFonts w:hint="eastAsia"/>
                <w:color w:val="000000" w:themeColor="text1"/>
                <w:sz w:val="24"/>
                <w:szCs w:val="21"/>
              </w:rPr>
              <w:t>接受来自多个点声源的声能，可通过叠加得出</w:t>
            </w:r>
            <w:proofErr w:type="gramStart"/>
            <w:r w:rsidRPr="00CC68A2">
              <w:rPr>
                <w:rFonts w:hint="eastAsia"/>
                <w:color w:val="000000" w:themeColor="text1"/>
                <w:sz w:val="24"/>
                <w:szCs w:val="21"/>
              </w:rPr>
              <w:t>该受声点的</w:t>
            </w:r>
            <w:proofErr w:type="gramEnd"/>
            <w:r w:rsidRPr="00CC68A2">
              <w:rPr>
                <w:rFonts w:hint="eastAsia"/>
                <w:color w:val="000000" w:themeColor="text1"/>
                <w:sz w:val="24"/>
                <w:szCs w:val="21"/>
              </w:rPr>
              <w:t>声压级。噪声叠加公式如下：</w:t>
            </w:r>
          </w:p>
          <w:p w14:paraId="0ED5C9AF" w14:textId="77777777" w:rsidR="000E5CD9" w:rsidRPr="00CC68A2" w:rsidRDefault="000E5CD9" w:rsidP="000E5CD9">
            <w:pPr>
              <w:spacing w:line="520" w:lineRule="exact"/>
              <w:contextualSpacing/>
              <w:jc w:val="center"/>
              <w:rPr>
                <w:color w:val="000000" w:themeColor="text1"/>
                <w:sz w:val="24"/>
                <w:szCs w:val="21"/>
              </w:rPr>
            </w:pPr>
            <w:r w:rsidRPr="00CC68A2">
              <w:rPr>
                <w:color w:val="000000" w:themeColor="text1"/>
                <w:position w:val="-28"/>
                <w:sz w:val="24"/>
                <w:szCs w:val="21"/>
              </w:rPr>
              <w:object w:dxaOrig="1701" w:dyaOrig="680" w14:anchorId="14BC830E">
                <v:shape id="图片 94" o:spid="_x0000_i1027" type="#_x0000_t75" style="width:79.2pt;height:36pt;mso-position-horizontal-relative:page;mso-position-vertical-relative:page" o:ole="">
                  <v:imagedata r:id="rId20" o:title=""/>
                </v:shape>
                <o:OLEObject Type="Embed" ProgID="Equation.3" ShapeID="图片 94" DrawAspect="Content" ObjectID="_1829116310" r:id="rId21"/>
              </w:object>
            </w:r>
          </w:p>
          <w:p w14:paraId="3AA6F127" w14:textId="77777777" w:rsidR="000E5CD9" w:rsidRPr="00CC68A2" w:rsidRDefault="000E5CD9" w:rsidP="000E5CD9">
            <w:pPr>
              <w:spacing w:line="520" w:lineRule="exact"/>
              <w:ind w:firstLine="556"/>
              <w:contextualSpacing/>
              <w:rPr>
                <w:color w:val="000000" w:themeColor="text1"/>
                <w:sz w:val="24"/>
                <w:szCs w:val="21"/>
              </w:rPr>
            </w:pPr>
            <w:r w:rsidRPr="00CC68A2">
              <w:rPr>
                <w:rFonts w:hint="eastAsia"/>
                <w:color w:val="000000" w:themeColor="text1"/>
                <w:sz w:val="24"/>
                <w:szCs w:val="21"/>
              </w:rPr>
              <w:t>式中：</w:t>
            </w:r>
            <w:r w:rsidRPr="00CC68A2">
              <w:rPr>
                <w:color w:val="000000" w:themeColor="text1"/>
                <w:sz w:val="24"/>
                <w:szCs w:val="21"/>
              </w:rPr>
              <w:t>L——</w:t>
            </w:r>
            <w:r w:rsidRPr="00CC68A2">
              <w:rPr>
                <w:rFonts w:hint="eastAsia"/>
                <w:color w:val="000000" w:themeColor="text1"/>
                <w:sz w:val="24"/>
                <w:szCs w:val="21"/>
              </w:rPr>
              <w:t>总声压级，</w:t>
            </w:r>
            <w:r w:rsidRPr="00CC68A2">
              <w:rPr>
                <w:color w:val="000000" w:themeColor="text1"/>
                <w:sz w:val="24"/>
                <w:szCs w:val="21"/>
              </w:rPr>
              <w:t>dB(A)</w:t>
            </w:r>
            <w:r w:rsidRPr="00CC68A2">
              <w:rPr>
                <w:rFonts w:hint="eastAsia"/>
                <w:color w:val="000000" w:themeColor="text1"/>
                <w:sz w:val="24"/>
                <w:szCs w:val="21"/>
              </w:rPr>
              <w:t>；</w:t>
            </w:r>
          </w:p>
          <w:p w14:paraId="317E2FF3" w14:textId="77777777" w:rsidR="000E5CD9" w:rsidRPr="00CC68A2" w:rsidRDefault="000E5CD9" w:rsidP="000E5CD9">
            <w:pPr>
              <w:tabs>
                <w:tab w:val="left" w:pos="3855"/>
              </w:tabs>
              <w:spacing w:line="520" w:lineRule="exact"/>
              <w:contextualSpacing/>
              <w:rPr>
                <w:color w:val="000000" w:themeColor="text1"/>
                <w:sz w:val="24"/>
                <w:szCs w:val="21"/>
              </w:rPr>
            </w:pPr>
            <w:r w:rsidRPr="00CC68A2">
              <w:rPr>
                <w:color w:val="000000" w:themeColor="text1"/>
                <w:sz w:val="24"/>
                <w:szCs w:val="21"/>
              </w:rPr>
              <w:t xml:space="preserve">           n——</w:t>
            </w:r>
            <w:r w:rsidRPr="00CC68A2">
              <w:rPr>
                <w:rFonts w:hint="eastAsia"/>
                <w:color w:val="000000" w:themeColor="text1"/>
                <w:sz w:val="24"/>
                <w:szCs w:val="21"/>
              </w:rPr>
              <w:t>噪声源数。</w:t>
            </w:r>
          </w:p>
          <w:p w14:paraId="1D9E4DF1" w14:textId="5F94175E" w:rsidR="000E5CD9" w:rsidRPr="00CC68A2" w:rsidRDefault="000E5CD9" w:rsidP="00C748BA">
            <w:pPr>
              <w:spacing w:line="520" w:lineRule="exact"/>
              <w:ind w:firstLineChars="200" w:firstLine="480"/>
              <w:textAlignment w:val="baseline"/>
              <w:rPr>
                <w:bCs/>
                <w:color w:val="000000" w:themeColor="text1"/>
                <w:sz w:val="24"/>
              </w:rPr>
            </w:pPr>
            <w:r w:rsidRPr="00CC68A2">
              <w:rPr>
                <w:rFonts w:hint="eastAsia"/>
                <w:bCs/>
                <w:color w:val="000000" w:themeColor="text1"/>
                <w:sz w:val="24"/>
              </w:rPr>
              <w:t>根据工程噪声源在厂区的分布和</w:t>
            </w:r>
            <w:proofErr w:type="gramStart"/>
            <w:r w:rsidRPr="00CC68A2">
              <w:rPr>
                <w:rFonts w:hint="eastAsia"/>
                <w:bCs/>
                <w:color w:val="000000" w:themeColor="text1"/>
                <w:sz w:val="24"/>
              </w:rPr>
              <w:t>源强</w:t>
            </w:r>
            <w:proofErr w:type="gramEnd"/>
            <w:r w:rsidRPr="00CC68A2">
              <w:rPr>
                <w:rFonts w:hint="eastAsia"/>
                <w:bCs/>
                <w:color w:val="000000" w:themeColor="text1"/>
                <w:sz w:val="24"/>
              </w:rPr>
              <w:t>，以及其与四周厂界的距离及建筑物的衰减状况，计算出各声源对四个厂界的噪声贡献值，对本项目完成后各厂界噪声值进行预测，各厂界噪声影响情况预测结果见下表所示。（项目仅昼间生产，本次</w:t>
            </w:r>
            <w:proofErr w:type="gramStart"/>
            <w:r w:rsidRPr="00CC68A2">
              <w:rPr>
                <w:rFonts w:hint="eastAsia"/>
                <w:bCs/>
                <w:color w:val="000000" w:themeColor="text1"/>
                <w:sz w:val="24"/>
              </w:rPr>
              <w:t>评价仅</w:t>
            </w:r>
            <w:proofErr w:type="gramEnd"/>
            <w:r w:rsidRPr="00CC68A2">
              <w:rPr>
                <w:rFonts w:hint="eastAsia"/>
                <w:bCs/>
                <w:color w:val="000000" w:themeColor="text1"/>
                <w:sz w:val="24"/>
              </w:rPr>
              <w:t>对昼间噪声值进行预测</w:t>
            </w:r>
            <w:r w:rsidR="00763C5B" w:rsidRPr="00CC68A2">
              <w:rPr>
                <w:rFonts w:hint="eastAsia"/>
                <w:bCs/>
                <w:color w:val="000000" w:themeColor="text1"/>
                <w:sz w:val="24"/>
              </w:rPr>
              <w:t>，周边</w:t>
            </w:r>
            <w:r w:rsidR="00763C5B" w:rsidRPr="00CC68A2">
              <w:rPr>
                <w:rFonts w:hint="eastAsia"/>
                <w:bCs/>
                <w:color w:val="000000" w:themeColor="text1"/>
                <w:sz w:val="24"/>
              </w:rPr>
              <w:t>50m</w:t>
            </w:r>
            <w:r w:rsidR="00763C5B" w:rsidRPr="00CC68A2">
              <w:rPr>
                <w:rFonts w:hint="eastAsia"/>
                <w:bCs/>
                <w:color w:val="000000" w:themeColor="text1"/>
                <w:sz w:val="24"/>
              </w:rPr>
              <w:t>内无声环境保护目标，无需叠加现状值</w:t>
            </w:r>
            <w:r w:rsidRPr="00CC68A2">
              <w:rPr>
                <w:rFonts w:hint="eastAsia"/>
                <w:bCs/>
                <w:color w:val="000000" w:themeColor="text1"/>
                <w:sz w:val="24"/>
              </w:rPr>
              <w:t>）</w:t>
            </w:r>
            <w:r w:rsidR="00752C32" w:rsidRPr="00CC68A2">
              <w:rPr>
                <w:rFonts w:hint="eastAsia"/>
                <w:bCs/>
                <w:color w:val="000000" w:themeColor="text1"/>
                <w:sz w:val="24"/>
              </w:rPr>
              <w:t>：</w:t>
            </w:r>
          </w:p>
          <w:p w14:paraId="67C3A6C1" w14:textId="7C24C54B" w:rsidR="006334AE" w:rsidRPr="00CC68A2" w:rsidRDefault="005D6132">
            <w:pPr>
              <w:adjustRightInd w:val="0"/>
              <w:snapToGrid w:val="0"/>
              <w:jc w:val="center"/>
              <w:rPr>
                <w:b/>
                <w:color w:val="000000" w:themeColor="text1"/>
                <w:szCs w:val="21"/>
              </w:rPr>
            </w:pPr>
            <w:r w:rsidRPr="00CC68A2">
              <w:rPr>
                <w:b/>
                <w:bCs/>
                <w:color w:val="000000" w:themeColor="text1"/>
                <w:kern w:val="0"/>
                <w:szCs w:val="21"/>
              </w:rPr>
              <w:t>表</w:t>
            </w:r>
            <w:r w:rsidR="007145F8" w:rsidRPr="00CC68A2">
              <w:rPr>
                <w:b/>
                <w:bCs/>
                <w:color w:val="000000" w:themeColor="text1"/>
                <w:kern w:val="0"/>
                <w:szCs w:val="21"/>
              </w:rPr>
              <w:t>24</w:t>
            </w:r>
            <w:r w:rsidR="00804640" w:rsidRPr="00CC68A2">
              <w:rPr>
                <w:b/>
                <w:bCs/>
                <w:color w:val="000000" w:themeColor="text1"/>
                <w:kern w:val="0"/>
                <w:szCs w:val="21"/>
              </w:rPr>
              <w:t xml:space="preserve">  </w:t>
            </w:r>
            <w:r w:rsidRPr="00CC68A2">
              <w:rPr>
                <w:b/>
                <w:color w:val="000000" w:themeColor="text1"/>
                <w:szCs w:val="21"/>
              </w:rPr>
              <w:t xml:space="preserve"> </w:t>
            </w:r>
            <w:r w:rsidRPr="00CC68A2">
              <w:rPr>
                <w:b/>
                <w:color w:val="000000" w:themeColor="text1"/>
                <w:szCs w:val="21"/>
              </w:rPr>
              <w:t>厂界噪声预测结果一览表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763"/>
              <w:gridCol w:w="1137"/>
              <w:gridCol w:w="756"/>
              <w:gridCol w:w="1137"/>
              <w:gridCol w:w="1091"/>
              <w:gridCol w:w="900"/>
              <w:gridCol w:w="582"/>
            </w:tblGrid>
            <w:tr w:rsidR="00D57D96" w:rsidRPr="00CC68A2" w14:paraId="7E8A56C4" w14:textId="77777777" w:rsidTr="00EE22D4">
              <w:trPr>
                <w:trHeight w:val="421"/>
              </w:trPr>
              <w:tc>
                <w:tcPr>
                  <w:tcW w:w="382" w:type="pct"/>
                  <w:shd w:val="clear" w:color="auto" w:fill="auto"/>
                  <w:vAlign w:val="center"/>
                </w:tcPr>
                <w:p w14:paraId="03FC2CF1" w14:textId="77777777" w:rsidR="00FD314B" w:rsidRPr="00CC68A2" w:rsidRDefault="00FD314B" w:rsidP="00FD314B">
                  <w:pPr>
                    <w:adjustRightInd w:val="0"/>
                    <w:snapToGrid w:val="0"/>
                    <w:jc w:val="center"/>
                    <w:rPr>
                      <w:bCs/>
                      <w:color w:val="000000" w:themeColor="text1"/>
                      <w:spacing w:val="-10"/>
                      <w:szCs w:val="21"/>
                    </w:rPr>
                  </w:pPr>
                  <w:r w:rsidRPr="00CC68A2">
                    <w:rPr>
                      <w:bCs/>
                      <w:color w:val="000000" w:themeColor="text1"/>
                      <w:spacing w:val="-10"/>
                      <w:szCs w:val="21"/>
                    </w:rPr>
                    <w:t>预测点位</w:t>
                  </w:r>
                </w:p>
              </w:tc>
              <w:tc>
                <w:tcPr>
                  <w:tcW w:w="1105" w:type="pct"/>
                  <w:vAlign w:val="center"/>
                </w:tcPr>
                <w:p w14:paraId="7C54D2B8" w14:textId="77777777" w:rsidR="00FD314B" w:rsidRPr="00CC68A2" w:rsidRDefault="00FD314B" w:rsidP="00FD314B">
                  <w:pPr>
                    <w:adjustRightInd w:val="0"/>
                    <w:snapToGrid w:val="0"/>
                    <w:jc w:val="center"/>
                    <w:rPr>
                      <w:bCs/>
                      <w:color w:val="000000" w:themeColor="text1"/>
                      <w:spacing w:val="-10"/>
                      <w:szCs w:val="21"/>
                    </w:rPr>
                  </w:pPr>
                  <w:r w:rsidRPr="00CC68A2">
                    <w:rPr>
                      <w:rFonts w:hint="eastAsia"/>
                      <w:bCs/>
                      <w:color w:val="000000" w:themeColor="text1"/>
                      <w:spacing w:val="-10"/>
                      <w:szCs w:val="21"/>
                    </w:rPr>
                    <w:t>声源名称</w:t>
                  </w:r>
                </w:p>
              </w:tc>
              <w:tc>
                <w:tcPr>
                  <w:tcW w:w="713" w:type="pct"/>
                  <w:vAlign w:val="center"/>
                </w:tcPr>
                <w:p w14:paraId="5D24CD62" w14:textId="23A2D74D" w:rsidR="00FD314B" w:rsidRPr="00CC68A2" w:rsidRDefault="00FD314B" w:rsidP="00FD314B">
                  <w:pPr>
                    <w:adjustRightInd w:val="0"/>
                    <w:snapToGrid w:val="0"/>
                    <w:jc w:val="center"/>
                    <w:rPr>
                      <w:bCs/>
                      <w:color w:val="000000" w:themeColor="text1"/>
                      <w:spacing w:val="-10"/>
                      <w:szCs w:val="21"/>
                    </w:rPr>
                  </w:pPr>
                  <w:r w:rsidRPr="00CC68A2">
                    <w:rPr>
                      <w:rFonts w:hint="eastAsia"/>
                      <w:color w:val="000000" w:themeColor="text1"/>
                    </w:rPr>
                    <w:t>设备源强</w:t>
                  </w:r>
                  <w:r w:rsidRPr="00CC68A2">
                    <w:rPr>
                      <w:rFonts w:hint="eastAsia"/>
                      <w:color w:val="000000" w:themeColor="text1"/>
                    </w:rPr>
                    <w:t>dB</w:t>
                  </w:r>
                  <w:r w:rsidRPr="00CC68A2">
                    <w:rPr>
                      <w:rFonts w:hint="eastAsia"/>
                      <w:color w:val="000000" w:themeColor="text1"/>
                    </w:rPr>
                    <w:t>（</w:t>
                  </w:r>
                  <w:r w:rsidRPr="00CC68A2">
                    <w:rPr>
                      <w:rFonts w:hint="eastAsia"/>
                      <w:color w:val="000000" w:themeColor="text1"/>
                    </w:rPr>
                    <w:t>A</w:t>
                  </w:r>
                  <w:r w:rsidRPr="00CC68A2">
                    <w:rPr>
                      <w:rFonts w:hint="eastAsia"/>
                      <w:color w:val="000000" w:themeColor="text1"/>
                    </w:rPr>
                    <w:t>）</w:t>
                  </w:r>
                </w:p>
              </w:tc>
              <w:tc>
                <w:tcPr>
                  <w:tcW w:w="474" w:type="pct"/>
                  <w:vAlign w:val="center"/>
                </w:tcPr>
                <w:p w14:paraId="67E82235" w14:textId="77777777" w:rsidR="00FD314B" w:rsidRPr="00CC68A2" w:rsidRDefault="00FD314B" w:rsidP="00FD314B">
                  <w:pPr>
                    <w:adjustRightInd w:val="0"/>
                    <w:snapToGrid w:val="0"/>
                    <w:jc w:val="center"/>
                    <w:rPr>
                      <w:bCs/>
                      <w:color w:val="000000" w:themeColor="text1"/>
                      <w:spacing w:val="-10"/>
                      <w:szCs w:val="21"/>
                    </w:rPr>
                  </w:pPr>
                  <w:r w:rsidRPr="00CC68A2">
                    <w:rPr>
                      <w:rFonts w:hint="eastAsia"/>
                      <w:color w:val="000000" w:themeColor="text1"/>
                    </w:rPr>
                    <w:t>距离</w:t>
                  </w:r>
                  <w:r w:rsidRPr="00CC68A2">
                    <w:rPr>
                      <w:rFonts w:hint="eastAsia"/>
                      <w:bCs/>
                      <w:color w:val="000000" w:themeColor="text1"/>
                      <w:spacing w:val="-10"/>
                      <w:szCs w:val="21"/>
                    </w:rPr>
                    <w:t>（</w:t>
                  </w:r>
                  <w:r w:rsidRPr="00CC68A2">
                    <w:rPr>
                      <w:rFonts w:hint="eastAsia"/>
                      <w:bCs/>
                      <w:color w:val="000000" w:themeColor="text1"/>
                      <w:spacing w:val="-10"/>
                      <w:szCs w:val="21"/>
                    </w:rPr>
                    <w:t>m</w:t>
                  </w:r>
                  <w:r w:rsidRPr="00CC68A2">
                    <w:rPr>
                      <w:rFonts w:hint="eastAsia"/>
                      <w:bCs/>
                      <w:color w:val="000000" w:themeColor="text1"/>
                      <w:spacing w:val="-10"/>
                      <w:szCs w:val="21"/>
                    </w:rPr>
                    <w:t>）</w:t>
                  </w:r>
                </w:p>
              </w:tc>
              <w:tc>
                <w:tcPr>
                  <w:tcW w:w="713" w:type="pct"/>
                  <w:vAlign w:val="center"/>
                </w:tcPr>
                <w:p w14:paraId="4F7543E3" w14:textId="77777777" w:rsidR="00FD314B" w:rsidRPr="00CC68A2" w:rsidRDefault="00FD314B" w:rsidP="00FD314B">
                  <w:pPr>
                    <w:adjustRightInd w:val="0"/>
                    <w:snapToGrid w:val="0"/>
                    <w:jc w:val="center"/>
                    <w:rPr>
                      <w:bCs/>
                      <w:color w:val="000000" w:themeColor="text1"/>
                      <w:spacing w:val="-10"/>
                      <w:szCs w:val="21"/>
                    </w:rPr>
                  </w:pPr>
                  <w:r w:rsidRPr="00CC68A2">
                    <w:rPr>
                      <w:rFonts w:hint="eastAsia"/>
                      <w:bCs/>
                      <w:color w:val="000000" w:themeColor="text1"/>
                      <w:spacing w:val="-10"/>
                      <w:szCs w:val="21"/>
                    </w:rPr>
                    <w:t>贡献值</w:t>
                  </w:r>
                </w:p>
                <w:p w14:paraId="60BA463C" w14:textId="77777777" w:rsidR="00FD314B" w:rsidRPr="00CC68A2" w:rsidRDefault="00FD314B" w:rsidP="00FD314B">
                  <w:pPr>
                    <w:adjustRightInd w:val="0"/>
                    <w:snapToGrid w:val="0"/>
                    <w:jc w:val="center"/>
                    <w:rPr>
                      <w:bCs/>
                      <w:color w:val="000000" w:themeColor="text1"/>
                      <w:spacing w:val="-10"/>
                      <w:szCs w:val="21"/>
                    </w:rPr>
                  </w:pPr>
                  <w:r w:rsidRPr="00CC68A2">
                    <w:rPr>
                      <w:rFonts w:hint="eastAsia"/>
                      <w:bCs/>
                      <w:color w:val="000000" w:themeColor="text1"/>
                      <w:spacing w:val="-10"/>
                      <w:szCs w:val="21"/>
                    </w:rPr>
                    <w:t>dB</w:t>
                  </w:r>
                  <w:r w:rsidRPr="00CC68A2">
                    <w:rPr>
                      <w:rFonts w:hint="eastAsia"/>
                      <w:bCs/>
                      <w:color w:val="000000" w:themeColor="text1"/>
                      <w:spacing w:val="-10"/>
                      <w:szCs w:val="21"/>
                    </w:rPr>
                    <w:t>（</w:t>
                  </w:r>
                  <w:r w:rsidRPr="00CC68A2">
                    <w:rPr>
                      <w:rFonts w:hint="eastAsia"/>
                      <w:bCs/>
                      <w:color w:val="000000" w:themeColor="text1"/>
                      <w:spacing w:val="-10"/>
                      <w:szCs w:val="21"/>
                    </w:rPr>
                    <w:t>A</w:t>
                  </w:r>
                  <w:r w:rsidRPr="00CC68A2">
                    <w:rPr>
                      <w:rFonts w:hint="eastAsia"/>
                      <w:bCs/>
                      <w:color w:val="000000" w:themeColor="text1"/>
                      <w:spacing w:val="-10"/>
                      <w:szCs w:val="21"/>
                    </w:rPr>
                    <w:t>）</w:t>
                  </w:r>
                </w:p>
              </w:tc>
              <w:tc>
                <w:tcPr>
                  <w:tcW w:w="684" w:type="pct"/>
                  <w:vAlign w:val="center"/>
                </w:tcPr>
                <w:p w14:paraId="652565C7" w14:textId="77777777" w:rsidR="00FD314B" w:rsidRPr="00CC68A2" w:rsidRDefault="00FD314B" w:rsidP="00FD314B">
                  <w:pPr>
                    <w:adjustRightInd w:val="0"/>
                    <w:snapToGrid w:val="0"/>
                    <w:jc w:val="center"/>
                    <w:rPr>
                      <w:bCs/>
                      <w:color w:val="000000" w:themeColor="text1"/>
                      <w:spacing w:val="-10"/>
                      <w:szCs w:val="21"/>
                    </w:rPr>
                  </w:pPr>
                  <w:r w:rsidRPr="00CC68A2">
                    <w:rPr>
                      <w:rFonts w:hint="eastAsia"/>
                      <w:bCs/>
                      <w:color w:val="000000" w:themeColor="text1"/>
                      <w:spacing w:val="-10"/>
                      <w:szCs w:val="21"/>
                    </w:rPr>
                    <w:t>预测贡献</w:t>
                  </w:r>
                  <w:proofErr w:type="gramStart"/>
                  <w:r w:rsidRPr="00CC68A2">
                    <w:rPr>
                      <w:rFonts w:hint="eastAsia"/>
                      <w:bCs/>
                      <w:color w:val="000000" w:themeColor="text1"/>
                      <w:spacing w:val="-10"/>
                      <w:szCs w:val="21"/>
                    </w:rPr>
                    <w:t>叠加值</w:t>
                  </w:r>
                  <w:proofErr w:type="gramEnd"/>
                  <w:r w:rsidRPr="00CC68A2">
                    <w:rPr>
                      <w:rFonts w:hint="eastAsia"/>
                      <w:bCs/>
                      <w:color w:val="000000" w:themeColor="text1"/>
                      <w:spacing w:val="-10"/>
                      <w:szCs w:val="21"/>
                    </w:rPr>
                    <w:t>dB</w:t>
                  </w:r>
                  <w:r w:rsidRPr="00CC68A2">
                    <w:rPr>
                      <w:rFonts w:hint="eastAsia"/>
                      <w:bCs/>
                      <w:color w:val="000000" w:themeColor="text1"/>
                      <w:spacing w:val="-10"/>
                      <w:szCs w:val="21"/>
                    </w:rPr>
                    <w:t>（</w:t>
                  </w:r>
                  <w:r w:rsidRPr="00CC68A2">
                    <w:rPr>
                      <w:rFonts w:hint="eastAsia"/>
                      <w:bCs/>
                      <w:color w:val="000000" w:themeColor="text1"/>
                      <w:spacing w:val="-10"/>
                      <w:szCs w:val="21"/>
                    </w:rPr>
                    <w:t>A</w:t>
                  </w:r>
                  <w:r w:rsidRPr="00CC68A2">
                    <w:rPr>
                      <w:rFonts w:hint="eastAsia"/>
                      <w:bCs/>
                      <w:color w:val="000000" w:themeColor="text1"/>
                      <w:spacing w:val="-10"/>
                      <w:szCs w:val="21"/>
                    </w:rPr>
                    <w:t>）</w:t>
                  </w:r>
                </w:p>
              </w:tc>
              <w:tc>
                <w:tcPr>
                  <w:tcW w:w="564" w:type="pct"/>
                  <w:vAlign w:val="center"/>
                </w:tcPr>
                <w:p w14:paraId="66BE7867" w14:textId="77777777" w:rsidR="00FD314B" w:rsidRPr="00CC68A2" w:rsidRDefault="00FD314B" w:rsidP="00FD314B">
                  <w:pPr>
                    <w:adjustRightInd w:val="0"/>
                    <w:snapToGrid w:val="0"/>
                    <w:jc w:val="center"/>
                    <w:rPr>
                      <w:bCs/>
                      <w:color w:val="000000" w:themeColor="text1"/>
                      <w:spacing w:val="-10"/>
                      <w:szCs w:val="21"/>
                    </w:rPr>
                  </w:pPr>
                  <w:r w:rsidRPr="00CC68A2">
                    <w:rPr>
                      <w:rFonts w:hint="eastAsia"/>
                      <w:bCs/>
                      <w:color w:val="000000" w:themeColor="text1"/>
                      <w:spacing w:val="-10"/>
                      <w:szCs w:val="21"/>
                    </w:rPr>
                    <w:t>标准限值</w:t>
                  </w:r>
                </w:p>
              </w:tc>
              <w:tc>
                <w:tcPr>
                  <w:tcW w:w="365" w:type="pct"/>
                  <w:shd w:val="clear" w:color="auto" w:fill="auto"/>
                  <w:vAlign w:val="center"/>
                </w:tcPr>
                <w:p w14:paraId="341E03F3" w14:textId="77777777" w:rsidR="00FD314B" w:rsidRPr="00CC68A2" w:rsidRDefault="00FD314B" w:rsidP="00FD314B">
                  <w:pPr>
                    <w:adjustRightInd w:val="0"/>
                    <w:snapToGrid w:val="0"/>
                    <w:jc w:val="center"/>
                    <w:rPr>
                      <w:bCs/>
                      <w:color w:val="000000" w:themeColor="text1"/>
                      <w:spacing w:val="-10"/>
                      <w:szCs w:val="21"/>
                    </w:rPr>
                  </w:pPr>
                  <w:r w:rsidRPr="00CC68A2">
                    <w:rPr>
                      <w:bCs/>
                      <w:color w:val="000000" w:themeColor="text1"/>
                      <w:spacing w:val="-10"/>
                      <w:szCs w:val="21"/>
                    </w:rPr>
                    <w:t>达标情况</w:t>
                  </w:r>
                </w:p>
              </w:tc>
            </w:tr>
            <w:tr w:rsidR="00D57D96" w:rsidRPr="00CC68A2" w14:paraId="7D90D48F" w14:textId="77777777" w:rsidTr="004267FD">
              <w:trPr>
                <w:trHeight w:val="204"/>
              </w:trPr>
              <w:tc>
                <w:tcPr>
                  <w:tcW w:w="382" w:type="pct"/>
                  <w:vMerge w:val="restart"/>
                  <w:shd w:val="clear" w:color="auto" w:fill="auto"/>
                  <w:vAlign w:val="center"/>
                </w:tcPr>
                <w:p w14:paraId="1C2FA713" w14:textId="77777777"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东厂界</w:t>
                  </w:r>
                </w:p>
              </w:tc>
              <w:tc>
                <w:tcPr>
                  <w:tcW w:w="1105" w:type="pct"/>
                </w:tcPr>
                <w:p w14:paraId="6B293FC5" w14:textId="1A923A84" w:rsidR="00836136" w:rsidRPr="00CC68A2" w:rsidRDefault="008A4EA9" w:rsidP="00836136">
                  <w:pPr>
                    <w:adjustRightInd w:val="0"/>
                    <w:snapToGrid w:val="0"/>
                    <w:jc w:val="center"/>
                    <w:rPr>
                      <w:bCs/>
                      <w:color w:val="000000" w:themeColor="text1"/>
                      <w:spacing w:val="-10"/>
                      <w:szCs w:val="21"/>
                    </w:rPr>
                  </w:pPr>
                  <w:r w:rsidRPr="00CC68A2">
                    <w:rPr>
                      <w:rFonts w:hint="eastAsia"/>
                      <w:color w:val="000000" w:themeColor="text1"/>
                    </w:rPr>
                    <w:t>搅拌罐（电机）</w:t>
                  </w:r>
                </w:p>
              </w:tc>
              <w:tc>
                <w:tcPr>
                  <w:tcW w:w="713" w:type="pct"/>
                </w:tcPr>
                <w:p w14:paraId="2880476D" w14:textId="6AC35286"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56.99</w:t>
                  </w:r>
                </w:p>
              </w:tc>
              <w:tc>
                <w:tcPr>
                  <w:tcW w:w="474" w:type="pct"/>
                  <w:vAlign w:val="center"/>
                </w:tcPr>
                <w:p w14:paraId="5C40F8F0" w14:textId="2A13260F"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7</w:t>
                  </w:r>
                  <w:r w:rsidRPr="00CC68A2">
                    <w:rPr>
                      <w:bCs/>
                      <w:color w:val="000000" w:themeColor="text1"/>
                      <w:spacing w:val="-10"/>
                      <w:szCs w:val="21"/>
                    </w:rPr>
                    <w:t>0</w:t>
                  </w:r>
                </w:p>
              </w:tc>
              <w:tc>
                <w:tcPr>
                  <w:tcW w:w="713" w:type="pct"/>
                  <w:vAlign w:val="center"/>
                </w:tcPr>
                <w:p w14:paraId="439AEEF2" w14:textId="2AFF3259"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20.08</w:t>
                  </w:r>
                </w:p>
              </w:tc>
              <w:tc>
                <w:tcPr>
                  <w:tcW w:w="684" w:type="pct"/>
                  <w:vMerge w:val="restart"/>
                  <w:vAlign w:val="center"/>
                </w:tcPr>
                <w:p w14:paraId="29CD9900" w14:textId="4B86AD7A"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27.94</w:t>
                  </w:r>
                </w:p>
              </w:tc>
              <w:tc>
                <w:tcPr>
                  <w:tcW w:w="564" w:type="pct"/>
                  <w:vMerge w:val="restart"/>
                  <w:vAlign w:val="center"/>
                </w:tcPr>
                <w:p w14:paraId="4F735BBB" w14:textId="77777777"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60dB(A)</w:t>
                  </w:r>
                </w:p>
              </w:tc>
              <w:tc>
                <w:tcPr>
                  <w:tcW w:w="365" w:type="pct"/>
                  <w:vMerge w:val="restart"/>
                  <w:shd w:val="clear" w:color="auto" w:fill="auto"/>
                  <w:vAlign w:val="center"/>
                </w:tcPr>
                <w:p w14:paraId="179300C2" w14:textId="77777777"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达标</w:t>
                  </w:r>
                </w:p>
              </w:tc>
            </w:tr>
            <w:tr w:rsidR="00D57D96" w:rsidRPr="00CC68A2" w14:paraId="653D7204" w14:textId="77777777" w:rsidTr="004267FD">
              <w:trPr>
                <w:trHeight w:val="204"/>
              </w:trPr>
              <w:tc>
                <w:tcPr>
                  <w:tcW w:w="382" w:type="pct"/>
                  <w:vMerge/>
                  <w:shd w:val="clear" w:color="auto" w:fill="auto"/>
                  <w:vAlign w:val="center"/>
                </w:tcPr>
                <w:p w14:paraId="38377A18"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4353C635" w14:textId="2D8EA88D" w:rsidR="00836136" w:rsidRPr="00CC68A2" w:rsidRDefault="00836136" w:rsidP="00836136">
                  <w:pPr>
                    <w:adjustRightInd w:val="0"/>
                    <w:snapToGrid w:val="0"/>
                    <w:jc w:val="center"/>
                    <w:rPr>
                      <w:color w:val="000000" w:themeColor="text1"/>
                    </w:rPr>
                  </w:pPr>
                  <w:r w:rsidRPr="00CC68A2">
                    <w:rPr>
                      <w:rFonts w:hint="eastAsia"/>
                      <w:color w:val="000000" w:themeColor="text1"/>
                    </w:rPr>
                    <w:t>抽油泵</w:t>
                  </w:r>
                </w:p>
              </w:tc>
              <w:tc>
                <w:tcPr>
                  <w:tcW w:w="713" w:type="pct"/>
                </w:tcPr>
                <w:p w14:paraId="7FE7B0C6" w14:textId="10A39D39"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64.54</w:t>
                  </w:r>
                </w:p>
              </w:tc>
              <w:tc>
                <w:tcPr>
                  <w:tcW w:w="474" w:type="pct"/>
                  <w:vAlign w:val="center"/>
                </w:tcPr>
                <w:p w14:paraId="76758DBE" w14:textId="5E201254"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7</w:t>
                  </w:r>
                  <w:r w:rsidRPr="00CC68A2">
                    <w:rPr>
                      <w:bCs/>
                      <w:color w:val="000000" w:themeColor="text1"/>
                      <w:spacing w:val="-10"/>
                      <w:szCs w:val="21"/>
                    </w:rPr>
                    <w:t>5</w:t>
                  </w:r>
                </w:p>
              </w:tc>
              <w:tc>
                <w:tcPr>
                  <w:tcW w:w="713" w:type="pct"/>
                  <w:vAlign w:val="center"/>
                </w:tcPr>
                <w:p w14:paraId="16CBAEEF" w14:textId="77EDF6FF"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27.03</w:t>
                  </w:r>
                </w:p>
              </w:tc>
              <w:tc>
                <w:tcPr>
                  <w:tcW w:w="684" w:type="pct"/>
                  <w:vMerge/>
                  <w:vAlign w:val="center"/>
                </w:tcPr>
                <w:p w14:paraId="1F02B282"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4586FB18"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665BA7B3" w14:textId="77777777" w:rsidR="00836136" w:rsidRPr="00CC68A2" w:rsidRDefault="00836136" w:rsidP="00836136">
                  <w:pPr>
                    <w:adjustRightInd w:val="0"/>
                    <w:snapToGrid w:val="0"/>
                    <w:jc w:val="center"/>
                    <w:rPr>
                      <w:bCs/>
                      <w:color w:val="000000" w:themeColor="text1"/>
                      <w:spacing w:val="-10"/>
                      <w:szCs w:val="21"/>
                    </w:rPr>
                  </w:pPr>
                </w:p>
              </w:tc>
            </w:tr>
            <w:tr w:rsidR="00D57D96" w:rsidRPr="00CC68A2" w14:paraId="3A523492" w14:textId="77777777" w:rsidTr="004267FD">
              <w:trPr>
                <w:trHeight w:val="204"/>
              </w:trPr>
              <w:tc>
                <w:tcPr>
                  <w:tcW w:w="382" w:type="pct"/>
                  <w:vMerge/>
                  <w:shd w:val="clear" w:color="auto" w:fill="auto"/>
                  <w:vAlign w:val="center"/>
                </w:tcPr>
                <w:p w14:paraId="014BE431"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577DCC05" w14:textId="6C2A02BB" w:rsidR="00836136" w:rsidRPr="00CC68A2" w:rsidRDefault="00836136" w:rsidP="00836136">
                  <w:pPr>
                    <w:adjustRightInd w:val="0"/>
                    <w:snapToGrid w:val="0"/>
                    <w:jc w:val="center"/>
                    <w:rPr>
                      <w:color w:val="000000" w:themeColor="text1"/>
                    </w:rPr>
                  </w:pPr>
                  <w:r w:rsidRPr="00CC68A2">
                    <w:rPr>
                      <w:rFonts w:hint="eastAsia"/>
                      <w:color w:val="000000" w:themeColor="text1"/>
                    </w:rPr>
                    <w:t>风机</w:t>
                  </w:r>
                </w:p>
              </w:tc>
              <w:tc>
                <w:tcPr>
                  <w:tcW w:w="713" w:type="pct"/>
                </w:tcPr>
                <w:p w14:paraId="1008B9B5" w14:textId="15F1982C" w:rsidR="00836136" w:rsidRPr="00CC68A2" w:rsidRDefault="00836136" w:rsidP="00836136">
                  <w:pPr>
                    <w:adjustRightInd w:val="0"/>
                    <w:snapToGrid w:val="0"/>
                    <w:jc w:val="center"/>
                    <w:rPr>
                      <w:color w:val="000000" w:themeColor="text1"/>
                    </w:rPr>
                  </w:pPr>
                  <w:r w:rsidRPr="00CC68A2">
                    <w:rPr>
                      <w:color w:val="000000" w:themeColor="text1"/>
                    </w:rPr>
                    <w:t>50</w:t>
                  </w:r>
                </w:p>
              </w:tc>
              <w:tc>
                <w:tcPr>
                  <w:tcW w:w="474" w:type="pct"/>
                  <w:vAlign w:val="center"/>
                </w:tcPr>
                <w:p w14:paraId="39C9042F" w14:textId="2EFD0DA7"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8</w:t>
                  </w:r>
                  <w:r w:rsidRPr="00CC68A2">
                    <w:rPr>
                      <w:bCs/>
                      <w:color w:val="000000" w:themeColor="text1"/>
                      <w:spacing w:val="-10"/>
                      <w:szCs w:val="21"/>
                    </w:rPr>
                    <w:t>0</w:t>
                  </w:r>
                </w:p>
              </w:tc>
              <w:tc>
                <w:tcPr>
                  <w:tcW w:w="713" w:type="pct"/>
                  <w:vAlign w:val="center"/>
                </w:tcPr>
                <w:p w14:paraId="6FB25816" w14:textId="6DBEF8ED"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11.93</w:t>
                  </w:r>
                </w:p>
              </w:tc>
              <w:tc>
                <w:tcPr>
                  <w:tcW w:w="684" w:type="pct"/>
                  <w:vMerge/>
                  <w:vAlign w:val="center"/>
                </w:tcPr>
                <w:p w14:paraId="27EA3C1B"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601091E0"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76B935CF" w14:textId="77777777" w:rsidR="00836136" w:rsidRPr="00CC68A2" w:rsidRDefault="00836136" w:rsidP="00836136">
                  <w:pPr>
                    <w:adjustRightInd w:val="0"/>
                    <w:snapToGrid w:val="0"/>
                    <w:jc w:val="center"/>
                    <w:rPr>
                      <w:bCs/>
                      <w:color w:val="000000" w:themeColor="text1"/>
                      <w:spacing w:val="-10"/>
                      <w:szCs w:val="21"/>
                    </w:rPr>
                  </w:pPr>
                </w:p>
              </w:tc>
            </w:tr>
            <w:tr w:rsidR="00D57D96" w:rsidRPr="00CC68A2" w14:paraId="2B4C1347" w14:textId="77777777" w:rsidTr="004267FD">
              <w:trPr>
                <w:trHeight w:val="204"/>
              </w:trPr>
              <w:tc>
                <w:tcPr>
                  <w:tcW w:w="382" w:type="pct"/>
                  <w:vMerge w:val="restart"/>
                  <w:shd w:val="clear" w:color="auto" w:fill="auto"/>
                  <w:vAlign w:val="center"/>
                </w:tcPr>
                <w:p w14:paraId="137507AC" w14:textId="77777777"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北</w:t>
                  </w:r>
                  <w:r w:rsidRPr="00CC68A2">
                    <w:rPr>
                      <w:bCs/>
                      <w:color w:val="000000" w:themeColor="text1"/>
                      <w:spacing w:val="-10"/>
                      <w:szCs w:val="21"/>
                    </w:rPr>
                    <w:t>厂界</w:t>
                  </w:r>
                </w:p>
              </w:tc>
              <w:tc>
                <w:tcPr>
                  <w:tcW w:w="1105" w:type="pct"/>
                </w:tcPr>
                <w:p w14:paraId="0BB4015E" w14:textId="5FFFD45E" w:rsidR="00836136" w:rsidRPr="00CC68A2" w:rsidRDefault="008A4EA9" w:rsidP="00836136">
                  <w:pPr>
                    <w:adjustRightInd w:val="0"/>
                    <w:snapToGrid w:val="0"/>
                    <w:jc w:val="center"/>
                    <w:rPr>
                      <w:bCs/>
                      <w:color w:val="000000" w:themeColor="text1"/>
                      <w:spacing w:val="-10"/>
                      <w:szCs w:val="21"/>
                    </w:rPr>
                  </w:pPr>
                  <w:r w:rsidRPr="00CC68A2">
                    <w:rPr>
                      <w:rFonts w:hint="eastAsia"/>
                      <w:color w:val="000000" w:themeColor="text1"/>
                    </w:rPr>
                    <w:t>搅拌罐（电机）</w:t>
                  </w:r>
                </w:p>
              </w:tc>
              <w:tc>
                <w:tcPr>
                  <w:tcW w:w="713" w:type="pct"/>
                </w:tcPr>
                <w:p w14:paraId="13A52940" w14:textId="51CE6DA3"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56.99</w:t>
                  </w:r>
                </w:p>
              </w:tc>
              <w:tc>
                <w:tcPr>
                  <w:tcW w:w="474" w:type="pct"/>
                  <w:vAlign w:val="center"/>
                </w:tcPr>
                <w:p w14:paraId="422C3545" w14:textId="5DEE1292"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4</w:t>
                  </w:r>
                  <w:r w:rsidRPr="00CC68A2">
                    <w:rPr>
                      <w:bCs/>
                      <w:color w:val="000000" w:themeColor="text1"/>
                      <w:spacing w:val="-10"/>
                      <w:szCs w:val="21"/>
                    </w:rPr>
                    <w:t>0</w:t>
                  </w:r>
                </w:p>
              </w:tc>
              <w:tc>
                <w:tcPr>
                  <w:tcW w:w="713" w:type="pct"/>
                  <w:vAlign w:val="center"/>
                </w:tcPr>
                <w:p w14:paraId="35047AAC" w14:textId="15082831"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2</w:t>
                  </w:r>
                  <w:r w:rsidRPr="00CC68A2">
                    <w:rPr>
                      <w:bCs/>
                      <w:color w:val="000000" w:themeColor="text1"/>
                      <w:spacing w:val="-10"/>
                      <w:szCs w:val="21"/>
                    </w:rPr>
                    <w:t>4.94</w:t>
                  </w:r>
                </w:p>
              </w:tc>
              <w:tc>
                <w:tcPr>
                  <w:tcW w:w="684" w:type="pct"/>
                  <w:vMerge w:val="restart"/>
                  <w:vAlign w:val="center"/>
                </w:tcPr>
                <w:p w14:paraId="07E2F3D3" w14:textId="4D3F1129"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33.14</w:t>
                  </w:r>
                </w:p>
              </w:tc>
              <w:tc>
                <w:tcPr>
                  <w:tcW w:w="564" w:type="pct"/>
                  <w:vMerge/>
                  <w:vAlign w:val="center"/>
                </w:tcPr>
                <w:p w14:paraId="28B0A93D" w14:textId="77777777" w:rsidR="00836136" w:rsidRPr="00CC68A2" w:rsidRDefault="00836136" w:rsidP="00836136">
                  <w:pPr>
                    <w:adjustRightInd w:val="0"/>
                    <w:snapToGrid w:val="0"/>
                    <w:jc w:val="center"/>
                    <w:rPr>
                      <w:bCs/>
                      <w:color w:val="000000" w:themeColor="text1"/>
                      <w:spacing w:val="-10"/>
                      <w:szCs w:val="21"/>
                    </w:rPr>
                  </w:pPr>
                </w:p>
              </w:tc>
              <w:tc>
                <w:tcPr>
                  <w:tcW w:w="365" w:type="pct"/>
                  <w:vMerge w:val="restart"/>
                  <w:shd w:val="clear" w:color="auto" w:fill="auto"/>
                  <w:vAlign w:val="center"/>
                </w:tcPr>
                <w:p w14:paraId="1C595CDC" w14:textId="77777777"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达标</w:t>
                  </w:r>
                </w:p>
              </w:tc>
            </w:tr>
            <w:tr w:rsidR="00D57D96" w:rsidRPr="00CC68A2" w14:paraId="0FD36356" w14:textId="77777777" w:rsidTr="004267FD">
              <w:trPr>
                <w:trHeight w:val="204"/>
              </w:trPr>
              <w:tc>
                <w:tcPr>
                  <w:tcW w:w="382" w:type="pct"/>
                  <w:vMerge/>
                  <w:shd w:val="clear" w:color="auto" w:fill="auto"/>
                  <w:vAlign w:val="center"/>
                </w:tcPr>
                <w:p w14:paraId="208C5CD7"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43D279F9" w14:textId="2F83AD4F" w:rsidR="00836136" w:rsidRPr="00CC68A2" w:rsidRDefault="00836136" w:rsidP="00836136">
                  <w:pPr>
                    <w:adjustRightInd w:val="0"/>
                    <w:snapToGrid w:val="0"/>
                    <w:jc w:val="center"/>
                    <w:rPr>
                      <w:color w:val="000000" w:themeColor="text1"/>
                    </w:rPr>
                  </w:pPr>
                  <w:r w:rsidRPr="00CC68A2">
                    <w:rPr>
                      <w:rFonts w:hint="eastAsia"/>
                      <w:color w:val="000000" w:themeColor="text1"/>
                    </w:rPr>
                    <w:t>抽油泵</w:t>
                  </w:r>
                </w:p>
              </w:tc>
              <w:tc>
                <w:tcPr>
                  <w:tcW w:w="713" w:type="pct"/>
                </w:tcPr>
                <w:p w14:paraId="7C9E2570" w14:textId="75C43E57"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64.54</w:t>
                  </w:r>
                </w:p>
              </w:tc>
              <w:tc>
                <w:tcPr>
                  <w:tcW w:w="474" w:type="pct"/>
                  <w:vAlign w:val="center"/>
                </w:tcPr>
                <w:p w14:paraId="5A0F2DAD" w14:textId="04D0958E"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4</w:t>
                  </w:r>
                  <w:r w:rsidRPr="00CC68A2">
                    <w:rPr>
                      <w:bCs/>
                      <w:color w:val="000000" w:themeColor="text1"/>
                      <w:spacing w:val="-10"/>
                      <w:szCs w:val="21"/>
                    </w:rPr>
                    <w:t>1</w:t>
                  </w:r>
                </w:p>
              </w:tc>
              <w:tc>
                <w:tcPr>
                  <w:tcW w:w="713" w:type="pct"/>
                  <w:vAlign w:val="center"/>
                </w:tcPr>
                <w:p w14:paraId="13582695" w14:textId="10D43540"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32.28</w:t>
                  </w:r>
                </w:p>
              </w:tc>
              <w:tc>
                <w:tcPr>
                  <w:tcW w:w="684" w:type="pct"/>
                  <w:vMerge/>
                  <w:vAlign w:val="center"/>
                </w:tcPr>
                <w:p w14:paraId="37CCE8B6"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4B086C01"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1D242CB2" w14:textId="77777777" w:rsidR="00836136" w:rsidRPr="00CC68A2" w:rsidRDefault="00836136" w:rsidP="00836136">
                  <w:pPr>
                    <w:adjustRightInd w:val="0"/>
                    <w:snapToGrid w:val="0"/>
                    <w:jc w:val="center"/>
                    <w:rPr>
                      <w:bCs/>
                      <w:color w:val="000000" w:themeColor="text1"/>
                      <w:spacing w:val="-10"/>
                      <w:szCs w:val="21"/>
                    </w:rPr>
                  </w:pPr>
                </w:p>
              </w:tc>
            </w:tr>
            <w:tr w:rsidR="00D57D96" w:rsidRPr="00CC68A2" w14:paraId="6E005FE4" w14:textId="77777777" w:rsidTr="004267FD">
              <w:trPr>
                <w:trHeight w:val="204"/>
              </w:trPr>
              <w:tc>
                <w:tcPr>
                  <w:tcW w:w="382" w:type="pct"/>
                  <w:vMerge/>
                  <w:shd w:val="clear" w:color="auto" w:fill="auto"/>
                  <w:vAlign w:val="center"/>
                </w:tcPr>
                <w:p w14:paraId="3B969656"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1B122EA5" w14:textId="35668408" w:rsidR="00836136" w:rsidRPr="00CC68A2" w:rsidRDefault="00836136" w:rsidP="00836136">
                  <w:pPr>
                    <w:adjustRightInd w:val="0"/>
                    <w:snapToGrid w:val="0"/>
                    <w:jc w:val="center"/>
                    <w:rPr>
                      <w:color w:val="000000" w:themeColor="text1"/>
                    </w:rPr>
                  </w:pPr>
                  <w:r w:rsidRPr="00CC68A2">
                    <w:rPr>
                      <w:rFonts w:hint="eastAsia"/>
                      <w:color w:val="000000" w:themeColor="text1"/>
                    </w:rPr>
                    <w:t>风机</w:t>
                  </w:r>
                </w:p>
              </w:tc>
              <w:tc>
                <w:tcPr>
                  <w:tcW w:w="713" w:type="pct"/>
                </w:tcPr>
                <w:p w14:paraId="23943BC5" w14:textId="69FA5F27" w:rsidR="00836136" w:rsidRPr="00CC68A2" w:rsidRDefault="00836136" w:rsidP="00836136">
                  <w:pPr>
                    <w:adjustRightInd w:val="0"/>
                    <w:snapToGrid w:val="0"/>
                    <w:jc w:val="center"/>
                    <w:rPr>
                      <w:color w:val="000000" w:themeColor="text1"/>
                    </w:rPr>
                  </w:pPr>
                  <w:r w:rsidRPr="00CC68A2">
                    <w:rPr>
                      <w:color w:val="000000" w:themeColor="text1"/>
                    </w:rPr>
                    <w:t>50</w:t>
                  </w:r>
                </w:p>
              </w:tc>
              <w:tc>
                <w:tcPr>
                  <w:tcW w:w="474" w:type="pct"/>
                  <w:vAlign w:val="center"/>
                </w:tcPr>
                <w:p w14:paraId="08C5C784" w14:textId="74DC478C"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4</w:t>
                  </w:r>
                  <w:r w:rsidRPr="00CC68A2">
                    <w:rPr>
                      <w:bCs/>
                      <w:color w:val="000000" w:themeColor="text1"/>
                      <w:spacing w:val="-10"/>
                      <w:szCs w:val="21"/>
                    </w:rPr>
                    <w:t>2</w:t>
                  </w:r>
                </w:p>
              </w:tc>
              <w:tc>
                <w:tcPr>
                  <w:tcW w:w="713" w:type="pct"/>
                  <w:vAlign w:val="center"/>
                </w:tcPr>
                <w:p w14:paraId="2683C95A" w14:textId="59354CB9"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17.53</w:t>
                  </w:r>
                </w:p>
              </w:tc>
              <w:tc>
                <w:tcPr>
                  <w:tcW w:w="684" w:type="pct"/>
                  <w:vMerge/>
                  <w:vAlign w:val="center"/>
                </w:tcPr>
                <w:p w14:paraId="28D05697"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5B96B0FA"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3F1043A8" w14:textId="77777777" w:rsidR="00836136" w:rsidRPr="00CC68A2" w:rsidRDefault="00836136" w:rsidP="00836136">
                  <w:pPr>
                    <w:adjustRightInd w:val="0"/>
                    <w:snapToGrid w:val="0"/>
                    <w:jc w:val="center"/>
                    <w:rPr>
                      <w:bCs/>
                      <w:color w:val="000000" w:themeColor="text1"/>
                      <w:spacing w:val="-10"/>
                      <w:szCs w:val="21"/>
                    </w:rPr>
                  </w:pPr>
                </w:p>
              </w:tc>
            </w:tr>
            <w:tr w:rsidR="00D57D96" w:rsidRPr="00CC68A2" w14:paraId="46CBCBDB" w14:textId="77777777" w:rsidTr="004267FD">
              <w:trPr>
                <w:trHeight w:val="204"/>
              </w:trPr>
              <w:tc>
                <w:tcPr>
                  <w:tcW w:w="382" w:type="pct"/>
                  <w:vMerge w:val="restart"/>
                  <w:shd w:val="clear" w:color="auto" w:fill="auto"/>
                  <w:vAlign w:val="center"/>
                </w:tcPr>
                <w:p w14:paraId="052A4A1F" w14:textId="77777777"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西厂界</w:t>
                  </w:r>
                </w:p>
              </w:tc>
              <w:tc>
                <w:tcPr>
                  <w:tcW w:w="1105" w:type="pct"/>
                </w:tcPr>
                <w:p w14:paraId="426A45C1" w14:textId="6257DA3B" w:rsidR="00836136" w:rsidRPr="00CC68A2" w:rsidRDefault="008A4EA9" w:rsidP="00836136">
                  <w:pPr>
                    <w:adjustRightInd w:val="0"/>
                    <w:snapToGrid w:val="0"/>
                    <w:jc w:val="center"/>
                    <w:rPr>
                      <w:bCs/>
                      <w:color w:val="000000" w:themeColor="text1"/>
                      <w:spacing w:val="-10"/>
                      <w:szCs w:val="21"/>
                    </w:rPr>
                  </w:pPr>
                  <w:r w:rsidRPr="00CC68A2">
                    <w:rPr>
                      <w:rFonts w:hint="eastAsia"/>
                      <w:color w:val="000000" w:themeColor="text1"/>
                    </w:rPr>
                    <w:t>搅拌罐（电机）</w:t>
                  </w:r>
                </w:p>
              </w:tc>
              <w:tc>
                <w:tcPr>
                  <w:tcW w:w="713" w:type="pct"/>
                </w:tcPr>
                <w:p w14:paraId="0202C353" w14:textId="2A81CB48"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56.99</w:t>
                  </w:r>
                </w:p>
              </w:tc>
              <w:tc>
                <w:tcPr>
                  <w:tcW w:w="474" w:type="pct"/>
                  <w:vAlign w:val="center"/>
                </w:tcPr>
                <w:p w14:paraId="3F0C0232" w14:textId="41F7981F"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2</w:t>
                  </w:r>
                  <w:r w:rsidRPr="00CC68A2">
                    <w:rPr>
                      <w:bCs/>
                      <w:color w:val="000000" w:themeColor="text1"/>
                      <w:spacing w:val="-10"/>
                      <w:szCs w:val="21"/>
                    </w:rPr>
                    <w:t>0</w:t>
                  </w:r>
                </w:p>
              </w:tc>
              <w:tc>
                <w:tcPr>
                  <w:tcW w:w="713" w:type="pct"/>
                  <w:vAlign w:val="center"/>
                </w:tcPr>
                <w:p w14:paraId="4ABD171A" w14:textId="43A535B0"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3</w:t>
                  </w:r>
                  <w:r w:rsidRPr="00CC68A2">
                    <w:rPr>
                      <w:bCs/>
                      <w:color w:val="000000" w:themeColor="text1"/>
                      <w:spacing w:val="-10"/>
                      <w:szCs w:val="21"/>
                    </w:rPr>
                    <w:t>0.96</w:t>
                  </w:r>
                </w:p>
              </w:tc>
              <w:tc>
                <w:tcPr>
                  <w:tcW w:w="684" w:type="pct"/>
                  <w:vMerge w:val="restart"/>
                  <w:vAlign w:val="center"/>
                </w:tcPr>
                <w:p w14:paraId="532C103E" w14:textId="1A535CC5"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41.72</w:t>
                  </w:r>
                </w:p>
              </w:tc>
              <w:tc>
                <w:tcPr>
                  <w:tcW w:w="564" w:type="pct"/>
                  <w:vMerge/>
                  <w:vAlign w:val="center"/>
                </w:tcPr>
                <w:p w14:paraId="5C780585" w14:textId="77777777" w:rsidR="00836136" w:rsidRPr="00CC68A2" w:rsidRDefault="00836136" w:rsidP="00836136">
                  <w:pPr>
                    <w:adjustRightInd w:val="0"/>
                    <w:snapToGrid w:val="0"/>
                    <w:jc w:val="center"/>
                    <w:rPr>
                      <w:bCs/>
                      <w:color w:val="000000" w:themeColor="text1"/>
                      <w:spacing w:val="-10"/>
                      <w:szCs w:val="21"/>
                    </w:rPr>
                  </w:pPr>
                </w:p>
              </w:tc>
              <w:tc>
                <w:tcPr>
                  <w:tcW w:w="365" w:type="pct"/>
                  <w:vMerge w:val="restart"/>
                  <w:shd w:val="clear" w:color="auto" w:fill="auto"/>
                  <w:vAlign w:val="center"/>
                </w:tcPr>
                <w:p w14:paraId="0378A7D8" w14:textId="77777777"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达标</w:t>
                  </w:r>
                </w:p>
              </w:tc>
            </w:tr>
            <w:tr w:rsidR="00D57D96" w:rsidRPr="00CC68A2" w14:paraId="4D8B3972" w14:textId="77777777" w:rsidTr="004267FD">
              <w:trPr>
                <w:trHeight w:val="204"/>
              </w:trPr>
              <w:tc>
                <w:tcPr>
                  <w:tcW w:w="382" w:type="pct"/>
                  <w:vMerge/>
                  <w:shd w:val="clear" w:color="auto" w:fill="auto"/>
                  <w:vAlign w:val="center"/>
                </w:tcPr>
                <w:p w14:paraId="135867DA"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4194E120" w14:textId="507A3333" w:rsidR="00836136" w:rsidRPr="00CC68A2" w:rsidRDefault="00836136" w:rsidP="00836136">
                  <w:pPr>
                    <w:adjustRightInd w:val="0"/>
                    <w:snapToGrid w:val="0"/>
                    <w:jc w:val="center"/>
                    <w:rPr>
                      <w:color w:val="000000" w:themeColor="text1"/>
                    </w:rPr>
                  </w:pPr>
                  <w:r w:rsidRPr="00CC68A2">
                    <w:rPr>
                      <w:rFonts w:hint="eastAsia"/>
                      <w:color w:val="000000" w:themeColor="text1"/>
                    </w:rPr>
                    <w:t>抽油泵</w:t>
                  </w:r>
                </w:p>
              </w:tc>
              <w:tc>
                <w:tcPr>
                  <w:tcW w:w="713" w:type="pct"/>
                </w:tcPr>
                <w:p w14:paraId="078D54AE" w14:textId="1B05165B"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64.54</w:t>
                  </w:r>
                </w:p>
              </w:tc>
              <w:tc>
                <w:tcPr>
                  <w:tcW w:w="474" w:type="pct"/>
                  <w:vAlign w:val="center"/>
                </w:tcPr>
                <w:p w14:paraId="53F658B3" w14:textId="320DA2D1"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1</w:t>
                  </w:r>
                  <w:r w:rsidRPr="00CC68A2">
                    <w:rPr>
                      <w:bCs/>
                      <w:color w:val="000000" w:themeColor="text1"/>
                      <w:spacing w:val="-10"/>
                      <w:szCs w:val="21"/>
                    </w:rPr>
                    <w:t>5</w:t>
                  </w:r>
                </w:p>
              </w:tc>
              <w:tc>
                <w:tcPr>
                  <w:tcW w:w="713" w:type="pct"/>
                  <w:vAlign w:val="center"/>
                </w:tcPr>
                <w:p w14:paraId="2CB59B6D" w14:textId="54A45980"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41.01</w:t>
                  </w:r>
                </w:p>
              </w:tc>
              <w:tc>
                <w:tcPr>
                  <w:tcW w:w="684" w:type="pct"/>
                  <w:vMerge/>
                  <w:vAlign w:val="center"/>
                </w:tcPr>
                <w:p w14:paraId="4E187A9D"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1C24C6F5"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49F16A63" w14:textId="77777777" w:rsidR="00836136" w:rsidRPr="00CC68A2" w:rsidRDefault="00836136" w:rsidP="00836136">
                  <w:pPr>
                    <w:adjustRightInd w:val="0"/>
                    <w:snapToGrid w:val="0"/>
                    <w:jc w:val="center"/>
                    <w:rPr>
                      <w:bCs/>
                      <w:color w:val="000000" w:themeColor="text1"/>
                      <w:spacing w:val="-10"/>
                      <w:szCs w:val="21"/>
                    </w:rPr>
                  </w:pPr>
                </w:p>
              </w:tc>
            </w:tr>
            <w:tr w:rsidR="00D57D96" w:rsidRPr="00CC68A2" w14:paraId="51AD0EDA" w14:textId="77777777" w:rsidTr="004267FD">
              <w:trPr>
                <w:trHeight w:val="204"/>
              </w:trPr>
              <w:tc>
                <w:tcPr>
                  <w:tcW w:w="382" w:type="pct"/>
                  <w:vMerge/>
                  <w:shd w:val="clear" w:color="auto" w:fill="auto"/>
                  <w:vAlign w:val="center"/>
                </w:tcPr>
                <w:p w14:paraId="7127B050"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1AA3EE77" w14:textId="73971943" w:rsidR="00836136" w:rsidRPr="00CC68A2" w:rsidRDefault="00836136" w:rsidP="00836136">
                  <w:pPr>
                    <w:adjustRightInd w:val="0"/>
                    <w:snapToGrid w:val="0"/>
                    <w:jc w:val="center"/>
                    <w:rPr>
                      <w:color w:val="000000" w:themeColor="text1"/>
                    </w:rPr>
                  </w:pPr>
                  <w:r w:rsidRPr="00CC68A2">
                    <w:rPr>
                      <w:rFonts w:hint="eastAsia"/>
                      <w:color w:val="000000" w:themeColor="text1"/>
                    </w:rPr>
                    <w:t>风机</w:t>
                  </w:r>
                </w:p>
              </w:tc>
              <w:tc>
                <w:tcPr>
                  <w:tcW w:w="713" w:type="pct"/>
                </w:tcPr>
                <w:p w14:paraId="1E001962" w14:textId="425ED327" w:rsidR="00836136" w:rsidRPr="00CC68A2" w:rsidRDefault="00836136" w:rsidP="00836136">
                  <w:pPr>
                    <w:adjustRightInd w:val="0"/>
                    <w:snapToGrid w:val="0"/>
                    <w:jc w:val="center"/>
                    <w:rPr>
                      <w:color w:val="000000" w:themeColor="text1"/>
                    </w:rPr>
                  </w:pPr>
                  <w:r w:rsidRPr="00CC68A2">
                    <w:rPr>
                      <w:color w:val="000000" w:themeColor="text1"/>
                    </w:rPr>
                    <w:t>50</w:t>
                  </w:r>
                </w:p>
              </w:tc>
              <w:tc>
                <w:tcPr>
                  <w:tcW w:w="474" w:type="pct"/>
                  <w:vAlign w:val="center"/>
                </w:tcPr>
                <w:p w14:paraId="04DA8964" w14:textId="24F72D4E"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1</w:t>
                  </w:r>
                  <w:r w:rsidRPr="00CC68A2">
                    <w:rPr>
                      <w:bCs/>
                      <w:color w:val="000000" w:themeColor="text1"/>
                      <w:spacing w:val="-10"/>
                      <w:szCs w:val="21"/>
                    </w:rPr>
                    <w:t>0</w:t>
                  </w:r>
                </w:p>
              </w:tc>
              <w:tc>
                <w:tcPr>
                  <w:tcW w:w="713" w:type="pct"/>
                  <w:vAlign w:val="center"/>
                </w:tcPr>
                <w:p w14:paraId="4ED56B10" w14:textId="15E918AA"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3</w:t>
                  </w:r>
                  <w:r w:rsidRPr="00CC68A2">
                    <w:rPr>
                      <w:bCs/>
                      <w:color w:val="000000" w:themeColor="text1"/>
                      <w:spacing w:val="-10"/>
                      <w:szCs w:val="21"/>
                    </w:rPr>
                    <w:t>0</w:t>
                  </w:r>
                </w:p>
              </w:tc>
              <w:tc>
                <w:tcPr>
                  <w:tcW w:w="684" w:type="pct"/>
                  <w:vMerge/>
                  <w:vAlign w:val="center"/>
                </w:tcPr>
                <w:p w14:paraId="6C792551"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7E9992D4"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64A2B956" w14:textId="77777777" w:rsidR="00836136" w:rsidRPr="00CC68A2" w:rsidRDefault="00836136" w:rsidP="00836136">
                  <w:pPr>
                    <w:adjustRightInd w:val="0"/>
                    <w:snapToGrid w:val="0"/>
                    <w:jc w:val="center"/>
                    <w:rPr>
                      <w:bCs/>
                      <w:color w:val="000000" w:themeColor="text1"/>
                      <w:spacing w:val="-10"/>
                      <w:szCs w:val="21"/>
                    </w:rPr>
                  </w:pPr>
                </w:p>
              </w:tc>
            </w:tr>
            <w:tr w:rsidR="00D57D96" w:rsidRPr="00CC68A2" w14:paraId="0338415F" w14:textId="77777777" w:rsidTr="004267FD">
              <w:trPr>
                <w:trHeight w:val="204"/>
              </w:trPr>
              <w:tc>
                <w:tcPr>
                  <w:tcW w:w="382" w:type="pct"/>
                  <w:vMerge w:val="restart"/>
                  <w:shd w:val="clear" w:color="auto" w:fill="auto"/>
                  <w:vAlign w:val="center"/>
                </w:tcPr>
                <w:p w14:paraId="31DD0C73" w14:textId="77777777"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南厂界</w:t>
                  </w:r>
                </w:p>
              </w:tc>
              <w:tc>
                <w:tcPr>
                  <w:tcW w:w="1105" w:type="pct"/>
                </w:tcPr>
                <w:p w14:paraId="0833719F" w14:textId="65E8268B" w:rsidR="00836136" w:rsidRPr="00CC68A2" w:rsidRDefault="008A4EA9" w:rsidP="00836136">
                  <w:pPr>
                    <w:adjustRightInd w:val="0"/>
                    <w:snapToGrid w:val="0"/>
                    <w:jc w:val="center"/>
                    <w:rPr>
                      <w:color w:val="000000" w:themeColor="text1"/>
                    </w:rPr>
                  </w:pPr>
                  <w:r w:rsidRPr="00CC68A2">
                    <w:rPr>
                      <w:rFonts w:hint="eastAsia"/>
                      <w:color w:val="000000" w:themeColor="text1"/>
                    </w:rPr>
                    <w:t>搅拌罐（电机）</w:t>
                  </w:r>
                </w:p>
              </w:tc>
              <w:tc>
                <w:tcPr>
                  <w:tcW w:w="713" w:type="pct"/>
                </w:tcPr>
                <w:p w14:paraId="389A8C12" w14:textId="41B25C95"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56.99</w:t>
                  </w:r>
                </w:p>
              </w:tc>
              <w:tc>
                <w:tcPr>
                  <w:tcW w:w="474" w:type="pct"/>
                  <w:vAlign w:val="center"/>
                </w:tcPr>
                <w:p w14:paraId="1BFC67EE" w14:textId="1039766E"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4</w:t>
                  </w:r>
                  <w:r w:rsidRPr="00CC68A2">
                    <w:rPr>
                      <w:bCs/>
                      <w:color w:val="000000" w:themeColor="text1"/>
                      <w:spacing w:val="-10"/>
                      <w:szCs w:val="21"/>
                    </w:rPr>
                    <w:t>2</w:t>
                  </w:r>
                </w:p>
              </w:tc>
              <w:tc>
                <w:tcPr>
                  <w:tcW w:w="713" w:type="pct"/>
                  <w:vAlign w:val="center"/>
                </w:tcPr>
                <w:p w14:paraId="3D2BE3B0" w14:textId="39A5D432"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2</w:t>
                  </w:r>
                  <w:r w:rsidRPr="00CC68A2">
                    <w:rPr>
                      <w:bCs/>
                      <w:color w:val="000000" w:themeColor="text1"/>
                      <w:spacing w:val="-10"/>
                      <w:szCs w:val="21"/>
                    </w:rPr>
                    <w:t>4.52</w:t>
                  </w:r>
                </w:p>
              </w:tc>
              <w:tc>
                <w:tcPr>
                  <w:tcW w:w="684" w:type="pct"/>
                  <w:vMerge w:val="restart"/>
                  <w:vAlign w:val="center"/>
                </w:tcPr>
                <w:p w14:paraId="57CAA2B0" w14:textId="6C3B453D"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33.09</w:t>
                  </w:r>
                </w:p>
              </w:tc>
              <w:tc>
                <w:tcPr>
                  <w:tcW w:w="564" w:type="pct"/>
                  <w:vMerge/>
                  <w:vAlign w:val="center"/>
                </w:tcPr>
                <w:p w14:paraId="13D02C48" w14:textId="77777777" w:rsidR="00836136" w:rsidRPr="00CC68A2" w:rsidRDefault="00836136" w:rsidP="00836136">
                  <w:pPr>
                    <w:adjustRightInd w:val="0"/>
                    <w:snapToGrid w:val="0"/>
                    <w:jc w:val="center"/>
                    <w:rPr>
                      <w:bCs/>
                      <w:color w:val="000000" w:themeColor="text1"/>
                      <w:spacing w:val="-10"/>
                      <w:szCs w:val="21"/>
                    </w:rPr>
                  </w:pPr>
                </w:p>
              </w:tc>
              <w:tc>
                <w:tcPr>
                  <w:tcW w:w="365" w:type="pct"/>
                  <w:vMerge w:val="restart"/>
                  <w:shd w:val="clear" w:color="auto" w:fill="auto"/>
                  <w:vAlign w:val="center"/>
                </w:tcPr>
                <w:p w14:paraId="343F80AD" w14:textId="77777777"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达标</w:t>
                  </w:r>
                </w:p>
              </w:tc>
            </w:tr>
            <w:tr w:rsidR="00D57D96" w:rsidRPr="00CC68A2" w14:paraId="13708F7A" w14:textId="77777777" w:rsidTr="004267FD">
              <w:trPr>
                <w:trHeight w:val="204"/>
              </w:trPr>
              <w:tc>
                <w:tcPr>
                  <w:tcW w:w="382" w:type="pct"/>
                  <w:vMerge/>
                  <w:shd w:val="clear" w:color="auto" w:fill="auto"/>
                  <w:vAlign w:val="center"/>
                </w:tcPr>
                <w:p w14:paraId="203088CB"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00FC9ED5" w14:textId="4649F031" w:rsidR="00836136" w:rsidRPr="00CC68A2" w:rsidRDefault="00836136" w:rsidP="00836136">
                  <w:pPr>
                    <w:adjustRightInd w:val="0"/>
                    <w:snapToGrid w:val="0"/>
                    <w:jc w:val="center"/>
                    <w:rPr>
                      <w:color w:val="000000" w:themeColor="text1"/>
                    </w:rPr>
                  </w:pPr>
                  <w:r w:rsidRPr="00CC68A2">
                    <w:rPr>
                      <w:rFonts w:hint="eastAsia"/>
                      <w:color w:val="000000" w:themeColor="text1"/>
                    </w:rPr>
                    <w:t>抽油泵</w:t>
                  </w:r>
                </w:p>
              </w:tc>
              <w:tc>
                <w:tcPr>
                  <w:tcW w:w="713" w:type="pct"/>
                </w:tcPr>
                <w:p w14:paraId="7665F5A4" w14:textId="14674A3F" w:rsidR="00836136" w:rsidRPr="00CC68A2" w:rsidRDefault="00836136" w:rsidP="00836136">
                  <w:pPr>
                    <w:adjustRightInd w:val="0"/>
                    <w:snapToGrid w:val="0"/>
                    <w:jc w:val="center"/>
                    <w:rPr>
                      <w:bCs/>
                      <w:color w:val="000000" w:themeColor="text1"/>
                      <w:spacing w:val="-10"/>
                      <w:szCs w:val="21"/>
                    </w:rPr>
                  </w:pPr>
                  <w:r w:rsidRPr="00CC68A2">
                    <w:rPr>
                      <w:color w:val="000000" w:themeColor="text1"/>
                    </w:rPr>
                    <w:t>64.54</w:t>
                  </w:r>
                </w:p>
              </w:tc>
              <w:tc>
                <w:tcPr>
                  <w:tcW w:w="474" w:type="pct"/>
                  <w:vAlign w:val="center"/>
                </w:tcPr>
                <w:p w14:paraId="408D917C" w14:textId="1FBD6F91"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4</w:t>
                  </w:r>
                  <w:r w:rsidRPr="00CC68A2">
                    <w:rPr>
                      <w:bCs/>
                      <w:color w:val="000000" w:themeColor="text1"/>
                      <w:spacing w:val="-10"/>
                      <w:szCs w:val="21"/>
                    </w:rPr>
                    <w:t>1</w:t>
                  </w:r>
                </w:p>
              </w:tc>
              <w:tc>
                <w:tcPr>
                  <w:tcW w:w="713" w:type="pct"/>
                  <w:vAlign w:val="center"/>
                </w:tcPr>
                <w:p w14:paraId="12131FA3" w14:textId="6B6344FA"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32.28</w:t>
                  </w:r>
                </w:p>
              </w:tc>
              <w:tc>
                <w:tcPr>
                  <w:tcW w:w="684" w:type="pct"/>
                  <w:vMerge/>
                  <w:vAlign w:val="center"/>
                </w:tcPr>
                <w:p w14:paraId="02B15EAD"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6989B7A3"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6356C92C" w14:textId="77777777" w:rsidR="00836136" w:rsidRPr="00CC68A2" w:rsidRDefault="00836136" w:rsidP="00836136">
                  <w:pPr>
                    <w:adjustRightInd w:val="0"/>
                    <w:snapToGrid w:val="0"/>
                    <w:jc w:val="center"/>
                    <w:rPr>
                      <w:bCs/>
                      <w:color w:val="000000" w:themeColor="text1"/>
                      <w:spacing w:val="-10"/>
                      <w:szCs w:val="21"/>
                    </w:rPr>
                  </w:pPr>
                </w:p>
              </w:tc>
            </w:tr>
            <w:tr w:rsidR="00D57D96" w:rsidRPr="00CC68A2" w14:paraId="3C6349FC" w14:textId="77777777" w:rsidTr="004267FD">
              <w:trPr>
                <w:trHeight w:val="204"/>
              </w:trPr>
              <w:tc>
                <w:tcPr>
                  <w:tcW w:w="382" w:type="pct"/>
                  <w:vMerge/>
                  <w:shd w:val="clear" w:color="auto" w:fill="auto"/>
                  <w:vAlign w:val="center"/>
                </w:tcPr>
                <w:p w14:paraId="603D03C6" w14:textId="77777777" w:rsidR="00836136" w:rsidRPr="00CC68A2" w:rsidRDefault="00836136" w:rsidP="00836136">
                  <w:pPr>
                    <w:adjustRightInd w:val="0"/>
                    <w:snapToGrid w:val="0"/>
                    <w:jc w:val="center"/>
                    <w:rPr>
                      <w:bCs/>
                      <w:color w:val="000000" w:themeColor="text1"/>
                      <w:spacing w:val="-10"/>
                      <w:szCs w:val="21"/>
                    </w:rPr>
                  </w:pPr>
                </w:p>
              </w:tc>
              <w:tc>
                <w:tcPr>
                  <w:tcW w:w="1105" w:type="pct"/>
                </w:tcPr>
                <w:p w14:paraId="1FC6B592" w14:textId="47A55AC0" w:rsidR="00836136" w:rsidRPr="00CC68A2" w:rsidRDefault="00836136" w:rsidP="00836136">
                  <w:pPr>
                    <w:adjustRightInd w:val="0"/>
                    <w:snapToGrid w:val="0"/>
                    <w:jc w:val="center"/>
                    <w:rPr>
                      <w:color w:val="000000" w:themeColor="text1"/>
                    </w:rPr>
                  </w:pPr>
                  <w:r w:rsidRPr="00CC68A2">
                    <w:rPr>
                      <w:rFonts w:hint="eastAsia"/>
                      <w:color w:val="000000" w:themeColor="text1"/>
                    </w:rPr>
                    <w:t>风机</w:t>
                  </w:r>
                </w:p>
              </w:tc>
              <w:tc>
                <w:tcPr>
                  <w:tcW w:w="713" w:type="pct"/>
                </w:tcPr>
                <w:p w14:paraId="2530786F" w14:textId="3919255F" w:rsidR="00836136" w:rsidRPr="00CC68A2" w:rsidRDefault="00836136" w:rsidP="00836136">
                  <w:pPr>
                    <w:adjustRightInd w:val="0"/>
                    <w:snapToGrid w:val="0"/>
                    <w:jc w:val="center"/>
                    <w:rPr>
                      <w:color w:val="000000" w:themeColor="text1"/>
                    </w:rPr>
                  </w:pPr>
                  <w:r w:rsidRPr="00CC68A2">
                    <w:rPr>
                      <w:color w:val="000000" w:themeColor="text1"/>
                    </w:rPr>
                    <w:t>50</w:t>
                  </w:r>
                </w:p>
              </w:tc>
              <w:tc>
                <w:tcPr>
                  <w:tcW w:w="474" w:type="pct"/>
                  <w:vAlign w:val="center"/>
                </w:tcPr>
                <w:p w14:paraId="4F88FE5C" w14:textId="2C5DF268" w:rsidR="00836136" w:rsidRPr="00CC68A2" w:rsidRDefault="00836136" w:rsidP="00836136">
                  <w:pPr>
                    <w:adjustRightInd w:val="0"/>
                    <w:snapToGrid w:val="0"/>
                    <w:jc w:val="center"/>
                    <w:rPr>
                      <w:bCs/>
                      <w:color w:val="000000" w:themeColor="text1"/>
                      <w:spacing w:val="-10"/>
                      <w:szCs w:val="21"/>
                    </w:rPr>
                  </w:pPr>
                  <w:r w:rsidRPr="00CC68A2">
                    <w:rPr>
                      <w:rFonts w:hint="eastAsia"/>
                      <w:bCs/>
                      <w:color w:val="000000" w:themeColor="text1"/>
                      <w:spacing w:val="-10"/>
                      <w:szCs w:val="21"/>
                    </w:rPr>
                    <w:t>4</w:t>
                  </w:r>
                  <w:r w:rsidRPr="00CC68A2">
                    <w:rPr>
                      <w:bCs/>
                      <w:color w:val="000000" w:themeColor="text1"/>
                      <w:spacing w:val="-10"/>
                      <w:szCs w:val="21"/>
                    </w:rPr>
                    <w:t>0</w:t>
                  </w:r>
                </w:p>
              </w:tc>
              <w:tc>
                <w:tcPr>
                  <w:tcW w:w="713" w:type="pct"/>
                  <w:vAlign w:val="center"/>
                </w:tcPr>
                <w:p w14:paraId="5592E690" w14:textId="5740EABE" w:rsidR="00836136" w:rsidRPr="00CC68A2" w:rsidRDefault="00836136" w:rsidP="00836136">
                  <w:pPr>
                    <w:adjustRightInd w:val="0"/>
                    <w:snapToGrid w:val="0"/>
                    <w:jc w:val="center"/>
                    <w:rPr>
                      <w:bCs/>
                      <w:color w:val="000000" w:themeColor="text1"/>
                      <w:spacing w:val="-10"/>
                      <w:szCs w:val="21"/>
                    </w:rPr>
                  </w:pPr>
                  <w:r w:rsidRPr="00CC68A2">
                    <w:rPr>
                      <w:bCs/>
                      <w:color w:val="000000" w:themeColor="text1"/>
                      <w:spacing w:val="-10"/>
                      <w:szCs w:val="21"/>
                    </w:rPr>
                    <w:t>17.95</w:t>
                  </w:r>
                </w:p>
              </w:tc>
              <w:tc>
                <w:tcPr>
                  <w:tcW w:w="684" w:type="pct"/>
                  <w:vMerge/>
                  <w:vAlign w:val="center"/>
                </w:tcPr>
                <w:p w14:paraId="7FA405AA" w14:textId="77777777" w:rsidR="00836136" w:rsidRPr="00CC68A2" w:rsidRDefault="00836136" w:rsidP="00836136">
                  <w:pPr>
                    <w:adjustRightInd w:val="0"/>
                    <w:snapToGrid w:val="0"/>
                    <w:jc w:val="center"/>
                    <w:rPr>
                      <w:bCs/>
                      <w:color w:val="000000" w:themeColor="text1"/>
                      <w:spacing w:val="-10"/>
                      <w:szCs w:val="21"/>
                    </w:rPr>
                  </w:pPr>
                </w:p>
              </w:tc>
              <w:tc>
                <w:tcPr>
                  <w:tcW w:w="564" w:type="pct"/>
                  <w:vMerge/>
                  <w:vAlign w:val="center"/>
                </w:tcPr>
                <w:p w14:paraId="527A456A" w14:textId="77777777" w:rsidR="00836136" w:rsidRPr="00CC68A2" w:rsidRDefault="00836136" w:rsidP="00836136">
                  <w:pPr>
                    <w:adjustRightInd w:val="0"/>
                    <w:snapToGrid w:val="0"/>
                    <w:jc w:val="center"/>
                    <w:rPr>
                      <w:bCs/>
                      <w:color w:val="000000" w:themeColor="text1"/>
                      <w:spacing w:val="-10"/>
                      <w:szCs w:val="21"/>
                    </w:rPr>
                  </w:pPr>
                </w:p>
              </w:tc>
              <w:tc>
                <w:tcPr>
                  <w:tcW w:w="365" w:type="pct"/>
                  <w:vMerge/>
                  <w:shd w:val="clear" w:color="auto" w:fill="auto"/>
                  <w:vAlign w:val="center"/>
                </w:tcPr>
                <w:p w14:paraId="37C5DAAF" w14:textId="77777777" w:rsidR="00836136" w:rsidRPr="00CC68A2" w:rsidRDefault="00836136" w:rsidP="00836136">
                  <w:pPr>
                    <w:adjustRightInd w:val="0"/>
                    <w:snapToGrid w:val="0"/>
                    <w:jc w:val="center"/>
                    <w:rPr>
                      <w:bCs/>
                      <w:color w:val="000000" w:themeColor="text1"/>
                      <w:spacing w:val="-10"/>
                      <w:szCs w:val="21"/>
                    </w:rPr>
                  </w:pPr>
                </w:p>
              </w:tc>
            </w:tr>
          </w:tbl>
          <w:p w14:paraId="2351D815" w14:textId="2D5184A5" w:rsidR="00D63E29" w:rsidRPr="00CC68A2" w:rsidRDefault="005317EB" w:rsidP="00D63E29">
            <w:pPr>
              <w:adjustRightInd w:val="0"/>
              <w:snapToGrid w:val="0"/>
              <w:spacing w:line="520" w:lineRule="exact"/>
              <w:ind w:firstLine="345"/>
              <w:rPr>
                <w:bCs/>
                <w:color w:val="000000" w:themeColor="text1"/>
                <w:sz w:val="24"/>
              </w:rPr>
            </w:pPr>
            <w:r w:rsidRPr="00CC68A2">
              <w:rPr>
                <w:rFonts w:hint="eastAsia"/>
                <w:bCs/>
                <w:color w:val="000000" w:themeColor="text1"/>
                <w:sz w:val="24"/>
              </w:rPr>
              <w:t>由上表可知，项目建成运行后，项目四周厂界昼间噪声预测值均能够满足《工业企业厂界环境噪声排放标准》（</w:t>
            </w:r>
            <w:r w:rsidRPr="00CC68A2">
              <w:rPr>
                <w:rFonts w:hint="eastAsia"/>
                <w:bCs/>
                <w:color w:val="000000" w:themeColor="text1"/>
                <w:sz w:val="24"/>
              </w:rPr>
              <w:t>GB12348-2008</w:t>
            </w:r>
            <w:r w:rsidRPr="00CC68A2">
              <w:rPr>
                <w:rFonts w:hint="eastAsia"/>
                <w:bCs/>
                <w:color w:val="000000" w:themeColor="text1"/>
                <w:sz w:val="24"/>
              </w:rPr>
              <w:t>）</w:t>
            </w:r>
            <w:r w:rsidRPr="00CC68A2">
              <w:rPr>
                <w:rFonts w:hint="eastAsia"/>
                <w:bCs/>
                <w:color w:val="000000" w:themeColor="text1"/>
                <w:sz w:val="24"/>
              </w:rPr>
              <w:t>2</w:t>
            </w:r>
            <w:r w:rsidRPr="00CC68A2">
              <w:rPr>
                <w:rFonts w:hint="eastAsia"/>
                <w:bCs/>
                <w:color w:val="000000" w:themeColor="text1"/>
                <w:sz w:val="24"/>
              </w:rPr>
              <w:t>类标准</w:t>
            </w:r>
            <w:r w:rsidR="00D63E29" w:rsidRPr="00CC68A2">
              <w:rPr>
                <w:rFonts w:hint="eastAsia"/>
                <w:bCs/>
                <w:color w:val="000000" w:themeColor="text1"/>
                <w:sz w:val="24"/>
              </w:rPr>
              <w:t>限值</w:t>
            </w:r>
            <w:r w:rsidRPr="00CC68A2">
              <w:rPr>
                <w:rFonts w:hint="eastAsia"/>
                <w:bCs/>
                <w:color w:val="000000" w:themeColor="text1"/>
                <w:sz w:val="24"/>
              </w:rPr>
              <w:t>要求</w:t>
            </w:r>
            <w:r w:rsidR="00D63E29" w:rsidRPr="00CC68A2">
              <w:rPr>
                <w:rFonts w:hint="eastAsia"/>
                <w:bCs/>
                <w:color w:val="000000" w:themeColor="text1"/>
                <w:sz w:val="24"/>
              </w:rPr>
              <w:t>：</w:t>
            </w:r>
            <w:r w:rsidRPr="00CC68A2">
              <w:rPr>
                <w:rFonts w:hint="eastAsia"/>
                <w:bCs/>
                <w:color w:val="000000" w:themeColor="text1"/>
                <w:sz w:val="24"/>
              </w:rPr>
              <w:t>昼间≤</w:t>
            </w:r>
            <w:r w:rsidRPr="00CC68A2">
              <w:rPr>
                <w:rFonts w:hint="eastAsia"/>
                <w:bCs/>
                <w:color w:val="000000" w:themeColor="text1"/>
                <w:sz w:val="24"/>
              </w:rPr>
              <w:t>60dB(A)</w:t>
            </w:r>
            <w:r w:rsidR="00803C91" w:rsidRPr="00CC68A2">
              <w:rPr>
                <w:rFonts w:hint="eastAsia"/>
                <w:bCs/>
                <w:color w:val="000000" w:themeColor="text1"/>
                <w:sz w:val="24"/>
              </w:rPr>
              <w:t>。</w:t>
            </w:r>
            <w:r w:rsidR="00D63E29" w:rsidRPr="00CC68A2">
              <w:rPr>
                <w:rFonts w:hint="eastAsia"/>
                <w:bCs/>
                <w:color w:val="000000" w:themeColor="text1"/>
                <w:sz w:val="24"/>
              </w:rPr>
              <w:t>项目周边</w:t>
            </w:r>
            <w:r w:rsidR="00D63E29" w:rsidRPr="00CC68A2">
              <w:rPr>
                <w:rFonts w:hint="eastAsia"/>
                <w:bCs/>
                <w:color w:val="000000" w:themeColor="text1"/>
                <w:sz w:val="24"/>
              </w:rPr>
              <w:t>5</w:t>
            </w:r>
            <w:r w:rsidR="00D63E29" w:rsidRPr="00CC68A2">
              <w:rPr>
                <w:bCs/>
                <w:color w:val="000000" w:themeColor="text1"/>
                <w:sz w:val="24"/>
              </w:rPr>
              <w:t>0</w:t>
            </w:r>
            <w:r w:rsidR="00D63E29" w:rsidRPr="00CC68A2">
              <w:rPr>
                <w:rFonts w:hint="eastAsia"/>
                <w:bCs/>
                <w:color w:val="000000" w:themeColor="text1"/>
                <w:sz w:val="24"/>
              </w:rPr>
              <w:t>m</w:t>
            </w:r>
            <w:r w:rsidR="00D63E29" w:rsidRPr="00CC68A2">
              <w:rPr>
                <w:rFonts w:hint="eastAsia"/>
                <w:bCs/>
                <w:color w:val="000000" w:themeColor="text1"/>
                <w:sz w:val="24"/>
              </w:rPr>
              <w:t>范围内不</w:t>
            </w:r>
            <w:proofErr w:type="gramStart"/>
            <w:r w:rsidR="00D63E29" w:rsidRPr="00CC68A2">
              <w:rPr>
                <w:rFonts w:hint="eastAsia"/>
                <w:bCs/>
                <w:color w:val="000000" w:themeColor="text1"/>
                <w:sz w:val="24"/>
              </w:rPr>
              <w:t>存在声</w:t>
            </w:r>
            <w:proofErr w:type="gramEnd"/>
            <w:r w:rsidR="00D63E29" w:rsidRPr="00CC68A2">
              <w:rPr>
                <w:rFonts w:hint="eastAsia"/>
                <w:bCs/>
                <w:color w:val="000000" w:themeColor="text1"/>
                <w:sz w:val="24"/>
              </w:rPr>
              <w:t>环境保护目标，不会出现扰民现象。</w:t>
            </w:r>
          </w:p>
          <w:p w14:paraId="1B1A4EEB" w14:textId="7E414E4C" w:rsidR="006334AE" w:rsidRPr="00CC68A2" w:rsidRDefault="005317EB">
            <w:pPr>
              <w:adjustRightInd w:val="0"/>
              <w:snapToGrid w:val="0"/>
              <w:spacing w:line="520" w:lineRule="exact"/>
              <w:ind w:firstLine="345"/>
              <w:jc w:val="left"/>
              <w:rPr>
                <w:bCs/>
                <w:color w:val="000000" w:themeColor="text1"/>
                <w:sz w:val="24"/>
              </w:rPr>
            </w:pPr>
            <w:r w:rsidRPr="00CC68A2">
              <w:rPr>
                <w:rFonts w:hint="eastAsia"/>
                <w:bCs/>
                <w:color w:val="000000" w:themeColor="text1"/>
                <w:sz w:val="24"/>
              </w:rPr>
              <w:t>因此，项目噪声对</w:t>
            </w:r>
            <w:proofErr w:type="gramStart"/>
            <w:r w:rsidRPr="00CC68A2">
              <w:rPr>
                <w:rFonts w:hint="eastAsia"/>
                <w:bCs/>
                <w:color w:val="000000" w:themeColor="text1"/>
                <w:sz w:val="24"/>
              </w:rPr>
              <w:t>周围</w:t>
            </w:r>
            <w:r w:rsidR="00D63E29" w:rsidRPr="00CC68A2">
              <w:rPr>
                <w:rFonts w:hint="eastAsia"/>
                <w:bCs/>
                <w:color w:val="000000" w:themeColor="text1"/>
                <w:sz w:val="24"/>
              </w:rPr>
              <w:t>声</w:t>
            </w:r>
            <w:proofErr w:type="gramEnd"/>
            <w:r w:rsidRPr="00CC68A2">
              <w:rPr>
                <w:rFonts w:hint="eastAsia"/>
                <w:bCs/>
                <w:color w:val="000000" w:themeColor="text1"/>
                <w:sz w:val="24"/>
              </w:rPr>
              <w:t>环境影响可以接受。</w:t>
            </w:r>
          </w:p>
          <w:p w14:paraId="5B524A36" w14:textId="77777777" w:rsidR="006334AE" w:rsidRPr="00CC68A2" w:rsidRDefault="005D6132">
            <w:pPr>
              <w:adjustRightInd w:val="0"/>
              <w:snapToGrid w:val="0"/>
              <w:spacing w:line="520" w:lineRule="exact"/>
              <w:ind w:firstLine="345"/>
              <w:jc w:val="left"/>
              <w:rPr>
                <w:b/>
                <w:color w:val="000000" w:themeColor="text1"/>
                <w:sz w:val="24"/>
              </w:rPr>
            </w:pPr>
            <w:r w:rsidRPr="00CC68A2">
              <w:rPr>
                <w:b/>
                <w:color w:val="000000" w:themeColor="text1"/>
                <w:sz w:val="24"/>
              </w:rPr>
              <w:t>3</w:t>
            </w:r>
            <w:r w:rsidRPr="00CC68A2">
              <w:rPr>
                <w:b/>
                <w:color w:val="000000" w:themeColor="text1"/>
                <w:sz w:val="24"/>
              </w:rPr>
              <w:t>、噪声监测计划制定</w:t>
            </w:r>
          </w:p>
          <w:p w14:paraId="6AE53865" w14:textId="15B56555" w:rsidR="007E6667" w:rsidRPr="00CC68A2" w:rsidRDefault="005D6132" w:rsidP="009714BE">
            <w:pPr>
              <w:adjustRightInd w:val="0"/>
              <w:snapToGrid w:val="0"/>
              <w:spacing w:line="520" w:lineRule="exact"/>
              <w:ind w:firstLine="345"/>
              <w:jc w:val="left"/>
              <w:rPr>
                <w:bCs/>
                <w:color w:val="000000" w:themeColor="text1"/>
                <w:sz w:val="24"/>
              </w:rPr>
            </w:pPr>
            <w:r w:rsidRPr="00CC68A2">
              <w:rPr>
                <w:bCs/>
                <w:color w:val="000000" w:themeColor="text1"/>
                <w:sz w:val="24"/>
              </w:rPr>
              <w:t>根据《</w:t>
            </w:r>
            <w:r w:rsidR="00A96F26" w:rsidRPr="00CC68A2">
              <w:rPr>
                <w:rFonts w:hint="eastAsia"/>
                <w:bCs/>
                <w:color w:val="000000" w:themeColor="text1"/>
                <w:sz w:val="24"/>
              </w:rPr>
              <w:t>排污许可证申请与核发技术规范</w:t>
            </w:r>
            <w:r w:rsidR="00A96F26" w:rsidRPr="00CC68A2">
              <w:rPr>
                <w:rFonts w:hint="eastAsia"/>
                <w:bCs/>
                <w:color w:val="000000" w:themeColor="text1"/>
                <w:sz w:val="24"/>
              </w:rPr>
              <w:t xml:space="preserve"> </w:t>
            </w:r>
            <w:r w:rsidR="00A96F26" w:rsidRPr="00CC68A2">
              <w:rPr>
                <w:bCs/>
                <w:color w:val="000000" w:themeColor="text1"/>
                <w:sz w:val="24"/>
              </w:rPr>
              <w:t xml:space="preserve"> </w:t>
            </w:r>
            <w:r w:rsidR="00A96F26" w:rsidRPr="00CC68A2">
              <w:rPr>
                <w:rFonts w:hint="eastAsia"/>
                <w:bCs/>
                <w:color w:val="000000" w:themeColor="text1"/>
                <w:sz w:val="24"/>
              </w:rPr>
              <w:t>工业噪声</w:t>
            </w:r>
            <w:r w:rsidRPr="00CC68A2">
              <w:rPr>
                <w:bCs/>
                <w:color w:val="000000" w:themeColor="text1"/>
                <w:sz w:val="24"/>
              </w:rPr>
              <w:t>》（</w:t>
            </w:r>
            <w:r w:rsidR="00A96F26" w:rsidRPr="00CC68A2">
              <w:rPr>
                <w:bCs/>
                <w:color w:val="000000" w:themeColor="text1"/>
                <w:sz w:val="24"/>
              </w:rPr>
              <w:t>HJ1301—2023</w:t>
            </w:r>
            <w:r w:rsidRPr="00CC68A2">
              <w:rPr>
                <w:bCs/>
                <w:color w:val="000000" w:themeColor="text1"/>
                <w:sz w:val="24"/>
              </w:rPr>
              <w:t>）制定本项目噪声自行监测计划，制定情况如下表所示。</w:t>
            </w:r>
          </w:p>
          <w:p w14:paraId="3A926096" w14:textId="22810399" w:rsidR="006334AE" w:rsidRPr="00CC68A2" w:rsidRDefault="005D6132">
            <w:pPr>
              <w:adjustRightInd w:val="0"/>
              <w:snapToGrid w:val="0"/>
              <w:ind w:left="782"/>
              <w:jc w:val="center"/>
              <w:rPr>
                <w:b/>
                <w:color w:val="000000" w:themeColor="text1"/>
                <w:szCs w:val="21"/>
              </w:rPr>
            </w:pPr>
            <w:r w:rsidRPr="00CC68A2">
              <w:rPr>
                <w:b/>
                <w:bCs/>
                <w:color w:val="000000" w:themeColor="text1"/>
                <w:kern w:val="0"/>
                <w:szCs w:val="21"/>
              </w:rPr>
              <w:t>表</w:t>
            </w:r>
            <w:r w:rsidR="008C4410" w:rsidRPr="00CC68A2">
              <w:rPr>
                <w:b/>
                <w:bCs/>
                <w:color w:val="000000" w:themeColor="text1"/>
                <w:kern w:val="0"/>
                <w:szCs w:val="21"/>
              </w:rPr>
              <w:t>2</w:t>
            </w:r>
            <w:r w:rsidR="007145F8" w:rsidRPr="00CC68A2">
              <w:rPr>
                <w:b/>
                <w:bCs/>
                <w:color w:val="000000" w:themeColor="text1"/>
                <w:kern w:val="0"/>
                <w:szCs w:val="21"/>
              </w:rPr>
              <w:t>5</w:t>
            </w:r>
            <w:r w:rsidR="008C4410" w:rsidRPr="00CC68A2">
              <w:rPr>
                <w:b/>
                <w:bCs/>
                <w:color w:val="000000" w:themeColor="text1"/>
                <w:kern w:val="0"/>
                <w:szCs w:val="21"/>
              </w:rPr>
              <w:t xml:space="preserve">   </w:t>
            </w:r>
            <w:r w:rsidRPr="00CC68A2">
              <w:rPr>
                <w:b/>
                <w:color w:val="000000" w:themeColor="text1"/>
                <w:szCs w:val="21"/>
              </w:rPr>
              <w:t>项目噪声自行监测计划一览表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2772"/>
              <w:gridCol w:w="1994"/>
              <w:gridCol w:w="1994"/>
            </w:tblGrid>
            <w:tr w:rsidR="00D57D96" w:rsidRPr="00CC68A2" w14:paraId="1B1B9456" w14:textId="77777777" w:rsidTr="001C4B47">
              <w:trPr>
                <w:trHeight w:val="317"/>
              </w:trPr>
              <w:tc>
                <w:tcPr>
                  <w:tcW w:w="762" w:type="pct"/>
                  <w:shd w:val="clear" w:color="auto" w:fill="auto"/>
                  <w:vAlign w:val="center"/>
                </w:tcPr>
                <w:p w14:paraId="1C903156" w14:textId="77777777" w:rsidR="006334AE" w:rsidRPr="00CC68A2" w:rsidRDefault="005D6132">
                  <w:pPr>
                    <w:adjustRightInd w:val="0"/>
                    <w:snapToGrid w:val="0"/>
                    <w:jc w:val="center"/>
                    <w:rPr>
                      <w:bCs/>
                      <w:color w:val="000000" w:themeColor="text1"/>
                      <w:szCs w:val="21"/>
                    </w:rPr>
                  </w:pPr>
                  <w:r w:rsidRPr="00CC68A2">
                    <w:rPr>
                      <w:bCs/>
                      <w:color w:val="000000" w:themeColor="text1"/>
                      <w:szCs w:val="21"/>
                    </w:rPr>
                    <w:t>监测点位</w:t>
                  </w:r>
                </w:p>
              </w:tc>
              <w:tc>
                <w:tcPr>
                  <w:tcW w:w="1738" w:type="pct"/>
                  <w:shd w:val="clear" w:color="auto" w:fill="auto"/>
                  <w:vAlign w:val="center"/>
                </w:tcPr>
                <w:p w14:paraId="62C177B9" w14:textId="77777777" w:rsidR="006334AE" w:rsidRPr="00CC68A2" w:rsidRDefault="005D6132">
                  <w:pPr>
                    <w:adjustRightInd w:val="0"/>
                    <w:snapToGrid w:val="0"/>
                    <w:jc w:val="center"/>
                    <w:rPr>
                      <w:bCs/>
                      <w:color w:val="000000" w:themeColor="text1"/>
                      <w:szCs w:val="21"/>
                    </w:rPr>
                  </w:pPr>
                  <w:r w:rsidRPr="00CC68A2">
                    <w:rPr>
                      <w:bCs/>
                      <w:color w:val="000000" w:themeColor="text1"/>
                      <w:szCs w:val="21"/>
                    </w:rPr>
                    <w:t>监测因子</w:t>
                  </w:r>
                </w:p>
              </w:tc>
              <w:tc>
                <w:tcPr>
                  <w:tcW w:w="1250" w:type="pct"/>
                  <w:shd w:val="clear" w:color="auto" w:fill="auto"/>
                  <w:vAlign w:val="center"/>
                </w:tcPr>
                <w:p w14:paraId="331AD8FD" w14:textId="77777777" w:rsidR="006334AE" w:rsidRPr="00CC68A2" w:rsidRDefault="005D6132">
                  <w:pPr>
                    <w:adjustRightInd w:val="0"/>
                    <w:snapToGrid w:val="0"/>
                    <w:jc w:val="center"/>
                    <w:rPr>
                      <w:bCs/>
                      <w:color w:val="000000" w:themeColor="text1"/>
                      <w:szCs w:val="21"/>
                    </w:rPr>
                  </w:pPr>
                  <w:r w:rsidRPr="00CC68A2">
                    <w:rPr>
                      <w:bCs/>
                      <w:color w:val="000000" w:themeColor="text1"/>
                      <w:szCs w:val="21"/>
                    </w:rPr>
                    <w:t>监测时间</w:t>
                  </w:r>
                </w:p>
              </w:tc>
              <w:tc>
                <w:tcPr>
                  <w:tcW w:w="1250" w:type="pct"/>
                  <w:shd w:val="clear" w:color="auto" w:fill="auto"/>
                  <w:vAlign w:val="center"/>
                </w:tcPr>
                <w:p w14:paraId="28032127" w14:textId="77777777" w:rsidR="006334AE" w:rsidRPr="00CC68A2" w:rsidRDefault="005D6132">
                  <w:pPr>
                    <w:adjustRightInd w:val="0"/>
                    <w:snapToGrid w:val="0"/>
                    <w:jc w:val="center"/>
                    <w:rPr>
                      <w:bCs/>
                      <w:color w:val="000000" w:themeColor="text1"/>
                      <w:szCs w:val="21"/>
                    </w:rPr>
                  </w:pPr>
                  <w:r w:rsidRPr="00CC68A2">
                    <w:rPr>
                      <w:bCs/>
                      <w:color w:val="000000" w:themeColor="text1"/>
                      <w:szCs w:val="21"/>
                    </w:rPr>
                    <w:t>监测频次</w:t>
                  </w:r>
                </w:p>
              </w:tc>
            </w:tr>
            <w:tr w:rsidR="00D57D96" w:rsidRPr="00CC68A2" w14:paraId="2AE78875" w14:textId="77777777" w:rsidTr="0025686F">
              <w:trPr>
                <w:trHeight w:val="524"/>
              </w:trPr>
              <w:tc>
                <w:tcPr>
                  <w:tcW w:w="762" w:type="pct"/>
                  <w:shd w:val="clear" w:color="auto" w:fill="auto"/>
                  <w:vAlign w:val="center"/>
                </w:tcPr>
                <w:p w14:paraId="0C165F71" w14:textId="5549DF8C" w:rsidR="007E6667" w:rsidRPr="00CC68A2" w:rsidRDefault="007E6667">
                  <w:pPr>
                    <w:adjustRightInd w:val="0"/>
                    <w:snapToGrid w:val="0"/>
                    <w:jc w:val="center"/>
                    <w:rPr>
                      <w:bCs/>
                      <w:color w:val="000000" w:themeColor="text1"/>
                      <w:szCs w:val="21"/>
                    </w:rPr>
                  </w:pPr>
                  <w:r w:rsidRPr="00CC68A2">
                    <w:rPr>
                      <w:rFonts w:hint="eastAsia"/>
                      <w:color w:val="000000" w:themeColor="text1"/>
                      <w:szCs w:val="21"/>
                    </w:rPr>
                    <w:t>厂界</w:t>
                  </w:r>
                </w:p>
              </w:tc>
              <w:tc>
                <w:tcPr>
                  <w:tcW w:w="1738" w:type="pct"/>
                  <w:shd w:val="clear" w:color="auto" w:fill="auto"/>
                  <w:vAlign w:val="center"/>
                </w:tcPr>
                <w:p w14:paraId="3EF7AE74" w14:textId="77777777" w:rsidR="007E6667" w:rsidRPr="00CC68A2" w:rsidRDefault="007E6667">
                  <w:pPr>
                    <w:adjustRightInd w:val="0"/>
                    <w:snapToGrid w:val="0"/>
                    <w:jc w:val="center"/>
                    <w:rPr>
                      <w:bCs/>
                      <w:color w:val="000000" w:themeColor="text1"/>
                      <w:szCs w:val="21"/>
                    </w:rPr>
                  </w:pPr>
                  <w:r w:rsidRPr="00CC68A2">
                    <w:rPr>
                      <w:bCs/>
                      <w:color w:val="000000" w:themeColor="text1"/>
                      <w:szCs w:val="21"/>
                    </w:rPr>
                    <w:t>等效连续噪声级</w:t>
                  </w:r>
                  <w:r w:rsidRPr="00CC68A2">
                    <w:rPr>
                      <w:bCs/>
                      <w:color w:val="000000" w:themeColor="text1"/>
                      <w:szCs w:val="21"/>
                    </w:rPr>
                    <w:t>Leq</w:t>
                  </w:r>
                  <w:r w:rsidRPr="00CC68A2">
                    <w:rPr>
                      <w:bCs/>
                      <w:color w:val="000000" w:themeColor="text1"/>
                      <w:szCs w:val="21"/>
                    </w:rPr>
                    <w:t>（</w:t>
                  </w:r>
                  <w:r w:rsidRPr="00CC68A2">
                    <w:rPr>
                      <w:bCs/>
                      <w:color w:val="000000" w:themeColor="text1"/>
                      <w:szCs w:val="21"/>
                    </w:rPr>
                    <w:t>A</w:t>
                  </w:r>
                  <w:r w:rsidRPr="00CC68A2">
                    <w:rPr>
                      <w:bCs/>
                      <w:color w:val="000000" w:themeColor="text1"/>
                      <w:szCs w:val="21"/>
                    </w:rPr>
                    <w:t>）</w:t>
                  </w:r>
                </w:p>
              </w:tc>
              <w:tc>
                <w:tcPr>
                  <w:tcW w:w="1250" w:type="pct"/>
                  <w:shd w:val="clear" w:color="auto" w:fill="auto"/>
                  <w:vAlign w:val="center"/>
                </w:tcPr>
                <w:p w14:paraId="3EEC7DF8" w14:textId="77777777" w:rsidR="007E6667" w:rsidRPr="00CC68A2" w:rsidRDefault="007E6667">
                  <w:pPr>
                    <w:adjustRightInd w:val="0"/>
                    <w:snapToGrid w:val="0"/>
                    <w:jc w:val="center"/>
                    <w:rPr>
                      <w:bCs/>
                      <w:color w:val="000000" w:themeColor="text1"/>
                      <w:szCs w:val="21"/>
                    </w:rPr>
                  </w:pPr>
                  <w:r w:rsidRPr="00CC68A2">
                    <w:rPr>
                      <w:bCs/>
                      <w:color w:val="000000" w:themeColor="text1"/>
                      <w:szCs w:val="21"/>
                    </w:rPr>
                    <w:t>昼间</w:t>
                  </w:r>
                </w:p>
              </w:tc>
              <w:tc>
                <w:tcPr>
                  <w:tcW w:w="1250" w:type="pct"/>
                  <w:shd w:val="clear" w:color="auto" w:fill="auto"/>
                  <w:vAlign w:val="center"/>
                </w:tcPr>
                <w:p w14:paraId="11A9672B" w14:textId="2FD80300" w:rsidR="007E6667" w:rsidRPr="00CC68A2" w:rsidRDefault="007E6667">
                  <w:pPr>
                    <w:adjustRightInd w:val="0"/>
                    <w:snapToGrid w:val="0"/>
                    <w:jc w:val="center"/>
                    <w:rPr>
                      <w:bCs/>
                      <w:color w:val="000000" w:themeColor="text1"/>
                      <w:szCs w:val="21"/>
                    </w:rPr>
                  </w:pPr>
                  <w:r w:rsidRPr="00CC68A2">
                    <w:rPr>
                      <w:rFonts w:hint="eastAsia"/>
                      <w:bCs/>
                      <w:color w:val="000000" w:themeColor="text1"/>
                      <w:szCs w:val="21"/>
                    </w:rPr>
                    <w:t>1</w:t>
                  </w:r>
                  <w:r w:rsidRPr="00CC68A2">
                    <w:rPr>
                      <w:bCs/>
                      <w:color w:val="000000" w:themeColor="text1"/>
                      <w:szCs w:val="21"/>
                    </w:rPr>
                    <w:t>季度</w:t>
                  </w:r>
                  <w:r w:rsidRPr="00CC68A2">
                    <w:rPr>
                      <w:rFonts w:hint="eastAsia"/>
                      <w:bCs/>
                      <w:color w:val="000000" w:themeColor="text1"/>
                      <w:szCs w:val="21"/>
                    </w:rPr>
                    <w:t>1</w:t>
                  </w:r>
                  <w:r w:rsidRPr="00CC68A2">
                    <w:rPr>
                      <w:rFonts w:hint="eastAsia"/>
                      <w:bCs/>
                      <w:color w:val="000000" w:themeColor="text1"/>
                      <w:szCs w:val="21"/>
                    </w:rPr>
                    <w:t>次</w:t>
                  </w:r>
                </w:p>
              </w:tc>
            </w:tr>
          </w:tbl>
          <w:p w14:paraId="403CDAEF" w14:textId="5BFA18BF" w:rsidR="006334AE" w:rsidRPr="00CC68A2" w:rsidRDefault="005D6132">
            <w:pPr>
              <w:adjustRightInd w:val="0"/>
              <w:snapToGrid w:val="0"/>
              <w:spacing w:line="520" w:lineRule="exact"/>
              <w:jc w:val="left"/>
              <w:rPr>
                <w:b/>
                <w:color w:val="000000" w:themeColor="text1"/>
                <w:sz w:val="24"/>
              </w:rPr>
            </w:pPr>
            <w:r w:rsidRPr="00CC68A2">
              <w:rPr>
                <w:b/>
                <w:color w:val="000000" w:themeColor="text1"/>
                <w:sz w:val="24"/>
              </w:rPr>
              <w:t>四、固体废物</w:t>
            </w:r>
          </w:p>
          <w:p w14:paraId="33BC12FA" w14:textId="537BE81D" w:rsidR="00836136" w:rsidRPr="00CC68A2" w:rsidRDefault="00836136" w:rsidP="00811EDE">
            <w:pPr>
              <w:widowControl/>
              <w:adjustRightInd w:val="0"/>
              <w:snapToGrid w:val="0"/>
              <w:spacing w:line="500" w:lineRule="exact"/>
              <w:ind w:firstLineChars="200" w:firstLine="480"/>
              <w:rPr>
                <w:color w:val="000000" w:themeColor="text1"/>
                <w:sz w:val="24"/>
              </w:rPr>
            </w:pPr>
            <w:r w:rsidRPr="00CC68A2">
              <w:rPr>
                <w:rFonts w:hint="eastAsia"/>
                <w:color w:val="000000" w:themeColor="text1"/>
                <w:sz w:val="24"/>
              </w:rPr>
              <w:t>本项目涉及的一般固体废物为</w:t>
            </w:r>
            <w:r w:rsidR="00811EDE" w:rsidRPr="00CC68A2">
              <w:rPr>
                <w:rFonts w:hint="eastAsia"/>
                <w:color w:val="000000" w:themeColor="text1"/>
                <w:sz w:val="24"/>
              </w:rPr>
              <w:t>废包装材料、</w:t>
            </w:r>
            <w:r w:rsidRPr="00CC68A2">
              <w:rPr>
                <w:rFonts w:hint="eastAsia"/>
                <w:color w:val="000000" w:themeColor="text1"/>
                <w:sz w:val="24"/>
              </w:rPr>
              <w:t>生活垃圾，危险废物为</w:t>
            </w:r>
            <w:r w:rsidR="006C371D" w:rsidRPr="00CC68A2">
              <w:rPr>
                <w:rFonts w:hint="eastAsia"/>
                <w:color w:val="000000" w:themeColor="text1"/>
                <w:sz w:val="24"/>
              </w:rPr>
              <w:t>废催化剂、</w:t>
            </w:r>
            <w:r w:rsidRPr="00CC68A2">
              <w:rPr>
                <w:rFonts w:hint="eastAsia"/>
                <w:color w:val="000000" w:themeColor="text1"/>
                <w:sz w:val="24"/>
              </w:rPr>
              <w:t>废包装桶、废活性炭、废过滤棉。</w:t>
            </w:r>
          </w:p>
          <w:p w14:paraId="1465A90C" w14:textId="0A99BE4B" w:rsidR="004267FD" w:rsidRPr="00CC68A2" w:rsidRDefault="00836136" w:rsidP="004267FD">
            <w:pPr>
              <w:widowControl/>
              <w:adjustRightInd w:val="0"/>
              <w:snapToGrid w:val="0"/>
              <w:spacing w:line="500" w:lineRule="exact"/>
              <w:ind w:firstLineChars="200" w:firstLine="480"/>
              <w:rPr>
                <w:color w:val="000000" w:themeColor="text1"/>
                <w:sz w:val="24"/>
              </w:rPr>
            </w:pPr>
            <w:r w:rsidRPr="00CC68A2">
              <w:rPr>
                <w:rFonts w:hint="eastAsia"/>
                <w:color w:val="000000" w:themeColor="text1"/>
                <w:sz w:val="24"/>
              </w:rPr>
              <w:t>1</w:t>
            </w:r>
            <w:r w:rsidRPr="00CC68A2">
              <w:rPr>
                <w:rFonts w:hint="eastAsia"/>
                <w:color w:val="000000" w:themeColor="text1"/>
                <w:sz w:val="24"/>
              </w:rPr>
              <w:t>、</w:t>
            </w:r>
            <w:r w:rsidR="004267FD" w:rsidRPr="00CC68A2">
              <w:rPr>
                <w:rFonts w:hint="eastAsia"/>
                <w:color w:val="000000" w:themeColor="text1"/>
                <w:sz w:val="24"/>
              </w:rPr>
              <w:t>一般固体废物</w:t>
            </w:r>
          </w:p>
          <w:p w14:paraId="5F611A80" w14:textId="4C4D69CE" w:rsidR="000D6082" w:rsidRPr="00CC68A2" w:rsidRDefault="000D6082" w:rsidP="000D6082">
            <w:pPr>
              <w:widowControl/>
              <w:adjustRightInd w:val="0"/>
              <w:snapToGrid w:val="0"/>
              <w:spacing w:line="500" w:lineRule="exact"/>
              <w:ind w:firstLineChars="200" w:firstLine="480"/>
              <w:rPr>
                <w:color w:val="000000" w:themeColor="text1"/>
                <w:sz w:val="24"/>
              </w:rPr>
            </w:pPr>
            <w:r w:rsidRPr="00CC68A2">
              <w:rPr>
                <w:rFonts w:hint="eastAsia"/>
                <w:color w:val="000000" w:themeColor="text1"/>
                <w:sz w:val="24"/>
              </w:rPr>
              <w:t>（</w:t>
            </w:r>
            <w:r w:rsidR="006C371D" w:rsidRPr="00CC68A2">
              <w:rPr>
                <w:rFonts w:hint="eastAsia"/>
                <w:color w:val="000000" w:themeColor="text1"/>
                <w:sz w:val="24"/>
              </w:rPr>
              <w:t>1</w:t>
            </w:r>
            <w:r w:rsidRPr="00CC68A2">
              <w:rPr>
                <w:rFonts w:hint="eastAsia"/>
                <w:color w:val="000000" w:themeColor="text1"/>
                <w:sz w:val="24"/>
              </w:rPr>
              <w:t>）废包装材料</w:t>
            </w:r>
          </w:p>
          <w:p w14:paraId="5FFD7E92" w14:textId="37960C8F" w:rsidR="000D6082" w:rsidRPr="00CC68A2" w:rsidRDefault="000D6082" w:rsidP="000D6082">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本项目原料储存过程中会产生废包装桶、废包装袋。本项目不涉及空桶清洗，在生产过程中产生的</w:t>
            </w:r>
            <w:proofErr w:type="gramStart"/>
            <w:r w:rsidRPr="00CC68A2">
              <w:rPr>
                <w:rFonts w:hint="eastAsia"/>
                <w:color w:val="000000" w:themeColor="text1"/>
                <w:sz w:val="24"/>
              </w:rPr>
              <w:t>废原料</w:t>
            </w:r>
            <w:proofErr w:type="gramEnd"/>
            <w:r w:rsidRPr="00CC68A2">
              <w:rPr>
                <w:rFonts w:hint="eastAsia"/>
                <w:color w:val="000000" w:themeColor="text1"/>
                <w:sz w:val="24"/>
              </w:rPr>
              <w:t>包装桶内壁会残留少量原料，项目桶装原料黑胶不属于风险物质，其</w:t>
            </w:r>
            <w:proofErr w:type="gramStart"/>
            <w:r w:rsidRPr="00CC68A2">
              <w:rPr>
                <w:rFonts w:hint="eastAsia"/>
                <w:color w:val="000000" w:themeColor="text1"/>
                <w:sz w:val="24"/>
              </w:rPr>
              <w:t>包装桶按一般</w:t>
            </w:r>
            <w:proofErr w:type="gramEnd"/>
            <w:r w:rsidRPr="00CC68A2">
              <w:rPr>
                <w:rFonts w:hint="eastAsia"/>
                <w:color w:val="000000" w:themeColor="text1"/>
                <w:sz w:val="24"/>
              </w:rPr>
              <w:t>固废处置</w:t>
            </w:r>
            <w:r w:rsidR="00FF404E" w:rsidRPr="00CC68A2">
              <w:rPr>
                <w:rFonts w:hint="eastAsia"/>
                <w:color w:val="000000" w:themeColor="text1"/>
                <w:sz w:val="24"/>
              </w:rPr>
              <w:t>。</w:t>
            </w:r>
          </w:p>
          <w:p w14:paraId="5969F094" w14:textId="79BAF39F" w:rsidR="000D6082" w:rsidRPr="00CC68A2" w:rsidRDefault="000D6082" w:rsidP="000D6082">
            <w:pPr>
              <w:widowControl/>
              <w:adjustRightInd w:val="0"/>
              <w:snapToGrid w:val="0"/>
              <w:spacing w:line="500" w:lineRule="exact"/>
              <w:ind w:firstLineChars="200" w:firstLine="480"/>
              <w:rPr>
                <w:color w:val="000000" w:themeColor="text1"/>
                <w:sz w:val="24"/>
              </w:rPr>
            </w:pPr>
            <w:r w:rsidRPr="00CC68A2">
              <w:rPr>
                <w:rFonts w:hint="eastAsia"/>
                <w:color w:val="000000" w:themeColor="text1"/>
                <w:sz w:val="24"/>
              </w:rPr>
              <w:t>项目桶装原料为黑胶，用量为</w:t>
            </w:r>
            <w:r w:rsidRPr="00CC68A2">
              <w:rPr>
                <w:rFonts w:hint="eastAsia"/>
                <w:color w:val="000000" w:themeColor="text1"/>
                <w:sz w:val="24"/>
              </w:rPr>
              <w:t>400t/a</w:t>
            </w:r>
            <w:r w:rsidRPr="00CC68A2">
              <w:rPr>
                <w:rFonts w:hint="eastAsia"/>
                <w:color w:val="000000" w:themeColor="text1"/>
                <w:sz w:val="24"/>
              </w:rPr>
              <w:t>。单桶储量约为</w:t>
            </w:r>
            <w:r w:rsidRPr="00CC68A2">
              <w:rPr>
                <w:rFonts w:hint="eastAsia"/>
                <w:color w:val="000000" w:themeColor="text1"/>
                <w:sz w:val="24"/>
              </w:rPr>
              <w:t>200kg/</w:t>
            </w:r>
            <w:proofErr w:type="gramStart"/>
            <w:r w:rsidRPr="00CC68A2">
              <w:rPr>
                <w:rFonts w:hint="eastAsia"/>
                <w:color w:val="000000" w:themeColor="text1"/>
                <w:sz w:val="24"/>
              </w:rPr>
              <w:t>个</w:t>
            </w:r>
            <w:proofErr w:type="gramEnd"/>
            <w:r w:rsidRPr="00CC68A2">
              <w:rPr>
                <w:rFonts w:hint="eastAsia"/>
                <w:color w:val="000000" w:themeColor="text1"/>
                <w:sz w:val="24"/>
              </w:rPr>
              <w:t>，空桶重量约为</w:t>
            </w:r>
            <w:r w:rsidRPr="00CC68A2">
              <w:rPr>
                <w:rFonts w:hint="eastAsia"/>
                <w:color w:val="000000" w:themeColor="text1"/>
                <w:sz w:val="24"/>
              </w:rPr>
              <w:t>15kg/</w:t>
            </w:r>
            <w:proofErr w:type="gramStart"/>
            <w:r w:rsidRPr="00CC68A2">
              <w:rPr>
                <w:rFonts w:hint="eastAsia"/>
                <w:color w:val="000000" w:themeColor="text1"/>
                <w:sz w:val="24"/>
              </w:rPr>
              <w:t>个</w:t>
            </w:r>
            <w:proofErr w:type="gramEnd"/>
            <w:r w:rsidRPr="00CC68A2">
              <w:rPr>
                <w:rFonts w:hint="eastAsia"/>
                <w:color w:val="000000" w:themeColor="text1"/>
                <w:sz w:val="24"/>
              </w:rPr>
              <w:t>，则废包装桶的产生量为</w:t>
            </w:r>
            <w:r w:rsidRPr="00CC68A2">
              <w:rPr>
                <w:color w:val="000000" w:themeColor="text1"/>
                <w:sz w:val="24"/>
              </w:rPr>
              <w:t>30</w:t>
            </w:r>
            <w:r w:rsidRPr="00CC68A2">
              <w:rPr>
                <w:rFonts w:hint="eastAsia"/>
                <w:color w:val="000000" w:themeColor="text1"/>
                <w:sz w:val="24"/>
              </w:rPr>
              <w:t>t/a</w:t>
            </w:r>
            <w:r w:rsidRPr="00CC68A2">
              <w:rPr>
                <w:rFonts w:hint="eastAsia"/>
                <w:color w:val="000000" w:themeColor="text1"/>
                <w:sz w:val="24"/>
              </w:rPr>
              <w:t>；项目袋装原料为石油树脂、丁苯橡胶，用量为</w:t>
            </w:r>
            <w:r w:rsidRPr="00CC68A2">
              <w:rPr>
                <w:color w:val="000000" w:themeColor="text1"/>
                <w:sz w:val="24"/>
              </w:rPr>
              <w:t>70</w:t>
            </w:r>
            <w:r w:rsidRPr="00CC68A2">
              <w:rPr>
                <w:rFonts w:hint="eastAsia"/>
                <w:color w:val="000000" w:themeColor="text1"/>
                <w:sz w:val="24"/>
              </w:rPr>
              <w:t>t/a</w:t>
            </w:r>
            <w:r w:rsidRPr="00CC68A2">
              <w:rPr>
                <w:rFonts w:hint="eastAsia"/>
                <w:color w:val="000000" w:themeColor="text1"/>
                <w:sz w:val="24"/>
              </w:rPr>
              <w:t>。</w:t>
            </w:r>
            <w:r w:rsidR="00017194" w:rsidRPr="00CC68A2">
              <w:rPr>
                <w:rFonts w:hint="eastAsia"/>
                <w:color w:val="000000" w:themeColor="text1"/>
                <w:sz w:val="24"/>
              </w:rPr>
              <w:t>袋装</w:t>
            </w:r>
            <w:r w:rsidRPr="00CC68A2">
              <w:rPr>
                <w:rFonts w:hint="eastAsia"/>
                <w:color w:val="000000" w:themeColor="text1"/>
                <w:sz w:val="24"/>
              </w:rPr>
              <w:t>储量约为</w:t>
            </w:r>
            <w:r w:rsidR="00017194" w:rsidRPr="00CC68A2">
              <w:rPr>
                <w:color w:val="000000" w:themeColor="text1"/>
                <w:sz w:val="24"/>
              </w:rPr>
              <w:t>35</w:t>
            </w:r>
            <w:r w:rsidRPr="00CC68A2">
              <w:rPr>
                <w:rFonts w:hint="eastAsia"/>
                <w:color w:val="000000" w:themeColor="text1"/>
                <w:sz w:val="24"/>
              </w:rPr>
              <w:t>kg/</w:t>
            </w:r>
            <w:r w:rsidR="00017194" w:rsidRPr="00CC68A2">
              <w:rPr>
                <w:rFonts w:hint="eastAsia"/>
                <w:color w:val="000000" w:themeColor="text1"/>
                <w:sz w:val="24"/>
              </w:rPr>
              <w:t>袋</w:t>
            </w:r>
            <w:r w:rsidRPr="00CC68A2">
              <w:rPr>
                <w:rFonts w:hint="eastAsia"/>
                <w:color w:val="000000" w:themeColor="text1"/>
                <w:sz w:val="24"/>
              </w:rPr>
              <w:t>，</w:t>
            </w:r>
            <w:r w:rsidR="00017194" w:rsidRPr="00CC68A2">
              <w:rPr>
                <w:rFonts w:hint="eastAsia"/>
                <w:color w:val="000000" w:themeColor="text1"/>
                <w:sz w:val="24"/>
              </w:rPr>
              <w:t>空袋</w:t>
            </w:r>
            <w:r w:rsidRPr="00CC68A2">
              <w:rPr>
                <w:rFonts w:hint="eastAsia"/>
                <w:color w:val="000000" w:themeColor="text1"/>
                <w:sz w:val="24"/>
              </w:rPr>
              <w:t>重量约为</w:t>
            </w:r>
            <w:r w:rsidR="00017194" w:rsidRPr="00CC68A2">
              <w:rPr>
                <w:rFonts w:hint="eastAsia"/>
                <w:color w:val="000000" w:themeColor="text1"/>
                <w:sz w:val="24"/>
              </w:rPr>
              <w:t>0</w:t>
            </w:r>
            <w:r w:rsidR="00017194" w:rsidRPr="00CC68A2">
              <w:rPr>
                <w:color w:val="000000" w:themeColor="text1"/>
                <w:sz w:val="24"/>
              </w:rPr>
              <w:t>.2</w:t>
            </w:r>
            <w:r w:rsidRPr="00CC68A2">
              <w:rPr>
                <w:rFonts w:hint="eastAsia"/>
                <w:color w:val="000000" w:themeColor="text1"/>
                <w:sz w:val="24"/>
              </w:rPr>
              <w:t>kg/</w:t>
            </w:r>
            <w:proofErr w:type="gramStart"/>
            <w:r w:rsidRPr="00CC68A2">
              <w:rPr>
                <w:rFonts w:hint="eastAsia"/>
                <w:color w:val="000000" w:themeColor="text1"/>
                <w:sz w:val="24"/>
              </w:rPr>
              <w:t>个</w:t>
            </w:r>
            <w:proofErr w:type="gramEnd"/>
            <w:r w:rsidRPr="00CC68A2">
              <w:rPr>
                <w:rFonts w:hint="eastAsia"/>
                <w:color w:val="000000" w:themeColor="text1"/>
                <w:sz w:val="24"/>
              </w:rPr>
              <w:t>，则废包装</w:t>
            </w:r>
            <w:r w:rsidR="00017194" w:rsidRPr="00CC68A2">
              <w:rPr>
                <w:rFonts w:hint="eastAsia"/>
                <w:color w:val="000000" w:themeColor="text1"/>
                <w:sz w:val="24"/>
              </w:rPr>
              <w:t>袋</w:t>
            </w:r>
            <w:r w:rsidRPr="00CC68A2">
              <w:rPr>
                <w:rFonts w:hint="eastAsia"/>
                <w:color w:val="000000" w:themeColor="text1"/>
                <w:sz w:val="24"/>
              </w:rPr>
              <w:t>的产生量为</w:t>
            </w:r>
            <w:r w:rsidR="00017194" w:rsidRPr="00CC68A2">
              <w:rPr>
                <w:rFonts w:hint="eastAsia"/>
                <w:color w:val="000000" w:themeColor="text1"/>
                <w:sz w:val="24"/>
              </w:rPr>
              <w:t>0</w:t>
            </w:r>
            <w:r w:rsidR="00017194" w:rsidRPr="00CC68A2">
              <w:rPr>
                <w:color w:val="000000" w:themeColor="text1"/>
                <w:sz w:val="24"/>
              </w:rPr>
              <w:t>.4</w:t>
            </w:r>
            <w:r w:rsidRPr="00CC68A2">
              <w:rPr>
                <w:rFonts w:hint="eastAsia"/>
                <w:color w:val="000000" w:themeColor="text1"/>
                <w:sz w:val="24"/>
              </w:rPr>
              <w:t>t/a</w:t>
            </w:r>
            <w:r w:rsidRPr="00CC68A2">
              <w:rPr>
                <w:rFonts w:hint="eastAsia"/>
                <w:color w:val="000000" w:themeColor="text1"/>
                <w:sz w:val="24"/>
              </w:rPr>
              <w:t>。</w:t>
            </w:r>
          </w:p>
          <w:p w14:paraId="1B12E80F" w14:textId="5B7D2059" w:rsidR="004267FD" w:rsidRPr="00CC68A2" w:rsidRDefault="000D6082" w:rsidP="000D6082">
            <w:pPr>
              <w:widowControl/>
              <w:adjustRightInd w:val="0"/>
              <w:snapToGrid w:val="0"/>
              <w:spacing w:line="500" w:lineRule="exact"/>
              <w:ind w:firstLineChars="200" w:firstLine="480"/>
              <w:rPr>
                <w:color w:val="000000" w:themeColor="text1"/>
                <w:sz w:val="24"/>
              </w:rPr>
            </w:pPr>
            <w:r w:rsidRPr="00CC68A2">
              <w:rPr>
                <w:rFonts w:hint="eastAsia"/>
                <w:color w:val="000000" w:themeColor="text1"/>
                <w:sz w:val="24"/>
              </w:rPr>
              <w:t>（</w:t>
            </w:r>
            <w:r w:rsidR="006C371D" w:rsidRPr="00CC68A2">
              <w:rPr>
                <w:rFonts w:hint="eastAsia"/>
                <w:color w:val="000000" w:themeColor="text1"/>
                <w:sz w:val="24"/>
              </w:rPr>
              <w:t>2</w:t>
            </w:r>
            <w:r w:rsidRPr="00CC68A2">
              <w:rPr>
                <w:rFonts w:hint="eastAsia"/>
                <w:color w:val="000000" w:themeColor="text1"/>
                <w:sz w:val="24"/>
              </w:rPr>
              <w:t>）</w:t>
            </w:r>
            <w:r w:rsidR="00836136" w:rsidRPr="00CC68A2">
              <w:rPr>
                <w:rFonts w:hint="eastAsia"/>
                <w:color w:val="000000" w:themeColor="text1"/>
                <w:sz w:val="24"/>
              </w:rPr>
              <w:t>员工生活垃圾：</w:t>
            </w:r>
            <w:r w:rsidR="004267FD" w:rsidRPr="00CC68A2">
              <w:rPr>
                <w:rFonts w:hint="eastAsia"/>
                <w:color w:val="000000" w:themeColor="text1"/>
                <w:sz w:val="24"/>
              </w:rPr>
              <w:t>项目劳动定员</w:t>
            </w:r>
            <w:r w:rsidR="004267FD" w:rsidRPr="00CC68A2">
              <w:rPr>
                <w:color w:val="000000" w:themeColor="text1"/>
                <w:sz w:val="24"/>
              </w:rPr>
              <w:t>5</w:t>
            </w:r>
            <w:r w:rsidR="004267FD" w:rsidRPr="00CC68A2">
              <w:rPr>
                <w:rFonts w:hint="eastAsia"/>
                <w:color w:val="000000" w:themeColor="text1"/>
                <w:sz w:val="24"/>
              </w:rPr>
              <w:t>人，生活垃圾按照每人每天</w:t>
            </w:r>
            <w:r w:rsidR="004267FD" w:rsidRPr="00CC68A2">
              <w:rPr>
                <w:rFonts w:hint="eastAsia"/>
                <w:color w:val="000000" w:themeColor="text1"/>
                <w:sz w:val="24"/>
              </w:rPr>
              <w:t xml:space="preserve"> 0.5kg </w:t>
            </w:r>
            <w:r w:rsidR="004267FD" w:rsidRPr="00CC68A2">
              <w:rPr>
                <w:rFonts w:hint="eastAsia"/>
                <w:color w:val="000000" w:themeColor="text1"/>
                <w:sz w:val="24"/>
              </w:rPr>
              <w:t>的产生量计算，则生活垃圾产生量约为</w:t>
            </w:r>
            <w:r w:rsidR="004267FD" w:rsidRPr="00CC68A2">
              <w:rPr>
                <w:rFonts w:hint="eastAsia"/>
                <w:color w:val="000000" w:themeColor="text1"/>
                <w:sz w:val="24"/>
              </w:rPr>
              <w:t>0</w:t>
            </w:r>
            <w:r w:rsidR="004267FD" w:rsidRPr="00CC68A2">
              <w:rPr>
                <w:color w:val="000000" w:themeColor="text1"/>
                <w:sz w:val="24"/>
              </w:rPr>
              <w:t>.75</w:t>
            </w:r>
            <w:r w:rsidR="004267FD" w:rsidRPr="00CC68A2">
              <w:rPr>
                <w:rFonts w:hint="eastAsia"/>
                <w:color w:val="000000" w:themeColor="text1"/>
                <w:sz w:val="24"/>
              </w:rPr>
              <w:t>t/a</w:t>
            </w:r>
            <w:r w:rsidR="004267FD" w:rsidRPr="00CC68A2">
              <w:rPr>
                <w:rFonts w:hint="eastAsia"/>
                <w:color w:val="000000" w:themeColor="text1"/>
                <w:sz w:val="24"/>
              </w:rPr>
              <w:t>。生活垃圾收集后，定期交由环卫部门进行处理。</w:t>
            </w:r>
          </w:p>
          <w:p w14:paraId="3F5D51DA" w14:textId="5911D373" w:rsidR="004267FD" w:rsidRPr="00CC68A2" w:rsidRDefault="004267FD" w:rsidP="004267FD">
            <w:pPr>
              <w:adjustRightInd w:val="0"/>
              <w:snapToGrid w:val="0"/>
              <w:ind w:left="782"/>
              <w:jc w:val="center"/>
              <w:rPr>
                <w:b/>
                <w:color w:val="000000" w:themeColor="text1"/>
                <w:szCs w:val="21"/>
              </w:rPr>
            </w:pPr>
            <w:r w:rsidRPr="00CC68A2">
              <w:rPr>
                <w:b/>
                <w:bCs/>
                <w:color w:val="000000" w:themeColor="text1"/>
                <w:kern w:val="0"/>
                <w:szCs w:val="21"/>
              </w:rPr>
              <w:t>表</w:t>
            </w:r>
            <w:r w:rsidRPr="00CC68A2">
              <w:rPr>
                <w:b/>
                <w:bCs/>
                <w:color w:val="000000" w:themeColor="text1"/>
                <w:kern w:val="0"/>
                <w:szCs w:val="21"/>
              </w:rPr>
              <w:t>2</w:t>
            </w:r>
            <w:r w:rsidR="007145F8" w:rsidRPr="00CC68A2">
              <w:rPr>
                <w:b/>
                <w:bCs/>
                <w:color w:val="000000" w:themeColor="text1"/>
                <w:kern w:val="0"/>
                <w:szCs w:val="21"/>
              </w:rPr>
              <w:t>6</w:t>
            </w:r>
            <w:r w:rsidRPr="00CC68A2">
              <w:rPr>
                <w:b/>
                <w:color w:val="000000" w:themeColor="text1"/>
                <w:szCs w:val="21"/>
              </w:rPr>
              <w:t>项目固体废物自行监测计划一览表单位：</w:t>
            </w:r>
            <w:r w:rsidRPr="00CC68A2">
              <w:rPr>
                <w:b/>
                <w:color w:val="000000" w:themeColor="text1"/>
                <w:szCs w:val="21"/>
              </w:rPr>
              <w:t>t/a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8"/>
              <w:gridCol w:w="644"/>
              <w:gridCol w:w="723"/>
              <w:gridCol w:w="1220"/>
              <w:gridCol w:w="672"/>
              <w:gridCol w:w="652"/>
              <w:gridCol w:w="1015"/>
              <w:gridCol w:w="850"/>
              <w:gridCol w:w="1772"/>
            </w:tblGrid>
            <w:tr w:rsidR="00CC68A2" w:rsidRPr="00CC68A2" w14:paraId="66FD3D96" w14:textId="77777777" w:rsidTr="009B4AE6">
              <w:trPr>
                <w:trHeight w:val="454"/>
                <w:tblHeader/>
              </w:trPr>
              <w:tc>
                <w:tcPr>
                  <w:tcW w:w="268" w:type="pct"/>
                  <w:shd w:val="clear" w:color="auto" w:fill="auto"/>
                  <w:vAlign w:val="center"/>
                </w:tcPr>
                <w:p w14:paraId="7A1A0031" w14:textId="77777777" w:rsidR="004267FD" w:rsidRPr="00CC68A2" w:rsidRDefault="004267FD" w:rsidP="004267FD">
                  <w:pPr>
                    <w:jc w:val="center"/>
                    <w:textAlignment w:val="baseline"/>
                    <w:rPr>
                      <w:color w:val="000000" w:themeColor="text1"/>
                      <w:szCs w:val="21"/>
                    </w:rPr>
                  </w:pPr>
                  <w:r w:rsidRPr="00CC68A2">
                    <w:rPr>
                      <w:color w:val="000000" w:themeColor="text1"/>
                      <w:szCs w:val="21"/>
                    </w:rPr>
                    <w:t>序号</w:t>
                  </w:r>
                </w:p>
              </w:tc>
              <w:tc>
                <w:tcPr>
                  <w:tcW w:w="404" w:type="pct"/>
                  <w:tcBorders>
                    <w:right w:val="single" w:sz="4" w:space="0" w:color="auto"/>
                  </w:tcBorders>
                  <w:shd w:val="clear" w:color="auto" w:fill="auto"/>
                  <w:vAlign w:val="center"/>
                </w:tcPr>
                <w:p w14:paraId="52865C7F" w14:textId="77777777" w:rsidR="004267FD" w:rsidRPr="00CC68A2" w:rsidRDefault="004267FD" w:rsidP="004267FD">
                  <w:pPr>
                    <w:jc w:val="center"/>
                    <w:textAlignment w:val="baseline"/>
                    <w:rPr>
                      <w:color w:val="000000" w:themeColor="text1"/>
                      <w:szCs w:val="21"/>
                    </w:rPr>
                  </w:pPr>
                  <w:proofErr w:type="gramStart"/>
                  <w:r w:rsidRPr="00CC68A2">
                    <w:rPr>
                      <w:color w:val="000000" w:themeColor="text1"/>
                      <w:szCs w:val="21"/>
                    </w:rPr>
                    <w:t>产污环节</w:t>
                  </w:r>
                  <w:proofErr w:type="gramEnd"/>
                </w:p>
              </w:tc>
              <w:tc>
                <w:tcPr>
                  <w:tcW w:w="453" w:type="pct"/>
                  <w:tcBorders>
                    <w:left w:val="single" w:sz="4" w:space="0" w:color="auto"/>
                  </w:tcBorders>
                  <w:shd w:val="clear" w:color="auto" w:fill="auto"/>
                  <w:vAlign w:val="center"/>
                </w:tcPr>
                <w:p w14:paraId="0797685B" w14:textId="77777777" w:rsidR="004267FD" w:rsidRPr="00CC68A2" w:rsidRDefault="004267FD" w:rsidP="004267FD">
                  <w:pPr>
                    <w:jc w:val="center"/>
                    <w:textAlignment w:val="baseline"/>
                    <w:rPr>
                      <w:color w:val="000000" w:themeColor="text1"/>
                      <w:szCs w:val="21"/>
                    </w:rPr>
                  </w:pPr>
                  <w:r w:rsidRPr="00CC68A2">
                    <w:rPr>
                      <w:color w:val="000000" w:themeColor="text1"/>
                      <w:szCs w:val="21"/>
                    </w:rPr>
                    <w:t>固体废物名称</w:t>
                  </w:r>
                </w:p>
              </w:tc>
              <w:tc>
                <w:tcPr>
                  <w:tcW w:w="765" w:type="pct"/>
                  <w:shd w:val="clear" w:color="auto" w:fill="auto"/>
                  <w:vAlign w:val="center"/>
                </w:tcPr>
                <w:p w14:paraId="568B13F8" w14:textId="77777777" w:rsidR="004267FD" w:rsidRPr="00CC68A2" w:rsidRDefault="004267FD" w:rsidP="004267FD">
                  <w:pPr>
                    <w:jc w:val="center"/>
                    <w:textAlignment w:val="baseline"/>
                    <w:rPr>
                      <w:color w:val="000000" w:themeColor="text1"/>
                      <w:szCs w:val="21"/>
                    </w:rPr>
                  </w:pPr>
                  <w:r w:rsidRPr="00CC68A2">
                    <w:rPr>
                      <w:color w:val="000000" w:themeColor="text1"/>
                      <w:szCs w:val="21"/>
                    </w:rPr>
                    <w:t>产生量</w:t>
                  </w:r>
                </w:p>
              </w:tc>
              <w:tc>
                <w:tcPr>
                  <w:tcW w:w="421" w:type="pct"/>
                  <w:shd w:val="clear" w:color="auto" w:fill="auto"/>
                  <w:vAlign w:val="center"/>
                </w:tcPr>
                <w:p w14:paraId="3089F1AD" w14:textId="77777777" w:rsidR="004267FD" w:rsidRPr="00CC68A2" w:rsidRDefault="004267FD" w:rsidP="004267FD">
                  <w:pPr>
                    <w:jc w:val="center"/>
                    <w:textAlignment w:val="baseline"/>
                    <w:rPr>
                      <w:color w:val="000000" w:themeColor="text1"/>
                      <w:szCs w:val="21"/>
                    </w:rPr>
                  </w:pPr>
                  <w:r w:rsidRPr="00CC68A2">
                    <w:rPr>
                      <w:color w:val="000000" w:themeColor="text1"/>
                      <w:szCs w:val="21"/>
                    </w:rPr>
                    <w:t>废物属性</w:t>
                  </w:r>
                </w:p>
              </w:tc>
              <w:tc>
                <w:tcPr>
                  <w:tcW w:w="409" w:type="pct"/>
                  <w:vAlign w:val="center"/>
                </w:tcPr>
                <w:p w14:paraId="370958DC" w14:textId="77777777" w:rsidR="004267FD" w:rsidRPr="00CC68A2" w:rsidRDefault="004267FD" w:rsidP="004267FD">
                  <w:pPr>
                    <w:jc w:val="center"/>
                    <w:textAlignment w:val="baseline"/>
                    <w:rPr>
                      <w:color w:val="000000" w:themeColor="text1"/>
                      <w:szCs w:val="21"/>
                    </w:rPr>
                  </w:pPr>
                  <w:r w:rsidRPr="00CC68A2">
                    <w:rPr>
                      <w:color w:val="000000" w:themeColor="text1"/>
                      <w:szCs w:val="21"/>
                    </w:rPr>
                    <w:t>物理性质</w:t>
                  </w:r>
                </w:p>
              </w:tc>
              <w:tc>
                <w:tcPr>
                  <w:tcW w:w="636" w:type="pct"/>
                  <w:tcBorders>
                    <w:right w:val="single" w:sz="4" w:space="0" w:color="auto"/>
                  </w:tcBorders>
                  <w:shd w:val="clear" w:color="auto" w:fill="auto"/>
                  <w:vAlign w:val="center"/>
                </w:tcPr>
                <w:p w14:paraId="7CA2AFAF" w14:textId="77777777" w:rsidR="004267FD" w:rsidRPr="00CC68A2" w:rsidRDefault="004267FD" w:rsidP="004267FD">
                  <w:pPr>
                    <w:jc w:val="center"/>
                    <w:textAlignment w:val="baseline"/>
                    <w:rPr>
                      <w:color w:val="000000" w:themeColor="text1"/>
                      <w:szCs w:val="21"/>
                    </w:rPr>
                  </w:pPr>
                  <w:r w:rsidRPr="00CC68A2">
                    <w:rPr>
                      <w:color w:val="000000" w:themeColor="text1"/>
                      <w:szCs w:val="21"/>
                    </w:rPr>
                    <w:t>贮存方式</w:t>
                  </w:r>
                </w:p>
              </w:tc>
              <w:tc>
                <w:tcPr>
                  <w:tcW w:w="533" w:type="pct"/>
                  <w:tcBorders>
                    <w:left w:val="single" w:sz="4" w:space="0" w:color="auto"/>
                    <w:right w:val="single" w:sz="4" w:space="0" w:color="auto"/>
                  </w:tcBorders>
                  <w:shd w:val="clear" w:color="auto" w:fill="auto"/>
                  <w:vAlign w:val="center"/>
                </w:tcPr>
                <w:p w14:paraId="083ABC85" w14:textId="77777777" w:rsidR="004267FD" w:rsidRPr="00CC68A2" w:rsidRDefault="004267FD" w:rsidP="004267FD">
                  <w:pPr>
                    <w:jc w:val="center"/>
                    <w:textAlignment w:val="baseline"/>
                    <w:rPr>
                      <w:color w:val="000000" w:themeColor="text1"/>
                      <w:szCs w:val="21"/>
                    </w:rPr>
                  </w:pPr>
                  <w:r w:rsidRPr="00CC68A2">
                    <w:rPr>
                      <w:color w:val="000000" w:themeColor="text1"/>
                      <w:szCs w:val="21"/>
                    </w:rPr>
                    <w:t>处置量</w:t>
                  </w:r>
                </w:p>
              </w:tc>
              <w:tc>
                <w:tcPr>
                  <w:tcW w:w="1111" w:type="pct"/>
                  <w:tcBorders>
                    <w:left w:val="single" w:sz="4" w:space="0" w:color="auto"/>
                  </w:tcBorders>
                  <w:shd w:val="clear" w:color="auto" w:fill="auto"/>
                  <w:vAlign w:val="center"/>
                </w:tcPr>
                <w:p w14:paraId="505EFC2D" w14:textId="77777777" w:rsidR="004267FD" w:rsidRPr="00CC68A2" w:rsidRDefault="004267FD" w:rsidP="004267FD">
                  <w:pPr>
                    <w:jc w:val="center"/>
                    <w:textAlignment w:val="baseline"/>
                    <w:rPr>
                      <w:color w:val="000000" w:themeColor="text1"/>
                      <w:szCs w:val="21"/>
                    </w:rPr>
                  </w:pPr>
                  <w:r w:rsidRPr="00CC68A2">
                    <w:rPr>
                      <w:color w:val="000000" w:themeColor="text1"/>
                      <w:szCs w:val="21"/>
                    </w:rPr>
                    <w:t>处置方式</w:t>
                  </w:r>
                </w:p>
              </w:tc>
            </w:tr>
            <w:tr w:rsidR="00CC68A2" w:rsidRPr="00CC68A2" w14:paraId="1FF066FA" w14:textId="77777777" w:rsidTr="009B4AE6">
              <w:trPr>
                <w:trHeight w:val="1084"/>
              </w:trPr>
              <w:tc>
                <w:tcPr>
                  <w:tcW w:w="268" w:type="pct"/>
                  <w:shd w:val="clear" w:color="auto" w:fill="auto"/>
                  <w:vAlign w:val="center"/>
                </w:tcPr>
                <w:p w14:paraId="1C308B45" w14:textId="77777777"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1</w:t>
                  </w:r>
                </w:p>
              </w:tc>
              <w:tc>
                <w:tcPr>
                  <w:tcW w:w="404" w:type="pct"/>
                  <w:tcBorders>
                    <w:right w:val="single" w:sz="4" w:space="0" w:color="auto"/>
                  </w:tcBorders>
                  <w:shd w:val="clear" w:color="auto" w:fill="auto"/>
                  <w:vAlign w:val="center"/>
                </w:tcPr>
                <w:p w14:paraId="0D5B9F80" w14:textId="26EF831D" w:rsidR="009B4AE6" w:rsidRPr="00CC68A2" w:rsidRDefault="009B4AE6" w:rsidP="009B4AE6">
                  <w:pPr>
                    <w:jc w:val="center"/>
                    <w:textAlignment w:val="baseline"/>
                    <w:rPr>
                      <w:color w:val="000000" w:themeColor="text1"/>
                      <w:szCs w:val="21"/>
                    </w:rPr>
                  </w:pPr>
                  <w:r w:rsidRPr="00CC68A2">
                    <w:rPr>
                      <w:rFonts w:hint="eastAsia"/>
                      <w:bCs/>
                      <w:color w:val="000000" w:themeColor="text1"/>
                      <w:szCs w:val="21"/>
                    </w:rPr>
                    <w:t>原料储存</w:t>
                  </w:r>
                </w:p>
              </w:tc>
              <w:tc>
                <w:tcPr>
                  <w:tcW w:w="453" w:type="pct"/>
                  <w:tcBorders>
                    <w:left w:val="single" w:sz="4" w:space="0" w:color="auto"/>
                  </w:tcBorders>
                  <w:shd w:val="clear" w:color="auto" w:fill="auto"/>
                  <w:vAlign w:val="center"/>
                </w:tcPr>
                <w:p w14:paraId="0F02A547" w14:textId="4D85BE82"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废包装材料</w:t>
                  </w:r>
                </w:p>
              </w:tc>
              <w:tc>
                <w:tcPr>
                  <w:tcW w:w="765" w:type="pct"/>
                  <w:shd w:val="clear" w:color="auto" w:fill="auto"/>
                  <w:vAlign w:val="center"/>
                </w:tcPr>
                <w:p w14:paraId="738B5BF9" w14:textId="1EEA6C4D"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3</w:t>
                  </w:r>
                  <w:r w:rsidRPr="00CC68A2">
                    <w:rPr>
                      <w:color w:val="000000" w:themeColor="text1"/>
                      <w:szCs w:val="21"/>
                    </w:rPr>
                    <w:t>0.4t/a</w:t>
                  </w:r>
                </w:p>
              </w:tc>
              <w:tc>
                <w:tcPr>
                  <w:tcW w:w="421" w:type="pct"/>
                  <w:shd w:val="clear" w:color="auto" w:fill="auto"/>
                  <w:vAlign w:val="center"/>
                </w:tcPr>
                <w:p w14:paraId="44544EBA" w14:textId="3E447913"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一般工业固体废物</w:t>
                  </w:r>
                </w:p>
              </w:tc>
              <w:tc>
                <w:tcPr>
                  <w:tcW w:w="409" w:type="pct"/>
                  <w:vAlign w:val="center"/>
                </w:tcPr>
                <w:p w14:paraId="715D055E" w14:textId="78767B9E"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固体</w:t>
                  </w:r>
                </w:p>
              </w:tc>
              <w:tc>
                <w:tcPr>
                  <w:tcW w:w="636" w:type="pct"/>
                  <w:tcBorders>
                    <w:right w:val="single" w:sz="4" w:space="0" w:color="auto"/>
                  </w:tcBorders>
                  <w:shd w:val="clear" w:color="auto" w:fill="auto"/>
                  <w:vAlign w:val="center"/>
                </w:tcPr>
                <w:p w14:paraId="18A3D226" w14:textId="594B8190" w:rsidR="009B4AE6" w:rsidRPr="00CC68A2" w:rsidRDefault="009B4AE6" w:rsidP="009B4AE6">
                  <w:pPr>
                    <w:jc w:val="center"/>
                    <w:textAlignment w:val="baseline"/>
                    <w:rPr>
                      <w:color w:val="000000" w:themeColor="text1"/>
                      <w:szCs w:val="21"/>
                    </w:rPr>
                  </w:pPr>
                  <w:r w:rsidRPr="00CC68A2">
                    <w:rPr>
                      <w:rFonts w:hint="eastAsia"/>
                      <w:bCs/>
                      <w:color w:val="000000" w:themeColor="text1"/>
                      <w:szCs w:val="21"/>
                    </w:rPr>
                    <w:t>一般固废暂存间</w:t>
                  </w:r>
                </w:p>
              </w:tc>
              <w:tc>
                <w:tcPr>
                  <w:tcW w:w="533" w:type="pct"/>
                  <w:tcBorders>
                    <w:left w:val="single" w:sz="4" w:space="0" w:color="auto"/>
                    <w:right w:val="single" w:sz="4" w:space="0" w:color="auto"/>
                  </w:tcBorders>
                  <w:shd w:val="clear" w:color="auto" w:fill="auto"/>
                  <w:vAlign w:val="center"/>
                </w:tcPr>
                <w:p w14:paraId="5FC1BDF7" w14:textId="3D140505"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3</w:t>
                  </w:r>
                  <w:r w:rsidRPr="00CC68A2">
                    <w:rPr>
                      <w:color w:val="000000" w:themeColor="text1"/>
                      <w:szCs w:val="21"/>
                    </w:rPr>
                    <w:t>0.4t/a</w:t>
                  </w:r>
                </w:p>
              </w:tc>
              <w:tc>
                <w:tcPr>
                  <w:tcW w:w="1111" w:type="pct"/>
                  <w:tcBorders>
                    <w:left w:val="single" w:sz="4" w:space="0" w:color="auto"/>
                  </w:tcBorders>
                  <w:shd w:val="clear" w:color="auto" w:fill="auto"/>
                  <w:vAlign w:val="center"/>
                </w:tcPr>
                <w:p w14:paraId="26A1957B" w14:textId="79E615F6" w:rsidR="009B4AE6" w:rsidRPr="00CC68A2" w:rsidRDefault="009B4AE6" w:rsidP="009B4AE6">
                  <w:pPr>
                    <w:jc w:val="center"/>
                    <w:textAlignment w:val="baseline"/>
                    <w:rPr>
                      <w:color w:val="000000" w:themeColor="text1"/>
                      <w:szCs w:val="21"/>
                    </w:rPr>
                  </w:pPr>
                  <w:r w:rsidRPr="00CC68A2">
                    <w:rPr>
                      <w:rFonts w:hint="eastAsia"/>
                      <w:bCs/>
                      <w:color w:val="000000" w:themeColor="text1"/>
                      <w:szCs w:val="21"/>
                    </w:rPr>
                    <w:t>置于一般固废暂存间（</w:t>
                  </w:r>
                  <w:r w:rsidRPr="00CC68A2">
                    <w:rPr>
                      <w:bCs/>
                      <w:color w:val="000000" w:themeColor="text1"/>
                      <w:szCs w:val="21"/>
                    </w:rPr>
                    <w:t>10</w:t>
                  </w:r>
                  <w:r w:rsidRPr="00CC68A2">
                    <w:rPr>
                      <w:rFonts w:hint="eastAsia"/>
                      <w:bCs/>
                      <w:color w:val="000000" w:themeColor="text1"/>
                      <w:szCs w:val="21"/>
                    </w:rPr>
                    <w:t>m</w:t>
                  </w:r>
                  <w:r w:rsidRPr="00CC68A2">
                    <w:rPr>
                      <w:rFonts w:hint="eastAsia"/>
                      <w:bCs/>
                      <w:color w:val="000000" w:themeColor="text1"/>
                      <w:szCs w:val="21"/>
                      <w:vertAlign w:val="superscript"/>
                    </w:rPr>
                    <w:t>2</w:t>
                  </w:r>
                  <w:r w:rsidRPr="00CC68A2">
                    <w:rPr>
                      <w:rFonts w:hint="eastAsia"/>
                      <w:bCs/>
                      <w:color w:val="000000" w:themeColor="text1"/>
                      <w:szCs w:val="21"/>
                    </w:rPr>
                    <w:t>），暂存后外售</w:t>
                  </w:r>
                </w:p>
              </w:tc>
            </w:tr>
            <w:tr w:rsidR="00CC68A2" w:rsidRPr="00CC68A2" w14:paraId="070B4676" w14:textId="77777777" w:rsidTr="009B4AE6">
              <w:trPr>
                <w:trHeight w:val="1084"/>
              </w:trPr>
              <w:tc>
                <w:tcPr>
                  <w:tcW w:w="268" w:type="pct"/>
                  <w:shd w:val="clear" w:color="auto" w:fill="auto"/>
                  <w:vAlign w:val="center"/>
                </w:tcPr>
                <w:p w14:paraId="778531D4" w14:textId="1F4EE70B"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2</w:t>
                  </w:r>
                </w:p>
              </w:tc>
              <w:tc>
                <w:tcPr>
                  <w:tcW w:w="404" w:type="pct"/>
                  <w:tcBorders>
                    <w:right w:val="single" w:sz="4" w:space="0" w:color="auto"/>
                  </w:tcBorders>
                  <w:shd w:val="clear" w:color="auto" w:fill="auto"/>
                  <w:vAlign w:val="center"/>
                </w:tcPr>
                <w:p w14:paraId="4BD59896" w14:textId="65D68697"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员工生活</w:t>
                  </w:r>
                </w:p>
              </w:tc>
              <w:tc>
                <w:tcPr>
                  <w:tcW w:w="453" w:type="pct"/>
                  <w:tcBorders>
                    <w:left w:val="single" w:sz="4" w:space="0" w:color="auto"/>
                  </w:tcBorders>
                  <w:shd w:val="clear" w:color="auto" w:fill="auto"/>
                  <w:vAlign w:val="center"/>
                </w:tcPr>
                <w:p w14:paraId="5C4B9506" w14:textId="71F6428B"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生活垃圾</w:t>
                  </w:r>
                </w:p>
              </w:tc>
              <w:tc>
                <w:tcPr>
                  <w:tcW w:w="765" w:type="pct"/>
                  <w:shd w:val="clear" w:color="auto" w:fill="auto"/>
                  <w:vAlign w:val="center"/>
                </w:tcPr>
                <w:p w14:paraId="5AA0DB8C" w14:textId="0F63B9B9" w:rsidR="009B4AE6" w:rsidRPr="00CC68A2" w:rsidRDefault="009B4AE6" w:rsidP="009B4AE6">
                  <w:pPr>
                    <w:jc w:val="center"/>
                    <w:textAlignment w:val="baseline"/>
                    <w:rPr>
                      <w:color w:val="000000" w:themeColor="text1"/>
                      <w:szCs w:val="21"/>
                    </w:rPr>
                  </w:pPr>
                  <w:r w:rsidRPr="00CC68A2">
                    <w:rPr>
                      <w:color w:val="000000" w:themeColor="text1"/>
                      <w:szCs w:val="21"/>
                    </w:rPr>
                    <w:t>0.75t/a</w:t>
                  </w:r>
                </w:p>
              </w:tc>
              <w:tc>
                <w:tcPr>
                  <w:tcW w:w="421" w:type="pct"/>
                  <w:shd w:val="clear" w:color="auto" w:fill="auto"/>
                  <w:vAlign w:val="center"/>
                </w:tcPr>
                <w:p w14:paraId="681377ED" w14:textId="7FD89EFB" w:rsidR="009B4AE6" w:rsidRPr="00CC68A2" w:rsidRDefault="009B4AE6" w:rsidP="009B4AE6">
                  <w:pPr>
                    <w:jc w:val="center"/>
                    <w:textAlignment w:val="baseline"/>
                    <w:rPr>
                      <w:color w:val="000000" w:themeColor="text1"/>
                      <w:szCs w:val="21"/>
                    </w:rPr>
                  </w:pPr>
                  <w:r w:rsidRPr="00CC68A2">
                    <w:rPr>
                      <w:color w:val="000000" w:themeColor="text1"/>
                      <w:szCs w:val="21"/>
                    </w:rPr>
                    <w:t>一般固</w:t>
                  </w:r>
                  <w:r w:rsidRPr="00CC68A2">
                    <w:rPr>
                      <w:rFonts w:hint="eastAsia"/>
                      <w:color w:val="000000" w:themeColor="text1"/>
                      <w:szCs w:val="21"/>
                    </w:rPr>
                    <w:t>体</w:t>
                  </w:r>
                  <w:r w:rsidRPr="00CC68A2">
                    <w:rPr>
                      <w:color w:val="000000" w:themeColor="text1"/>
                      <w:szCs w:val="21"/>
                    </w:rPr>
                    <w:t>废物</w:t>
                  </w:r>
                </w:p>
              </w:tc>
              <w:tc>
                <w:tcPr>
                  <w:tcW w:w="409" w:type="pct"/>
                  <w:vAlign w:val="center"/>
                </w:tcPr>
                <w:p w14:paraId="4DECB8C8" w14:textId="34580CE7"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固体</w:t>
                  </w:r>
                </w:p>
              </w:tc>
              <w:tc>
                <w:tcPr>
                  <w:tcW w:w="636" w:type="pct"/>
                  <w:tcBorders>
                    <w:right w:val="single" w:sz="4" w:space="0" w:color="auto"/>
                  </w:tcBorders>
                  <w:shd w:val="clear" w:color="auto" w:fill="auto"/>
                  <w:vAlign w:val="center"/>
                </w:tcPr>
                <w:p w14:paraId="0D79A9E6" w14:textId="30F3CE5D"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垃圾桶若干</w:t>
                  </w:r>
                </w:p>
              </w:tc>
              <w:tc>
                <w:tcPr>
                  <w:tcW w:w="533" w:type="pct"/>
                  <w:tcBorders>
                    <w:left w:val="single" w:sz="4" w:space="0" w:color="auto"/>
                    <w:right w:val="single" w:sz="4" w:space="0" w:color="auto"/>
                  </w:tcBorders>
                  <w:shd w:val="clear" w:color="auto" w:fill="auto"/>
                  <w:vAlign w:val="center"/>
                </w:tcPr>
                <w:p w14:paraId="0F779CD9" w14:textId="14409476" w:rsidR="009B4AE6" w:rsidRPr="00CC68A2" w:rsidRDefault="009B4AE6" w:rsidP="009B4AE6">
                  <w:pPr>
                    <w:jc w:val="center"/>
                    <w:textAlignment w:val="baseline"/>
                    <w:rPr>
                      <w:color w:val="000000" w:themeColor="text1"/>
                      <w:szCs w:val="21"/>
                    </w:rPr>
                  </w:pPr>
                  <w:r w:rsidRPr="00CC68A2">
                    <w:rPr>
                      <w:color w:val="000000" w:themeColor="text1"/>
                      <w:szCs w:val="21"/>
                    </w:rPr>
                    <w:t>0.75t/a</w:t>
                  </w:r>
                </w:p>
              </w:tc>
              <w:tc>
                <w:tcPr>
                  <w:tcW w:w="1111" w:type="pct"/>
                  <w:tcBorders>
                    <w:left w:val="single" w:sz="4" w:space="0" w:color="auto"/>
                  </w:tcBorders>
                  <w:shd w:val="clear" w:color="auto" w:fill="auto"/>
                  <w:vAlign w:val="center"/>
                </w:tcPr>
                <w:p w14:paraId="7AC8DE76" w14:textId="0C8C4212" w:rsidR="009B4AE6" w:rsidRPr="00CC68A2" w:rsidRDefault="009B4AE6" w:rsidP="009B4AE6">
                  <w:pPr>
                    <w:jc w:val="center"/>
                    <w:textAlignment w:val="baseline"/>
                    <w:rPr>
                      <w:color w:val="000000" w:themeColor="text1"/>
                      <w:szCs w:val="21"/>
                    </w:rPr>
                  </w:pPr>
                  <w:r w:rsidRPr="00CC68A2">
                    <w:rPr>
                      <w:rFonts w:hint="eastAsia"/>
                      <w:color w:val="000000" w:themeColor="text1"/>
                      <w:szCs w:val="21"/>
                    </w:rPr>
                    <w:t>集中收集后，交由环卫部门处置。</w:t>
                  </w:r>
                </w:p>
              </w:tc>
            </w:tr>
          </w:tbl>
          <w:p w14:paraId="0AC255A2" w14:textId="77777777" w:rsidR="00AF1E6F" w:rsidRPr="00CC68A2" w:rsidRDefault="00AF1E6F" w:rsidP="00AF1E6F">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固体废物环境管理要求如下：</w:t>
            </w:r>
          </w:p>
          <w:p w14:paraId="64AB4FBF" w14:textId="6CEE1DEC" w:rsidR="004267FD" w:rsidRPr="00CC68A2" w:rsidRDefault="00AF1E6F" w:rsidP="00AF1E6F">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新建一座</w:t>
            </w:r>
            <w:r w:rsidRPr="00CC68A2">
              <w:rPr>
                <w:rFonts w:hint="eastAsia"/>
                <w:bCs/>
                <w:color w:val="000000" w:themeColor="text1"/>
                <w:sz w:val="24"/>
              </w:rPr>
              <w:t>10m</w:t>
            </w:r>
            <w:r w:rsidRPr="00CC68A2">
              <w:rPr>
                <w:rFonts w:hint="eastAsia"/>
                <w:bCs/>
                <w:color w:val="000000" w:themeColor="text1"/>
                <w:sz w:val="24"/>
                <w:vertAlign w:val="superscript"/>
              </w:rPr>
              <w:t>2</w:t>
            </w:r>
            <w:r w:rsidRPr="00CC68A2">
              <w:rPr>
                <w:rFonts w:hint="eastAsia"/>
                <w:bCs/>
                <w:color w:val="000000" w:themeColor="text1"/>
                <w:sz w:val="24"/>
              </w:rPr>
              <w:t xml:space="preserve"> </w:t>
            </w:r>
            <w:r w:rsidRPr="00CC68A2">
              <w:rPr>
                <w:rFonts w:hint="eastAsia"/>
                <w:bCs/>
                <w:color w:val="000000" w:themeColor="text1"/>
                <w:sz w:val="24"/>
              </w:rPr>
              <w:t>的一般固废暂存间，用于储存一般工业固体废物，并定期处置。一般固废暂存处应具有防雨、防流失、防扬散的功能，同时满足《一般工业固体废物贮存和填埋污染控制标准》（</w:t>
            </w:r>
            <w:r w:rsidRPr="00CC68A2">
              <w:rPr>
                <w:rFonts w:hint="eastAsia"/>
                <w:bCs/>
                <w:color w:val="000000" w:themeColor="text1"/>
                <w:sz w:val="24"/>
              </w:rPr>
              <w:t>GB18599-2020</w:t>
            </w:r>
            <w:r w:rsidRPr="00CC68A2">
              <w:rPr>
                <w:rFonts w:hint="eastAsia"/>
                <w:bCs/>
                <w:color w:val="000000" w:themeColor="text1"/>
                <w:sz w:val="24"/>
              </w:rPr>
              <w:t>）的相关要求。经采取以上措施后，项目产生的固体废物均能得到妥善的处理和处置，不会对周围环境造成二次污染。</w:t>
            </w:r>
            <w:r w:rsidR="004267FD" w:rsidRPr="00CC68A2">
              <w:rPr>
                <w:bCs/>
                <w:color w:val="000000" w:themeColor="text1"/>
                <w:sz w:val="24"/>
              </w:rPr>
              <w:t>经采取以上措施后，项目产生的固体废物均能得到妥善的处理和处置，不会对周围环境造成二次污染。</w:t>
            </w:r>
          </w:p>
          <w:p w14:paraId="3B634CC4" w14:textId="77777777" w:rsidR="004267FD" w:rsidRPr="00CC68A2" w:rsidRDefault="004267FD" w:rsidP="004267FD">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2</w:t>
            </w:r>
            <w:r w:rsidRPr="00CC68A2">
              <w:rPr>
                <w:rFonts w:hint="eastAsia"/>
                <w:bCs/>
                <w:color w:val="000000" w:themeColor="text1"/>
                <w:sz w:val="24"/>
              </w:rPr>
              <w:t>、危险废物</w:t>
            </w:r>
          </w:p>
          <w:p w14:paraId="4C204F19" w14:textId="58DFD4A7" w:rsidR="00D72430" w:rsidRPr="00CC68A2" w:rsidRDefault="004267FD" w:rsidP="004267F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w:t>
            </w:r>
            <w:r w:rsidRPr="00CC68A2">
              <w:rPr>
                <w:rFonts w:hint="eastAsia"/>
                <w:color w:val="000000" w:themeColor="text1"/>
                <w:sz w:val="24"/>
              </w:rPr>
              <w:t>1</w:t>
            </w:r>
            <w:r w:rsidRPr="00CC68A2">
              <w:rPr>
                <w:rFonts w:hint="eastAsia"/>
                <w:color w:val="000000" w:themeColor="text1"/>
                <w:sz w:val="24"/>
              </w:rPr>
              <w:t>）</w:t>
            </w:r>
            <w:r w:rsidR="00D72430" w:rsidRPr="00CC68A2">
              <w:rPr>
                <w:rFonts w:hint="eastAsia"/>
                <w:color w:val="000000" w:themeColor="text1"/>
                <w:sz w:val="24"/>
              </w:rPr>
              <w:t>废过滤棉</w:t>
            </w:r>
          </w:p>
          <w:p w14:paraId="2997BE18" w14:textId="77777777" w:rsidR="00E44956" w:rsidRPr="00CC68A2" w:rsidRDefault="00D72430" w:rsidP="00E44956">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本项目环保设施</w:t>
            </w:r>
            <w:r w:rsidR="008A4EA9" w:rsidRPr="00CC68A2">
              <w:rPr>
                <w:rFonts w:hint="eastAsia"/>
                <w:color w:val="000000" w:themeColor="text1"/>
                <w:sz w:val="24"/>
              </w:rPr>
              <w:t>干式过滤器</w:t>
            </w:r>
            <w:r w:rsidRPr="00CC68A2">
              <w:rPr>
                <w:rFonts w:hint="eastAsia"/>
                <w:color w:val="000000" w:themeColor="text1"/>
                <w:sz w:val="24"/>
              </w:rPr>
              <w:t>运行过程中会产生废过滤棉。根据《国家危险废物名录》（</w:t>
            </w:r>
            <w:r w:rsidRPr="00CC68A2">
              <w:rPr>
                <w:rFonts w:hint="eastAsia"/>
                <w:color w:val="000000" w:themeColor="text1"/>
                <w:sz w:val="24"/>
              </w:rPr>
              <w:t>2025</w:t>
            </w:r>
            <w:r w:rsidRPr="00CC68A2">
              <w:rPr>
                <w:rFonts w:hint="eastAsia"/>
                <w:color w:val="000000" w:themeColor="text1"/>
                <w:sz w:val="24"/>
              </w:rPr>
              <w:t>年），废过滤棉属于“</w:t>
            </w:r>
            <w:r w:rsidRPr="00CC68A2">
              <w:rPr>
                <w:rFonts w:hint="eastAsia"/>
                <w:color w:val="000000" w:themeColor="text1"/>
                <w:sz w:val="24"/>
              </w:rPr>
              <w:t>HW49</w:t>
            </w:r>
            <w:r w:rsidRPr="00CC68A2">
              <w:rPr>
                <w:rFonts w:hint="eastAsia"/>
                <w:color w:val="000000" w:themeColor="text1"/>
                <w:sz w:val="24"/>
              </w:rPr>
              <w:t>其他废物，非特定行业，废物代码</w:t>
            </w:r>
            <w:r w:rsidRPr="00CC68A2">
              <w:rPr>
                <w:color w:val="000000" w:themeColor="text1"/>
                <w:sz w:val="24"/>
              </w:rPr>
              <w:t>900-041-49</w:t>
            </w:r>
            <w:r w:rsidRPr="00CC68A2">
              <w:rPr>
                <w:rFonts w:hint="eastAsia"/>
                <w:color w:val="000000" w:themeColor="text1"/>
                <w:sz w:val="24"/>
              </w:rPr>
              <w:t>，含有或沾染毒性、感染性危险废物的废弃包装物、容器、过滤吸附介质”。</w:t>
            </w:r>
          </w:p>
          <w:p w14:paraId="6491A253" w14:textId="4B6F561B" w:rsidR="00D72430" w:rsidRPr="00CC68A2" w:rsidRDefault="007770BA" w:rsidP="00E44956">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根据废气处理设施参数，</w:t>
            </w:r>
            <w:r w:rsidR="00D72430" w:rsidRPr="00CC68A2">
              <w:rPr>
                <w:rFonts w:hint="eastAsia"/>
                <w:color w:val="000000" w:themeColor="text1"/>
                <w:sz w:val="24"/>
              </w:rPr>
              <w:t>本项目废过滤</w:t>
            </w:r>
            <w:proofErr w:type="gramStart"/>
            <w:r w:rsidR="00D72430" w:rsidRPr="00CC68A2">
              <w:rPr>
                <w:rFonts w:hint="eastAsia"/>
                <w:color w:val="000000" w:themeColor="text1"/>
                <w:sz w:val="24"/>
              </w:rPr>
              <w:t>棉需要</w:t>
            </w:r>
            <w:proofErr w:type="gramEnd"/>
            <w:r w:rsidR="00D72430" w:rsidRPr="00CC68A2">
              <w:rPr>
                <w:rFonts w:hint="eastAsia"/>
                <w:color w:val="000000" w:themeColor="text1"/>
                <w:sz w:val="24"/>
              </w:rPr>
              <w:t>定期更换，建议</w:t>
            </w:r>
            <w:r w:rsidR="00E44956" w:rsidRPr="00CC68A2">
              <w:rPr>
                <w:color w:val="000000" w:themeColor="text1"/>
                <w:sz w:val="24"/>
              </w:rPr>
              <w:t>3</w:t>
            </w:r>
            <w:r w:rsidR="00D72430" w:rsidRPr="00CC68A2">
              <w:rPr>
                <w:rFonts w:hint="eastAsia"/>
                <w:color w:val="000000" w:themeColor="text1"/>
                <w:sz w:val="24"/>
              </w:rPr>
              <w:t>个月更换一次，更换量约</w:t>
            </w:r>
            <w:r w:rsidR="00D72430" w:rsidRPr="00CC68A2">
              <w:rPr>
                <w:color w:val="000000" w:themeColor="text1"/>
                <w:sz w:val="24"/>
              </w:rPr>
              <w:t>5kg/</w:t>
            </w:r>
            <w:r w:rsidR="00D72430" w:rsidRPr="00CC68A2">
              <w:rPr>
                <w:rFonts w:hint="eastAsia"/>
                <w:color w:val="000000" w:themeColor="text1"/>
                <w:sz w:val="24"/>
              </w:rPr>
              <w:t>次则废过滤</w:t>
            </w:r>
            <w:proofErr w:type="gramStart"/>
            <w:r w:rsidR="00D72430" w:rsidRPr="00CC68A2">
              <w:rPr>
                <w:rFonts w:hint="eastAsia"/>
                <w:color w:val="000000" w:themeColor="text1"/>
                <w:sz w:val="24"/>
              </w:rPr>
              <w:t>棉产生</w:t>
            </w:r>
            <w:proofErr w:type="gramEnd"/>
            <w:r w:rsidR="00D72430" w:rsidRPr="00CC68A2">
              <w:rPr>
                <w:rFonts w:hint="eastAsia"/>
                <w:color w:val="000000" w:themeColor="text1"/>
                <w:sz w:val="24"/>
              </w:rPr>
              <w:t>量约为</w:t>
            </w:r>
            <w:r w:rsidR="00D72430" w:rsidRPr="00CC68A2">
              <w:rPr>
                <w:color w:val="000000" w:themeColor="text1"/>
                <w:sz w:val="24"/>
              </w:rPr>
              <w:t>0.0</w:t>
            </w:r>
            <w:r w:rsidR="00E44956" w:rsidRPr="00CC68A2">
              <w:rPr>
                <w:color w:val="000000" w:themeColor="text1"/>
                <w:sz w:val="24"/>
              </w:rPr>
              <w:t>2</w:t>
            </w:r>
            <w:r w:rsidR="00D72430" w:rsidRPr="00CC68A2">
              <w:rPr>
                <w:color w:val="000000" w:themeColor="text1"/>
                <w:sz w:val="24"/>
              </w:rPr>
              <w:t>t/a</w:t>
            </w:r>
            <w:r w:rsidR="00D72430" w:rsidRPr="00CC68A2">
              <w:rPr>
                <w:rFonts w:hint="eastAsia"/>
                <w:color w:val="000000" w:themeColor="text1"/>
                <w:sz w:val="24"/>
              </w:rPr>
              <w:t>。</w:t>
            </w:r>
          </w:p>
          <w:p w14:paraId="1DEDF332" w14:textId="6A4EE7B2" w:rsidR="00D72430" w:rsidRPr="00CC68A2" w:rsidRDefault="00D72430" w:rsidP="00D72430">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本项目废过滤</w:t>
            </w:r>
            <w:proofErr w:type="gramStart"/>
            <w:r w:rsidRPr="00CC68A2">
              <w:rPr>
                <w:rFonts w:hint="eastAsia"/>
                <w:color w:val="000000" w:themeColor="text1"/>
                <w:sz w:val="24"/>
              </w:rPr>
              <w:t>棉使用</w:t>
            </w:r>
            <w:proofErr w:type="gramEnd"/>
            <w:r w:rsidRPr="00CC68A2">
              <w:rPr>
                <w:rFonts w:hint="eastAsia"/>
                <w:color w:val="000000" w:themeColor="text1"/>
                <w:sz w:val="24"/>
              </w:rPr>
              <w:t>防漏、防腐蚀塑料桶密封包装，将其存放</w:t>
            </w:r>
            <w:proofErr w:type="gramStart"/>
            <w:r w:rsidRPr="00CC68A2">
              <w:rPr>
                <w:rFonts w:hint="eastAsia"/>
                <w:color w:val="000000" w:themeColor="text1"/>
                <w:sz w:val="24"/>
              </w:rPr>
              <w:t>于危废暂存</w:t>
            </w:r>
            <w:proofErr w:type="gramEnd"/>
            <w:r w:rsidRPr="00CC68A2">
              <w:rPr>
                <w:rFonts w:hint="eastAsia"/>
                <w:color w:val="000000" w:themeColor="text1"/>
                <w:sz w:val="24"/>
              </w:rPr>
              <w:t>间内，定期交由有危险废物处置资质的单位处置。</w:t>
            </w:r>
          </w:p>
          <w:p w14:paraId="53F82883" w14:textId="2396D3E7" w:rsidR="006C371D" w:rsidRPr="00CC68A2" w:rsidRDefault="006C371D" w:rsidP="006C371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w:t>
            </w:r>
            <w:r w:rsidRPr="00CC68A2">
              <w:rPr>
                <w:rFonts w:hint="eastAsia"/>
                <w:color w:val="000000" w:themeColor="text1"/>
                <w:sz w:val="24"/>
              </w:rPr>
              <w:t>2</w:t>
            </w:r>
            <w:r w:rsidRPr="00CC68A2">
              <w:rPr>
                <w:rFonts w:hint="eastAsia"/>
                <w:color w:val="000000" w:themeColor="text1"/>
                <w:sz w:val="24"/>
              </w:rPr>
              <w:t>）废催化剂</w:t>
            </w:r>
          </w:p>
          <w:p w14:paraId="72370E11" w14:textId="598990D2" w:rsidR="006C371D" w:rsidRPr="00CC68A2" w:rsidRDefault="006C371D" w:rsidP="006C371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本项目环保设施催化燃烧过程中会产生废催化剂，废催化剂成分含铂、钯等贵金属。依据《国家危险废物名录》（</w:t>
            </w:r>
            <w:r w:rsidRPr="00CC68A2">
              <w:rPr>
                <w:rFonts w:hint="eastAsia"/>
                <w:color w:val="000000" w:themeColor="text1"/>
                <w:sz w:val="24"/>
              </w:rPr>
              <w:t>2025</w:t>
            </w:r>
            <w:r w:rsidRPr="00CC68A2">
              <w:rPr>
                <w:rFonts w:hint="eastAsia"/>
                <w:color w:val="000000" w:themeColor="text1"/>
                <w:sz w:val="24"/>
              </w:rPr>
              <w:t>年），废催化剂属于“</w:t>
            </w:r>
            <w:r w:rsidRPr="00CC68A2">
              <w:rPr>
                <w:rFonts w:hint="eastAsia"/>
                <w:color w:val="000000" w:themeColor="text1"/>
                <w:sz w:val="24"/>
              </w:rPr>
              <w:t>HW50</w:t>
            </w:r>
            <w:r w:rsidRPr="00CC68A2">
              <w:rPr>
                <w:rFonts w:hint="eastAsia"/>
                <w:color w:val="000000" w:themeColor="text1"/>
                <w:sz w:val="24"/>
              </w:rPr>
              <w:t>废催化剂，环境治理业，废物代码：</w:t>
            </w:r>
            <w:r w:rsidRPr="00CC68A2">
              <w:rPr>
                <w:rFonts w:hint="eastAsia"/>
                <w:color w:val="000000" w:themeColor="text1"/>
                <w:sz w:val="24"/>
              </w:rPr>
              <w:t>772-007-50</w:t>
            </w:r>
            <w:r w:rsidRPr="00CC68A2">
              <w:rPr>
                <w:rFonts w:hint="eastAsia"/>
                <w:color w:val="000000" w:themeColor="text1"/>
                <w:sz w:val="24"/>
              </w:rPr>
              <w:t>，烟气脱硝过程中产生的废钒钛系催化剂”。</w:t>
            </w:r>
          </w:p>
          <w:p w14:paraId="45239245" w14:textId="77777777" w:rsidR="006C371D" w:rsidRPr="00CC68A2" w:rsidRDefault="006C371D" w:rsidP="006C371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据企业设计资料，为确保催化剂效率，将活性炭吸附</w:t>
            </w:r>
            <w:r w:rsidRPr="00CC68A2">
              <w:rPr>
                <w:rFonts w:hint="eastAsia"/>
                <w:color w:val="000000" w:themeColor="text1"/>
                <w:sz w:val="24"/>
              </w:rPr>
              <w:t>-</w:t>
            </w:r>
            <w:r w:rsidRPr="00CC68A2">
              <w:rPr>
                <w:rFonts w:hint="eastAsia"/>
                <w:color w:val="000000" w:themeColor="text1"/>
                <w:sz w:val="24"/>
              </w:rPr>
              <w:t>脱附</w:t>
            </w:r>
            <w:r w:rsidRPr="00CC68A2">
              <w:rPr>
                <w:rFonts w:hint="eastAsia"/>
                <w:color w:val="000000" w:themeColor="text1"/>
                <w:sz w:val="24"/>
              </w:rPr>
              <w:t>-</w:t>
            </w:r>
            <w:r w:rsidRPr="00CC68A2">
              <w:rPr>
                <w:rFonts w:hint="eastAsia"/>
                <w:color w:val="000000" w:themeColor="text1"/>
                <w:sz w:val="24"/>
              </w:rPr>
              <w:t>催化燃烧装置的催化剂更换频次设置为每年</w:t>
            </w:r>
            <w:r w:rsidRPr="00CC68A2">
              <w:rPr>
                <w:rFonts w:hint="eastAsia"/>
                <w:color w:val="000000" w:themeColor="text1"/>
                <w:sz w:val="24"/>
              </w:rPr>
              <w:t>1</w:t>
            </w:r>
            <w:r w:rsidRPr="00CC68A2">
              <w:rPr>
                <w:rFonts w:hint="eastAsia"/>
                <w:color w:val="000000" w:themeColor="text1"/>
                <w:sz w:val="24"/>
              </w:rPr>
              <w:t>次，则本项目废催化剂的产生量为</w:t>
            </w:r>
            <w:r w:rsidRPr="00CC68A2">
              <w:rPr>
                <w:rFonts w:hint="eastAsia"/>
                <w:color w:val="000000" w:themeColor="text1"/>
                <w:sz w:val="24"/>
              </w:rPr>
              <w:t>0.1t/a</w:t>
            </w:r>
            <w:r w:rsidRPr="00CC68A2">
              <w:rPr>
                <w:rFonts w:hint="eastAsia"/>
                <w:color w:val="000000" w:themeColor="text1"/>
                <w:sz w:val="24"/>
              </w:rPr>
              <w:t>。</w:t>
            </w:r>
          </w:p>
          <w:p w14:paraId="42372308" w14:textId="310F2A86" w:rsidR="009B4AE6" w:rsidRDefault="006C371D" w:rsidP="004267F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本项目废催化剂使用</w:t>
            </w:r>
            <w:r w:rsidR="009B4AE6" w:rsidRPr="00CC68A2">
              <w:rPr>
                <w:rFonts w:hint="eastAsia"/>
                <w:color w:val="000000" w:themeColor="text1"/>
                <w:sz w:val="24"/>
              </w:rPr>
              <w:t>防漏、防腐蚀塑料桶密封包装，将其存放</w:t>
            </w:r>
            <w:proofErr w:type="gramStart"/>
            <w:r w:rsidR="009B4AE6" w:rsidRPr="00CC68A2">
              <w:rPr>
                <w:rFonts w:hint="eastAsia"/>
                <w:color w:val="000000" w:themeColor="text1"/>
                <w:sz w:val="24"/>
              </w:rPr>
              <w:t>于危废暂存</w:t>
            </w:r>
            <w:proofErr w:type="gramEnd"/>
            <w:r w:rsidR="009B4AE6" w:rsidRPr="00CC68A2">
              <w:rPr>
                <w:rFonts w:hint="eastAsia"/>
                <w:color w:val="000000" w:themeColor="text1"/>
                <w:sz w:val="24"/>
              </w:rPr>
              <w:t>间内，定期交由有危险废物处置资质的单位处置。</w:t>
            </w:r>
          </w:p>
          <w:p w14:paraId="2DDF2B93" w14:textId="77777777" w:rsidR="002459CD" w:rsidRPr="00CC68A2" w:rsidRDefault="002459CD" w:rsidP="004267FD">
            <w:pPr>
              <w:autoSpaceDE w:val="0"/>
              <w:autoSpaceDN w:val="0"/>
              <w:adjustRightInd w:val="0"/>
              <w:spacing w:line="520" w:lineRule="exact"/>
              <w:ind w:firstLineChars="200" w:firstLine="480"/>
              <w:rPr>
                <w:color w:val="000000" w:themeColor="text1"/>
                <w:sz w:val="24"/>
              </w:rPr>
            </w:pPr>
          </w:p>
          <w:p w14:paraId="6B84C2FB" w14:textId="310259AE" w:rsidR="004267FD" w:rsidRPr="00CC68A2" w:rsidRDefault="00D72430" w:rsidP="004267F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w:t>
            </w:r>
            <w:r w:rsidR="006C371D" w:rsidRPr="00CC68A2">
              <w:rPr>
                <w:rFonts w:hint="eastAsia"/>
                <w:color w:val="000000" w:themeColor="text1"/>
                <w:sz w:val="24"/>
              </w:rPr>
              <w:t>3</w:t>
            </w:r>
            <w:r w:rsidRPr="00CC68A2">
              <w:rPr>
                <w:rFonts w:hint="eastAsia"/>
                <w:color w:val="000000" w:themeColor="text1"/>
                <w:sz w:val="24"/>
              </w:rPr>
              <w:t>）</w:t>
            </w:r>
            <w:r w:rsidR="004267FD" w:rsidRPr="00CC68A2">
              <w:rPr>
                <w:rFonts w:hint="eastAsia"/>
                <w:color w:val="000000" w:themeColor="text1"/>
                <w:sz w:val="24"/>
              </w:rPr>
              <w:t>废活性炭</w:t>
            </w:r>
          </w:p>
          <w:p w14:paraId="5F3917D5" w14:textId="77777777" w:rsidR="004267FD" w:rsidRPr="00CC68A2" w:rsidRDefault="004267FD" w:rsidP="004267F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本项目环保设施运行过程中会产生废活性炭。根据《国家危险废物名录》（</w:t>
            </w:r>
            <w:r w:rsidRPr="00CC68A2">
              <w:rPr>
                <w:rFonts w:hint="eastAsia"/>
                <w:color w:val="000000" w:themeColor="text1"/>
                <w:sz w:val="24"/>
              </w:rPr>
              <w:t>2025</w:t>
            </w:r>
            <w:r w:rsidRPr="00CC68A2">
              <w:rPr>
                <w:rFonts w:hint="eastAsia"/>
                <w:color w:val="000000" w:themeColor="text1"/>
                <w:sz w:val="24"/>
              </w:rPr>
              <w:t>年），废活性炭属于“</w:t>
            </w:r>
            <w:r w:rsidRPr="00CC68A2">
              <w:rPr>
                <w:rFonts w:hint="eastAsia"/>
                <w:color w:val="000000" w:themeColor="text1"/>
                <w:sz w:val="24"/>
              </w:rPr>
              <w:t>HW49</w:t>
            </w:r>
            <w:r w:rsidRPr="00CC68A2">
              <w:rPr>
                <w:rFonts w:hint="eastAsia"/>
                <w:color w:val="000000" w:themeColor="text1"/>
                <w:sz w:val="24"/>
              </w:rPr>
              <w:t>其他废物，非特定行业，废物代码</w:t>
            </w:r>
            <w:r w:rsidRPr="00CC68A2">
              <w:rPr>
                <w:color w:val="000000" w:themeColor="text1"/>
                <w:sz w:val="24"/>
              </w:rPr>
              <w:t>900-039-49</w:t>
            </w:r>
            <w:r w:rsidRPr="00CC68A2">
              <w:rPr>
                <w:rFonts w:hint="eastAsia"/>
                <w:color w:val="000000" w:themeColor="text1"/>
                <w:sz w:val="24"/>
              </w:rPr>
              <w:t>，烟气、</w:t>
            </w:r>
            <w:r w:rsidRPr="00CC68A2">
              <w:rPr>
                <w:rFonts w:hint="eastAsia"/>
                <w:color w:val="000000" w:themeColor="text1"/>
                <w:sz w:val="24"/>
              </w:rPr>
              <w:t xml:space="preserve">VOCs </w:t>
            </w:r>
            <w:r w:rsidRPr="00CC68A2">
              <w:rPr>
                <w:rFonts w:hint="eastAsia"/>
                <w:color w:val="000000" w:themeColor="text1"/>
                <w:sz w:val="24"/>
              </w:rPr>
              <w:t>治理过程（不包括餐饮行业油烟治理过程）产生的废活性炭”。</w:t>
            </w:r>
          </w:p>
          <w:p w14:paraId="2C5441F0" w14:textId="6D36C831" w:rsidR="004267FD" w:rsidRPr="00CC68A2" w:rsidRDefault="00E44956" w:rsidP="00E44956">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据企业设计资料，活性炭吸附装置中活性炭床中</w:t>
            </w:r>
            <w:proofErr w:type="gramStart"/>
            <w:r w:rsidR="00D72430" w:rsidRPr="00CC68A2">
              <w:rPr>
                <w:rFonts w:hint="eastAsia"/>
                <w:color w:val="000000" w:themeColor="text1"/>
                <w:sz w:val="24"/>
              </w:rPr>
              <w:t>活性炭</w:t>
            </w:r>
            <w:r w:rsidR="007770BA" w:rsidRPr="00CC68A2">
              <w:rPr>
                <w:rFonts w:hint="eastAsia"/>
                <w:color w:val="000000" w:themeColor="text1"/>
                <w:sz w:val="24"/>
              </w:rPr>
              <w:t>填量为</w:t>
            </w:r>
            <w:proofErr w:type="gramEnd"/>
            <w:r w:rsidR="007770BA" w:rsidRPr="00CC68A2">
              <w:rPr>
                <w:color w:val="000000" w:themeColor="text1"/>
                <w:sz w:val="24"/>
              </w:rPr>
              <w:t>1.56</w:t>
            </w:r>
            <w:r w:rsidR="00D72430" w:rsidRPr="00CC68A2">
              <w:rPr>
                <w:rFonts w:hint="eastAsia"/>
                <w:color w:val="000000" w:themeColor="text1"/>
                <w:sz w:val="24"/>
              </w:rPr>
              <w:t>m</w:t>
            </w:r>
            <w:r w:rsidR="00D72430" w:rsidRPr="00CC68A2">
              <w:rPr>
                <w:rFonts w:hint="eastAsia"/>
                <w:color w:val="000000" w:themeColor="text1"/>
                <w:sz w:val="24"/>
                <w:vertAlign w:val="superscript"/>
              </w:rPr>
              <w:t>3</w:t>
            </w:r>
            <w:r w:rsidR="00D72430" w:rsidRPr="00CC68A2">
              <w:rPr>
                <w:rFonts w:hint="eastAsia"/>
                <w:color w:val="000000" w:themeColor="text1"/>
                <w:sz w:val="24"/>
              </w:rPr>
              <w:t>，一般活性炭密度为</w:t>
            </w:r>
            <w:r w:rsidR="00D72430" w:rsidRPr="00CC68A2">
              <w:rPr>
                <w:rFonts w:hint="eastAsia"/>
                <w:color w:val="000000" w:themeColor="text1"/>
                <w:sz w:val="24"/>
              </w:rPr>
              <w:t>0.55g/cm</w:t>
            </w:r>
            <w:r w:rsidR="00D72430" w:rsidRPr="00CC68A2">
              <w:rPr>
                <w:rFonts w:hint="eastAsia"/>
                <w:color w:val="000000" w:themeColor="text1"/>
                <w:sz w:val="24"/>
                <w:vertAlign w:val="superscript"/>
              </w:rPr>
              <w:t>3</w:t>
            </w:r>
            <w:r w:rsidR="00D72430" w:rsidRPr="00CC68A2">
              <w:rPr>
                <w:rFonts w:hint="eastAsia"/>
                <w:color w:val="000000" w:themeColor="text1"/>
                <w:sz w:val="24"/>
              </w:rPr>
              <w:t>，</w:t>
            </w:r>
            <w:r w:rsidRPr="00CC68A2">
              <w:rPr>
                <w:rFonts w:hint="eastAsia"/>
                <w:color w:val="000000" w:themeColor="text1"/>
                <w:sz w:val="24"/>
              </w:rPr>
              <w:t>活性炭吸附</w:t>
            </w:r>
            <w:r w:rsidRPr="00CC68A2">
              <w:rPr>
                <w:rFonts w:hint="eastAsia"/>
                <w:color w:val="000000" w:themeColor="text1"/>
                <w:sz w:val="24"/>
              </w:rPr>
              <w:t>-</w:t>
            </w:r>
            <w:r w:rsidRPr="00CC68A2">
              <w:rPr>
                <w:rFonts w:hint="eastAsia"/>
                <w:color w:val="000000" w:themeColor="text1"/>
                <w:sz w:val="24"/>
              </w:rPr>
              <w:t>脱附</w:t>
            </w:r>
            <w:r w:rsidRPr="00CC68A2">
              <w:rPr>
                <w:rFonts w:hint="eastAsia"/>
                <w:color w:val="000000" w:themeColor="text1"/>
                <w:sz w:val="24"/>
              </w:rPr>
              <w:t>-</w:t>
            </w:r>
            <w:r w:rsidRPr="00CC68A2">
              <w:rPr>
                <w:rFonts w:hint="eastAsia"/>
                <w:color w:val="000000" w:themeColor="text1"/>
                <w:sz w:val="24"/>
              </w:rPr>
              <w:t>催化燃烧装置的活性炭每两年更换一次，则活性炭的产生量为</w:t>
            </w:r>
            <w:r w:rsidR="007770BA" w:rsidRPr="00CC68A2">
              <w:rPr>
                <w:color w:val="000000" w:themeColor="text1"/>
                <w:sz w:val="24"/>
              </w:rPr>
              <w:t>0.</w:t>
            </w:r>
            <w:r w:rsidRPr="00CC68A2">
              <w:rPr>
                <w:color w:val="000000" w:themeColor="text1"/>
                <w:sz w:val="24"/>
              </w:rPr>
              <w:t>275</w:t>
            </w:r>
            <w:r w:rsidR="00D72430" w:rsidRPr="00CC68A2">
              <w:rPr>
                <w:rFonts w:hint="eastAsia"/>
                <w:color w:val="000000" w:themeColor="text1"/>
                <w:sz w:val="24"/>
              </w:rPr>
              <w:t>t/a</w:t>
            </w:r>
            <w:r w:rsidR="004267FD" w:rsidRPr="00CC68A2">
              <w:rPr>
                <w:rFonts w:hint="eastAsia"/>
                <w:color w:val="000000" w:themeColor="text1"/>
                <w:sz w:val="24"/>
              </w:rPr>
              <w:t>。</w:t>
            </w:r>
          </w:p>
          <w:p w14:paraId="37725BD2" w14:textId="6CD50AB3" w:rsidR="004267FD" w:rsidRPr="00CC68A2" w:rsidRDefault="004267FD" w:rsidP="004267F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本项目废活性炭使用防漏、防腐蚀塑料桶密封包装，将其存放</w:t>
            </w:r>
            <w:proofErr w:type="gramStart"/>
            <w:r w:rsidRPr="00CC68A2">
              <w:rPr>
                <w:rFonts w:hint="eastAsia"/>
                <w:color w:val="000000" w:themeColor="text1"/>
                <w:sz w:val="24"/>
              </w:rPr>
              <w:t>于危废暂存</w:t>
            </w:r>
            <w:proofErr w:type="gramEnd"/>
            <w:r w:rsidRPr="00CC68A2">
              <w:rPr>
                <w:rFonts w:hint="eastAsia"/>
                <w:color w:val="000000" w:themeColor="text1"/>
                <w:sz w:val="24"/>
              </w:rPr>
              <w:t>间内，定期交由有危险废物处置资质的单位处置。</w:t>
            </w:r>
          </w:p>
          <w:p w14:paraId="175D6EED" w14:textId="2CEA22EC" w:rsidR="00856D1A" w:rsidRPr="00CC68A2" w:rsidRDefault="00856D1A" w:rsidP="004267FD">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w:t>
            </w:r>
            <w:r w:rsidR="006C371D" w:rsidRPr="00CC68A2">
              <w:rPr>
                <w:rFonts w:hint="eastAsia"/>
                <w:color w:val="000000" w:themeColor="text1"/>
                <w:sz w:val="24"/>
              </w:rPr>
              <w:t>4</w:t>
            </w:r>
            <w:r w:rsidRPr="00CC68A2">
              <w:rPr>
                <w:rFonts w:hint="eastAsia"/>
                <w:color w:val="000000" w:themeColor="text1"/>
                <w:sz w:val="24"/>
              </w:rPr>
              <w:t>）废包装桶</w:t>
            </w:r>
          </w:p>
          <w:p w14:paraId="6B9F1767" w14:textId="2C102B1B" w:rsidR="006A41E9" w:rsidRPr="00CC68A2" w:rsidRDefault="006A41E9" w:rsidP="006A41E9">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本项目原料储存过程中会产生废包装桶。</w:t>
            </w:r>
            <w:r w:rsidR="00E44956" w:rsidRPr="00CC68A2">
              <w:rPr>
                <w:rFonts w:hint="eastAsia"/>
                <w:color w:val="000000" w:themeColor="text1"/>
                <w:sz w:val="24"/>
              </w:rPr>
              <w:t>本项目不涉及空桶清洗，在生产过程中产生的</w:t>
            </w:r>
            <w:proofErr w:type="gramStart"/>
            <w:r w:rsidR="00E44956" w:rsidRPr="00CC68A2">
              <w:rPr>
                <w:rFonts w:hint="eastAsia"/>
                <w:color w:val="000000" w:themeColor="text1"/>
                <w:sz w:val="24"/>
              </w:rPr>
              <w:t>废原料</w:t>
            </w:r>
            <w:proofErr w:type="gramEnd"/>
            <w:r w:rsidR="00E44956" w:rsidRPr="00CC68A2">
              <w:rPr>
                <w:rFonts w:hint="eastAsia"/>
                <w:color w:val="000000" w:themeColor="text1"/>
                <w:sz w:val="24"/>
              </w:rPr>
              <w:t>包装桶内壁会残留少量原料，项目桶装原料</w:t>
            </w:r>
            <w:r w:rsidR="00F911E7" w:rsidRPr="00CC68A2">
              <w:rPr>
                <w:rFonts w:hint="eastAsia"/>
                <w:color w:val="000000" w:themeColor="text1"/>
                <w:sz w:val="24"/>
              </w:rPr>
              <w:t>增塑剂（芳烃混合物）</w:t>
            </w:r>
            <w:r w:rsidR="00E44956" w:rsidRPr="00CC68A2">
              <w:rPr>
                <w:rFonts w:hint="eastAsia"/>
                <w:color w:val="000000" w:themeColor="text1"/>
                <w:sz w:val="24"/>
              </w:rPr>
              <w:t>，属于易燃液体（闪点低），且具有刺激性和毒性，</w:t>
            </w:r>
            <w:r w:rsidR="00F911E7" w:rsidRPr="00CC68A2">
              <w:rPr>
                <w:rFonts w:hint="eastAsia"/>
                <w:color w:val="000000" w:themeColor="text1"/>
                <w:sz w:val="24"/>
              </w:rPr>
              <w:t>其沾染容器属于危险废物，项目桶装原料</w:t>
            </w:r>
            <w:r w:rsidR="00E44956" w:rsidRPr="00CC68A2">
              <w:rPr>
                <w:rFonts w:hint="eastAsia"/>
                <w:color w:val="000000" w:themeColor="text1"/>
                <w:sz w:val="24"/>
              </w:rPr>
              <w:t>石蜡油属于矿物油，若为石油炼制产物，其废油及沾染容器属于危险废物</w:t>
            </w:r>
            <w:r w:rsidR="00F911E7" w:rsidRPr="00CC68A2">
              <w:rPr>
                <w:rFonts w:hint="eastAsia"/>
                <w:color w:val="000000" w:themeColor="text1"/>
                <w:sz w:val="24"/>
              </w:rPr>
              <w:t>，</w:t>
            </w:r>
            <w:r w:rsidRPr="00CC68A2">
              <w:rPr>
                <w:rFonts w:hint="eastAsia"/>
                <w:color w:val="000000" w:themeColor="text1"/>
                <w:sz w:val="24"/>
              </w:rPr>
              <w:t>依据《国家危险废物名录》（</w:t>
            </w:r>
            <w:r w:rsidRPr="00CC68A2">
              <w:rPr>
                <w:rFonts w:hint="eastAsia"/>
                <w:color w:val="000000" w:themeColor="text1"/>
                <w:sz w:val="24"/>
              </w:rPr>
              <w:t>2025</w:t>
            </w:r>
            <w:r w:rsidRPr="00CC68A2">
              <w:rPr>
                <w:rFonts w:hint="eastAsia"/>
                <w:color w:val="000000" w:themeColor="text1"/>
                <w:sz w:val="24"/>
              </w:rPr>
              <w:t>年），废包装桶属于“</w:t>
            </w:r>
            <w:r w:rsidRPr="00CC68A2">
              <w:rPr>
                <w:rFonts w:hint="eastAsia"/>
                <w:color w:val="000000" w:themeColor="text1"/>
                <w:sz w:val="24"/>
              </w:rPr>
              <w:t>HW49</w:t>
            </w:r>
            <w:r w:rsidRPr="00CC68A2">
              <w:rPr>
                <w:rFonts w:hint="eastAsia"/>
                <w:color w:val="000000" w:themeColor="text1"/>
                <w:sz w:val="24"/>
              </w:rPr>
              <w:t>其他废物，非特定行业，废物代码</w:t>
            </w:r>
            <w:r w:rsidRPr="00CC68A2">
              <w:rPr>
                <w:rFonts w:hint="eastAsia"/>
                <w:color w:val="000000" w:themeColor="text1"/>
                <w:sz w:val="24"/>
              </w:rPr>
              <w:t>900-041-49</w:t>
            </w:r>
            <w:r w:rsidRPr="00CC68A2">
              <w:rPr>
                <w:rFonts w:hint="eastAsia"/>
                <w:color w:val="000000" w:themeColor="text1"/>
                <w:sz w:val="24"/>
              </w:rPr>
              <w:t>，含有或沾染毒性、感染性危险废物的废弃包装物、容器、过滤吸附介质”。</w:t>
            </w:r>
          </w:p>
          <w:p w14:paraId="5151CD3E" w14:textId="58800E93" w:rsidR="006A41E9" w:rsidRPr="00CC68A2" w:rsidRDefault="006A41E9" w:rsidP="006A41E9">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项目</w:t>
            </w:r>
            <w:r w:rsidR="00E44956" w:rsidRPr="00CC68A2">
              <w:rPr>
                <w:rFonts w:hint="eastAsia"/>
                <w:color w:val="000000" w:themeColor="text1"/>
                <w:sz w:val="24"/>
              </w:rPr>
              <w:t>桶装</w:t>
            </w:r>
            <w:r w:rsidRPr="00CC68A2">
              <w:rPr>
                <w:rFonts w:hint="eastAsia"/>
                <w:color w:val="000000" w:themeColor="text1"/>
                <w:sz w:val="24"/>
              </w:rPr>
              <w:t>原料为增塑剂（芳烃混合物）、石蜡油</w:t>
            </w:r>
            <w:r w:rsidR="00E56598" w:rsidRPr="00CC68A2">
              <w:rPr>
                <w:rFonts w:hint="eastAsia"/>
                <w:color w:val="000000" w:themeColor="text1"/>
                <w:sz w:val="24"/>
              </w:rPr>
              <w:t>共计</w:t>
            </w:r>
            <w:r w:rsidR="00F911E7" w:rsidRPr="00CC68A2">
              <w:rPr>
                <w:rFonts w:hint="eastAsia"/>
                <w:color w:val="000000" w:themeColor="text1"/>
                <w:sz w:val="24"/>
              </w:rPr>
              <w:t>5</w:t>
            </w:r>
            <w:r w:rsidR="00F911E7" w:rsidRPr="00CC68A2">
              <w:rPr>
                <w:color w:val="000000" w:themeColor="text1"/>
                <w:sz w:val="24"/>
              </w:rPr>
              <w:t>25</w:t>
            </w:r>
            <w:r w:rsidR="00E56598" w:rsidRPr="00CC68A2">
              <w:rPr>
                <w:color w:val="000000" w:themeColor="text1"/>
                <w:sz w:val="24"/>
              </w:rPr>
              <w:t>t</w:t>
            </w:r>
            <w:r w:rsidRPr="00CC68A2">
              <w:rPr>
                <w:rFonts w:hint="eastAsia"/>
                <w:color w:val="000000" w:themeColor="text1"/>
                <w:sz w:val="24"/>
              </w:rPr>
              <w:t>。</w:t>
            </w:r>
            <w:r w:rsidR="00E56598" w:rsidRPr="00CC68A2">
              <w:rPr>
                <w:rFonts w:hint="eastAsia"/>
                <w:color w:val="000000" w:themeColor="text1"/>
                <w:sz w:val="24"/>
              </w:rPr>
              <w:t>单桶储量约为</w:t>
            </w:r>
            <w:r w:rsidR="00E56598" w:rsidRPr="00CC68A2">
              <w:rPr>
                <w:rFonts w:hint="eastAsia"/>
                <w:color w:val="000000" w:themeColor="text1"/>
                <w:sz w:val="24"/>
              </w:rPr>
              <w:t>2</w:t>
            </w:r>
            <w:r w:rsidR="00E56598" w:rsidRPr="00CC68A2">
              <w:rPr>
                <w:color w:val="000000" w:themeColor="text1"/>
                <w:sz w:val="24"/>
              </w:rPr>
              <w:t>00kg/</w:t>
            </w:r>
            <w:proofErr w:type="gramStart"/>
            <w:r w:rsidR="00E56598" w:rsidRPr="00CC68A2">
              <w:rPr>
                <w:rFonts w:hint="eastAsia"/>
                <w:color w:val="000000" w:themeColor="text1"/>
                <w:sz w:val="24"/>
              </w:rPr>
              <w:t>个</w:t>
            </w:r>
            <w:proofErr w:type="gramEnd"/>
            <w:r w:rsidR="00E56598" w:rsidRPr="00CC68A2">
              <w:rPr>
                <w:rFonts w:hint="eastAsia"/>
                <w:color w:val="000000" w:themeColor="text1"/>
                <w:sz w:val="24"/>
              </w:rPr>
              <w:t>，空桶重量约为</w:t>
            </w:r>
            <w:r w:rsidR="00E56598" w:rsidRPr="00CC68A2">
              <w:rPr>
                <w:rFonts w:hint="eastAsia"/>
                <w:color w:val="000000" w:themeColor="text1"/>
                <w:sz w:val="24"/>
              </w:rPr>
              <w:t>1</w:t>
            </w:r>
            <w:r w:rsidR="00E56598" w:rsidRPr="00CC68A2">
              <w:rPr>
                <w:color w:val="000000" w:themeColor="text1"/>
                <w:sz w:val="24"/>
              </w:rPr>
              <w:t>5kg/</w:t>
            </w:r>
            <w:proofErr w:type="gramStart"/>
            <w:r w:rsidR="00E56598" w:rsidRPr="00CC68A2">
              <w:rPr>
                <w:rFonts w:hint="eastAsia"/>
                <w:color w:val="000000" w:themeColor="text1"/>
                <w:sz w:val="24"/>
              </w:rPr>
              <w:t>个</w:t>
            </w:r>
            <w:proofErr w:type="gramEnd"/>
            <w:r w:rsidR="00E56598" w:rsidRPr="00CC68A2">
              <w:rPr>
                <w:rFonts w:hint="eastAsia"/>
                <w:color w:val="000000" w:themeColor="text1"/>
                <w:sz w:val="24"/>
              </w:rPr>
              <w:t>，则废包装桶的产生量为</w:t>
            </w:r>
            <w:r w:rsidR="00F911E7" w:rsidRPr="00CC68A2">
              <w:rPr>
                <w:color w:val="000000" w:themeColor="text1"/>
                <w:sz w:val="24"/>
              </w:rPr>
              <w:t>39.375</w:t>
            </w:r>
            <w:r w:rsidR="00E56598" w:rsidRPr="00CC68A2">
              <w:rPr>
                <w:rFonts w:hint="eastAsia"/>
                <w:color w:val="000000" w:themeColor="text1"/>
                <w:sz w:val="24"/>
              </w:rPr>
              <w:t>t/a</w:t>
            </w:r>
          </w:p>
          <w:p w14:paraId="01791F3A" w14:textId="396CBCAC" w:rsidR="006A41E9" w:rsidRPr="00CC68A2" w:rsidRDefault="006A41E9" w:rsidP="006A41E9">
            <w:pPr>
              <w:autoSpaceDE w:val="0"/>
              <w:autoSpaceDN w:val="0"/>
              <w:adjustRightInd w:val="0"/>
              <w:spacing w:line="520" w:lineRule="exact"/>
              <w:ind w:firstLineChars="200" w:firstLine="480"/>
              <w:rPr>
                <w:color w:val="000000" w:themeColor="text1"/>
                <w:sz w:val="24"/>
              </w:rPr>
            </w:pPr>
            <w:r w:rsidRPr="00CC68A2">
              <w:rPr>
                <w:rFonts w:hint="eastAsia"/>
                <w:color w:val="000000" w:themeColor="text1"/>
                <w:sz w:val="24"/>
              </w:rPr>
              <w:t>本项目废包装桶分区</w:t>
            </w:r>
            <w:proofErr w:type="gramStart"/>
            <w:r w:rsidRPr="00CC68A2">
              <w:rPr>
                <w:rFonts w:hint="eastAsia"/>
                <w:color w:val="000000" w:themeColor="text1"/>
                <w:sz w:val="24"/>
              </w:rPr>
              <w:t>暂存于危废暂存</w:t>
            </w:r>
            <w:proofErr w:type="gramEnd"/>
            <w:r w:rsidRPr="00CC68A2">
              <w:rPr>
                <w:rFonts w:hint="eastAsia"/>
                <w:color w:val="000000" w:themeColor="text1"/>
                <w:sz w:val="24"/>
              </w:rPr>
              <w:t>间内暂存，定期委托有资质的</w:t>
            </w:r>
            <w:proofErr w:type="gramStart"/>
            <w:r w:rsidRPr="00CC68A2">
              <w:rPr>
                <w:rFonts w:hint="eastAsia"/>
                <w:color w:val="000000" w:themeColor="text1"/>
                <w:sz w:val="24"/>
              </w:rPr>
              <w:t>危废处理</w:t>
            </w:r>
            <w:proofErr w:type="gramEnd"/>
            <w:r w:rsidRPr="00CC68A2">
              <w:rPr>
                <w:rFonts w:hint="eastAsia"/>
                <w:color w:val="000000" w:themeColor="text1"/>
                <w:sz w:val="24"/>
              </w:rPr>
              <w:t>单位进行安全处置。</w:t>
            </w:r>
          </w:p>
          <w:p w14:paraId="01C7E693" w14:textId="27F8BE14" w:rsidR="004267FD" w:rsidRPr="00CC68A2" w:rsidRDefault="004267FD" w:rsidP="004267FD">
            <w:pPr>
              <w:widowControl/>
              <w:adjustRightInd w:val="0"/>
              <w:snapToGrid w:val="0"/>
              <w:ind w:left="900"/>
              <w:jc w:val="center"/>
              <w:rPr>
                <w:b/>
                <w:bCs/>
                <w:color w:val="000000" w:themeColor="text1"/>
                <w:szCs w:val="21"/>
              </w:rPr>
            </w:pPr>
            <w:r w:rsidRPr="00CC68A2">
              <w:rPr>
                <w:rFonts w:hint="eastAsia"/>
                <w:b/>
                <w:bCs/>
                <w:color w:val="000000" w:themeColor="text1"/>
                <w:szCs w:val="21"/>
              </w:rPr>
              <w:t>表</w:t>
            </w:r>
            <w:r w:rsidR="007145F8" w:rsidRPr="00CC68A2">
              <w:rPr>
                <w:b/>
                <w:bCs/>
                <w:color w:val="000000" w:themeColor="text1"/>
                <w:szCs w:val="21"/>
              </w:rPr>
              <w:t>27</w:t>
            </w:r>
            <w:r w:rsidRPr="00CC68A2">
              <w:rPr>
                <w:b/>
                <w:bCs/>
                <w:color w:val="000000" w:themeColor="text1"/>
                <w:szCs w:val="21"/>
              </w:rPr>
              <w:t xml:space="preserve">   </w:t>
            </w:r>
            <w:r w:rsidRPr="00CC68A2">
              <w:rPr>
                <w:b/>
                <w:bCs/>
                <w:color w:val="000000" w:themeColor="text1"/>
                <w:szCs w:val="21"/>
              </w:rPr>
              <w:t>项目危险废物汇总一览表</w:t>
            </w:r>
          </w:p>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656"/>
              <w:gridCol w:w="791"/>
              <w:gridCol w:w="855"/>
              <w:gridCol w:w="788"/>
              <w:gridCol w:w="755"/>
              <w:gridCol w:w="616"/>
              <w:gridCol w:w="439"/>
              <w:gridCol w:w="680"/>
              <w:gridCol w:w="766"/>
              <w:gridCol w:w="1350"/>
            </w:tblGrid>
            <w:tr w:rsidR="00CC68A2" w:rsidRPr="00CC68A2" w14:paraId="610632F7" w14:textId="77777777" w:rsidTr="009B4AE6">
              <w:tc>
                <w:tcPr>
                  <w:tcW w:w="176" w:type="pct"/>
                  <w:vAlign w:val="center"/>
                </w:tcPr>
                <w:p w14:paraId="6CE54D85"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序号</w:t>
                  </w:r>
                </w:p>
              </w:tc>
              <w:tc>
                <w:tcPr>
                  <w:tcW w:w="411" w:type="pct"/>
                  <w:vAlign w:val="center"/>
                </w:tcPr>
                <w:p w14:paraId="33DBE965"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危险废物名称</w:t>
                  </w:r>
                </w:p>
              </w:tc>
              <w:tc>
                <w:tcPr>
                  <w:tcW w:w="496" w:type="pct"/>
                  <w:vAlign w:val="center"/>
                </w:tcPr>
                <w:p w14:paraId="16959ED6"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危险废物类别</w:t>
                  </w:r>
                </w:p>
              </w:tc>
              <w:tc>
                <w:tcPr>
                  <w:tcW w:w="536" w:type="pct"/>
                  <w:vAlign w:val="center"/>
                </w:tcPr>
                <w:p w14:paraId="04FB34BD"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危险废物代码</w:t>
                  </w:r>
                </w:p>
              </w:tc>
              <w:tc>
                <w:tcPr>
                  <w:tcW w:w="494" w:type="pct"/>
                  <w:vAlign w:val="center"/>
                </w:tcPr>
                <w:p w14:paraId="3422E498"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产生量</w:t>
                  </w:r>
                </w:p>
              </w:tc>
              <w:tc>
                <w:tcPr>
                  <w:tcW w:w="473" w:type="pct"/>
                  <w:vAlign w:val="center"/>
                </w:tcPr>
                <w:p w14:paraId="39A85BF5"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产生工序及装置</w:t>
                  </w:r>
                </w:p>
              </w:tc>
              <w:tc>
                <w:tcPr>
                  <w:tcW w:w="386" w:type="pct"/>
                  <w:vAlign w:val="center"/>
                </w:tcPr>
                <w:p w14:paraId="0ADC9D73"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物理性状</w:t>
                  </w:r>
                </w:p>
              </w:tc>
              <w:tc>
                <w:tcPr>
                  <w:tcW w:w="275" w:type="pct"/>
                  <w:vAlign w:val="center"/>
                </w:tcPr>
                <w:p w14:paraId="4C90F747"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主要成分</w:t>
                  </w:r>
                </w:p>
              </w:tc>
              <w:tc>
                <w:tcPr>
                  <w:tcW w:w="426" w:type="pct"/>
                  <w:vAlign w:val="center"/>
                </w:tcPr>
                <w:p w14:paraId="706B48F7"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有害成分</w:t>
                  </w:r>
                </w:p>
              </w:tc>
              <w:tc>
                <w:tcPr>
                  <w:tcW w:w="480" w:type="pct"/>
                  <w:vAlign w:val="center"/>
                </w:tcPr>
                <w:p w14:paraId="5EDB1454"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proofErr w:type="gramStart"/>
                  <w:r w:rsidRPr="00CC68A2">
                    <w:rPr>
                      <w:bCs/>
                      <w:color w:val="000000" w:themeColor="text1"/>
                      <w:spacing w:val="-10"/>
                      <w:szCs w:val="21"/>
                    </w:rPr>
                    <w:t>危废特性</w:t>
                  </w:r>
                  <w:proofErr w:type="gramEnd"/>
                </w:p>
              </w:tc>
              <w:tc>
                <w:tcPr>
                  <w:tcW w:w="846" w:type="pct"/>
                  <w:vAlign w:val="center"/>
                </w:tcPr>
                <w:p w14:paraId="15A7CA3D" w14:textId="77777777" w:rsidR="004267FD" w:rsidRPr="00CC68A2" w:rsidRDefault="004267FD"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污染防治措施</w:t>
                  </w:r>
                </w:p>
              </w:tc>
            </w:tr>
            <w:tr w:rsidR="00CC68A2" w:rsidRPr="00CC68A2" w14:paraId="15C40A25" w14:textId="77777777" w:rsidTr="009B4AE6">
              <w:trPr>
                <w:trHeight w:val="101"/>
              </w:trPr>
              <w:tc>
                <w:tcPr>
                  <w:tcW w:w="176" w:type="pct"/>
                  <w:vAlign w:val="center"/>
                </w:tcPr>
                <w:p w14:paraId="45DE1F66" w14:textId="77777777"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1</w:t>
                  </w:r>
                </w:p>
              </w:tc>
              <w:tc>
                <w:tcPr>
                  <w:tcW w:w="411" w:type="pct"/>
                  <w:vAlign w:val="center"/>
                </w:tcPr>
                <w:p w14:paraId="75675495" w14:textId="77777777"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rFonts w:hint="eastAsia"/>
                      <w:color w:val="000000" w:themeColor="text1"/>
                      <w:szCs w:val="21"/>
                    </w:rPr>
                    <w:t>废活性炭</w:t>
                  </w:r>
                </w:p>
              </w:tc>
              <w:tc>
                <w:tcPr>
                  <w:tcW w:w="496" w:type="pct"/>
                  <w:vAlign w:val="center"/>
                </w:tcPr>
                <w:p w14:paraId="1824D1BE" w14:textId="77777777"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HW49</w:t>
                  </w:r>
                </w:p>
              </w:tc>
              <w:tc>
                <w:tcPr>
                  <w:tcW w:w="536" w:type="pct"/>
                  <w:vAlign w:val="center"/>
                </w:tcPr>
                <w:p w14:paraId="578F1201" w14:textId="77777777"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900-039-49</w:t>
                  </w:r>
                </w:p>
              </w:tc>
              <w:tc>
                <w:tcPr>
                  <w:tcW w:w="494" w:type="pct"/>
                  <w:vAlign w:val="center"/>
                </w:tcPr>
                <w:p w14:paraId="26B2A21B" w14:textId="7601957D"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rFonts w:hint="eastAsia"/>
                      <w:color w:val="000000" w:themeColor="text1"/>
                      <w:szCs w:val="21"/>
                    </w:rPr>
                    <w:t>0.</w:t>
                  </w:r>
                  <w:r w:rsidR="00935B66" w:rsidRPr="00CC68A2">
                    <w:rPr>
                      <w:color w:val="000000" w:themeColor="text1"/>
                      <w:szCs w:val="21"/>
                    </w:rPr>
                    <w:t>275</w:t>
                  </w:r>
                  <w:r w:rsidRPr="00CC68A2">
                    <w:rPr>
                      <w:rFonts w:hint="eastAsia"/>
                      <w:color w:val="000000" w:themeColor="text1"/>
                      <w:szCs w:val="21"/>
                    </w:rPr>
                    <w:t>t/a</w:t>
                  </w:r>
                </w:p>
              </w:tc>
              <w:tc>
                <w:tcPr>
                  <w:tcW w:w="473" w:type="pct"/>
                  <w:vMerge w:val="restart"/>
                  <w:vAlign w:val="center"/>
                </w:tcPr>
                <w:p w14:paraId="2E01B54F" w14:textId="77777777"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rFonts w:hint="eastAsia"/>
                      <w:color w:val="000000" w:themeColor="text1"/>
                      <w:szCs w:val="21"/>
                    </w:rPr>
                    <w:t>废气处理设施</w:t>
                  </w:r>
                </w:p>
              </w:tc>
              <w:tc>
                <w:tcPr>
                  <w:tcW w:w="386" w:type="pct"/>
                  <w:vAlign w:val="center"/>
                </w:tcPr>
                <w:p w14:paraId="129566D4" w14:textId="77777777" w:rsidR="00E56598" w:rsidRPr="00CC68A2" w:rsidRDefault="00E56598" w:rsidP="004267FD">
                  <w:pPr>
                    <w:widowControl/>
                    <w:adjustRightInd w:val="0"/>
                    <w:snapToGrid w:val="0"/>
                    <w:jc w:val="center"/>
                    <w:rPr>
                      <w:bCs/>
                      <w:color w:val="000000" w:themeColor="text1"/>
                      <w:spacing w:val="-10"/>
                      <w:szCs w:val="21"/>
                    </w:rPr>
                  </w:pPr>
                  <w:r w:rsidRPr="00CC68A2">
                    <w:rPr>
                      <w:rFonts w:hint="eastAsia"/>
                      <w:color w:val="000000" w:themeColor="text1"/>
                      <w:szCs w:val="21"/>
                    </w:rPr>
                    <w:t>固体</w:t>
                  </w:r>
                </w:p>
              </w:tc>
              <w:tc>
                <w:tcPr>
                  <w:tcW w:w="275" w:type="pct"/>
                  <w:vAlign w:val="center"/>
                </w:tcPr>
                <w:p w14:paraId="08967F4D" w14:textId="77777777" w:rsidR="00E56598" w:rsidRPr="00CC68A2" w:rsidRDefault="00E56598" w:rsidP="004267FD">
                  <w:pPr>
                    <w:jc w:val="center"/>
                    <w:rPr>
                      <w:color w:val="000000" w:themeColor="text1"/>
                      <w:szCs w:val="21"/>
                    </w:rPr>
                  </w:pPr>
                  <w:r w:rsidRPr="00CC68A2">
                    <w:rPr>
                      <w:rFonts w:hint="eastAsia"/>
                      <w:color w:val="000000" w:themeColor="text1"/>
                      <w:szCs w:val="21"/>
                    </w:rPr>
                    <w:t>活性炭</w:t>
                  </w:r>
                </w:p>
              </w:tc>
              <w:tc>
                <w:tcPr>
                  <w:tcW w:w="426" w:type="pct"/>
                  <w:vAlign w:val="center"/>
                </w:tcPr>
                <w:p w14:paraId="109E6DDD" w14:textId="77777777" w:rsidR="00E56598" w:rsidRPr="00CC68A2" w:rsidRDefault="00E56598" w:rsidP="004267FD">
                  <w:pPr>
                    <w:jc w:val="center"/>
                    <w:rPr>
                      <w:color w:val="000000" w:themeColor="text1"/>
                      <w:szCs w:val="21"/>
                    </w:rPr>
                  </w:pPr>
                  <w:r w:rsidRPr="00CC68A2">
                    <w:rPr>
                      <w:rFonts w:hint="eastAsia"/>
                      <w:color w:val="000000" w:themeColor="text1"/>
                      <w:szCs w:val="21"/>
                    </w:rPr>
                    <w:t>非甲烷总烃</w:t>
                  </w:r>
                </w:p>
              </w:tc>
              <w:tc>
                <w:tcPr>
                  <w:tcW w:w="480" w:type="pct"/>
                  <w:vAlign w:val="center"/>
                </w:tcPr>
                <w:p w14:paraId="28E9764D" w14:textId="0F0E426E"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color w:val="000000" w:themeColor="text1"/>
                      <w:szCs w:val="21"/>
                    </w:rPr>
                    <w:t>T</w:t>
                  </w:r>
                </w:p>
              </w:tc>
              <w:tc>
                <w:tcPr>
                  <w:tcW w:w="846" w:type="pct"/>
                  <w:vMerge w:val="restart"/>
                  <w:vAlign w:val="center"/>
                </w:tcPr>
                <w:p w14:paraId="1F6C3899" w14:textId="70205693" w:rsidR="00E56598" w:rsidRPr="00CC68A2" w:rsidRDefault="00E56598" w:rsidP="004267FD">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存放</w:t>
                  </w:r>
                  <w:proofErr w:type="gramStart"/>
                  <w:r w:rsidRPr="00CC68A2">
                    <w:rPr>
                      <w:bCs/>
                      <w:color w:val="000000" w:themeColor="text1"/>
                      <w:spacing w:val="-10"/>
                      <w:szCs w:val="21"/>
                    </w:rPr>
                    <w:t>于危废暂存</w:t>
                  </w:r>
                  <w:proofErr w:type="gramEnd"/>
                  <w:r w:rsidRPr="00CC68A2">
                    <w:rPr>
                      <w:bCs/>
                      <w:color w:val="000000" w:themeColor="text1"/>
                      <w:spacing w:val="-10"/>
                      <w:szCs w:val="21"/>
                    </w:rPr>
                    <w:t>间（</w:t>
                  </w:r>
                  <w:r w:rsidRPr="00CC68A2">
                    <w:rPr>
                      <w:bCs/>
                      <w:color w:val="000000" w:themeColor="text1"/>
                      <w:spacing w:val="-10"/>
                      <w:szCs w:val="21"/>
                    </w:rPr>
                    <w:t>20m</w:t>
                  </w:r>
                  <w:r w:rsidRPr="00CC68A2">
                    <w:rPr>
                      <w:bCs/>
                      <w:color w:val="000000" w:themeColor="text1"/>
                      <w:spacing w:val="-10"/>
                      <w:szCs w:val="21"/>
                      <w:vertAlign w:val="superscript"/>
                    </w:rPr>
                    <w:t>2</w:t>
                  </w:r>
                  <w:r w:rsidRPr="00CC68A2">
                    <w:rPr>
                      <w:bCs/>
                      <w:color w:val="000000" w:themeColor="text1"/>
                      <w:spacing w:val="-10"/>
                      <w:szCs w:val="21"/>
                    </w:rPr>
                    <w:t>），定期委托具有资质的单位安全处置</w:t>
                  </w:r>
                </w:p>
              </w:tc>
            </w:tr>
            <w:tr w:rsidR="00CC68A2" w:rsidRPr="00CC68A2" w14:paraId="16312E40" w14:textId="77777777" w:rsidTr="009B4AE6">
              <w:trPr>
                <w:trHeight w:val="101"/>
              </w:trPr>
              <w:tc>
                <w:tcPr>
                  <w:tcW w:w="176" w:type="pct"/>
                  <w:vAlign w:val="center"/>
                </w:tcPr>
                <w:p w14:paraId="4FC16A47" w14:textId="68CB6AEF"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rFonts w:hint="eastAsia"/>
                      <w:bCs/>
                      <w:color w:val="000000" w:themeColor="text1"/>
                      <w:spacing w:val="-10"/>
                      <w:szCs w:val="21"/>
                    </w:rPr>
                    <w:t>2</w:t>
                  </w:r>
                </w:p>
              </w:tc>
              <w:tc>
                <w:tcPr>
                  <w:tcW w:w="411" w:type="pct"/>
                  <w:vAlign w:val="center"/>
                </w:tcPr>
                <w:p w14:paraId="4A16FD3C" w14:textId="3387D376"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rFonts w:hint="eastAsia"/>
                      <w:bCs/>
                      <w:color w:val="000000" w:themeColor="text1"/>
                      <w:spacing w:val="-10"/>
                      <w:szCs w:val="21"/>
                    </w:rPr>
                    <w:t>废催化剂</w:t>
                  </w:r>
                </w:p>
              </w:tc>
              <w:tc>
                <w:tcPr>
                  <w:tcW w:w="496" w:type="pct"/>
                  <w:vAlign w:val="center"/>
                </w:tcPr>
                <w:p w14:paraId="6EFDBFA9" w14:textId="231DCF7E"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rFonts w:hint="eastAsia"/>
                      <w:bCs/>
                      <w:color w:val="000000" w:themeColor="text1"/>
                      <w:spacing w:val="-10"/>
                      <w:szCs w:val="21"/>
                    </w:rPr>
                    <w:t>HW50</w:t>
                  </w:r>
                </w:p>
              </w:tc>
              <w:tc>
                <w:tcPr>
                  <w:tcW w:w="536" w:type="pct"/>
                  <w:vAlign w:val="center"/>
                </w:tcPr>
                <w:p w14:paraId="17AEA092" w14:textId="2323587C"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rFonts w:hint="eastAsia"/>
                      <w:bCs/>
                      <w:color w:val="000000" w:themeColor="text1"/>
                      <w:spacing w:val="-10"/>
                      <w:szCs w:val="21"/>
                    </w:rPr>
                    <w:t>772-007-50</w:t>
                  </w:r>
                </w:p>
              </w:tc>
              <w:tc>
                <w:tcPr>
                  <w:tcW w:w="494" w:type="pct"/>
                  <w:vAlign w:val="center"/>
                </w:tcPr>
                <w:p w14:paraId="2152C35A" w14:textId="24388B08"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rFonts w:hint="eastAsia"/>
                      <w:bCs/>
                      <w:color w:val="000000" w:themeColor="text1"/>
                      <w:spacing w:val="-10"/>
                      <w:szCs w:val="21"/>
                    </w:rPr>
                    <w:t>0</w:t>
                  </w:r>
                  <w:r w:rsidRPr="00CC68A2">
                    <w:rPr>
                      <w:bCs/>
                      <w:color w:val="000000" w:themeColor="text1"/>
                      <w:spacing w:val="-10"/>
                      <w:szCs w:val="21"/>
                    </w:rPr>
                    <w:t>.1</w:t>
                  </w:r>
                  <w:r w:rsidR="00D51C84" w:rsidRPr="00CC68A2">
                    <w:rPr>
                      <w:rFonts w:hint="eastAsia"/>
                      <w:color w:val="000000" w:themeColor="text1"/>
                      <w:szCs w:val="21"/>
                    </w:rPr>
                    <w:t xml:space="preserve"> t/a</w:t>
                  </w:r>
                </w:p>
              </w:tc>
              <w:tc>
                <w:tcPr>
                  <w:tcW w:w="473" w:type="pct"/>
                  <w:vMerge/>
                  <w:vAlign w:val="center"/>
                </w:tcPr>
                <w:p w14:paraId="7F1D2404" w14:textId="77777777"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p>
              </w:tc>
              <w:tc>
                <w:tcPr>
                  <w:tcW w:w="386" w:type="pct"/>
                  <w:vAlign w:val="center"/>
                </w:tcPr>
                <w:p w14:paraId="1BFBA2DE" w14:textId="02789D57" w:rsidR="009B4AE6" w:rsidRPr="00CC68A2" w:rsidRDefault="009B4AE6" w:rsidP="009B4AE6">
                  <w:pPr>
                    <w:widowControl/>
                    <w:adjustRightInd w:val="0"/>
                    <w:snapToGrid w:val="0"/>
                    <w:jc w:val="center"/>
                    <w:rPr>
                      <w:bCs/>
                      <w:color w:val="000000" w:themeColor="text1"/>
                      <w:spacing w:val="-10"/>
                      <w:szCs w:val="21"/>
                    </w:rPr>
                  </w:pPr>
                  <w:r w:rsidRPr="00CC68A2">
                    <w:rPr>
                      <w:rFonts w:hint="eastAsia"/>
                      <w:bCs/>
                      <w:color w:val="000000" w:themeColor="text1"/>
                      <w:spacing w:val="-10"/>
                      <w:szCs w:val="21"/>
                    </w:rPr>
                    <w:t>固体</w:t>
                  </w:r>
                </w:p>
              </w:tc>
              <w:tc>
                <w:tcPr>
                  <w:tcW w:w="275" w:type="pct"/>
                  <w:vAlign w:val="center"/>
                </w:tcPr>
                <w:p w14:paraId="1FA3EA67" w14:textId="6838C57B" w:rsidR="009B4AE6" w:rsidRPr="00CC68A2" w:rsidRDefault="009B4AE6" w:rsidP="009B4AE6">
                  <w:pPr>
                    <w:jc w:val="center"/>
                    <w:rPr>
                      <w:bCs/>
                      <w:color w:val="000000" w:themeColor="text1"/>
                      <w:spacing w:val="-10"/>
                      <w:szCs w:val="21"/>
                    </w:rPr>
                  </w:pPr>
                  <w:r w:rsidRPr="00CC68A2">
                    <w:rPr>
                      <w:rFonts w:hint="eastAsia"/>
                      <w:bCs/>
                      <w:color w:val="000000" w:themeColor="text1"/>
                      <w:spacing w:val="-10"/>
                      <w:szCs w:val="21"/>
                    </w:rPr>
                    <w:t>废催化剂</w:t>
                  </w:r>
                </w:p>
              </w:tc>
              <w:tc>
                <w:tcPr>
                  <w:tcW w:w="426" w:type="pct"/>
                  <w:vAlign w:val="center"/>
                </w:tcPr>
                <w:p w14:paraId="6E643D65" w14:textId="5CEABA53" w:rsidR="009B4AE6" w:rsidRPr="00CC68A2" w:rsidRDefault="009B4AE6" w:rsidP="009B4AE6">
                  <w:pPr>
                    <w:jc w:val="center"/>
                    <w:rPr>
                      <w:bCs/>
                      <w:color w:val="000000" w:themeColor="text1"/>
                      <w:spacing w:val="-10"/>
                      <w:szCs w:val="21"/>
                    </w:rPr>
                  </w:pPr>
                  <w:r w:rsidRPr="00CC68A2">
                    <w:rPr>
                      <w:rFonts w:hint="eastAsia"/>
                      <w:bCs/>
                      <w:color w:val="000000" w:themeColor="text1"/>
                      <w:spacing w:val="-10"/>
                      <w:szCs w:val="21"/>
                    </w:rPr>
                    <w:t>贵金属铂、钯</w:t>
                  </w:r>
                </w:p>
              </w:tc>
              <w:tc>
                <w:tcPr>
                  <w:tcW w:w="480" w:type="pct"/>
                  <w:vAlign w:val="center"/>
                </w:tcPr>
                <w:p w14:paraId="16942C94" w14:textId="6C088084"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color w:val="000000" w:themeColor="text1"/>
                      <w:szCs w:val="21"/>
                    </w:rPr>
                    <w:t>T</w:t>
                  </w:r>
                </w:p>
              </w:tc>
              <w:tc>
                <w:tcPr>
                  <w:tcW w:w="846" w:type="pct"/>
                  <w:vMerge/>
                  <w:vAlign w:val="center"/>
                </w:tcPr>
                <w:p w14:paraId="4D7ED7FF" w14:textId="77777777"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p>
              </w:tc>
            </w:tr>
            <w:tr w:rsidR="00CC68A2" w:rsidRPr="00CC68A2" w14:paraId="5906FCB0" w14:textId="77777777" w:rsidTr="009B4AE6">
              <w:trPr>
                <w:trHeight w:val="101"/>
              </w:trPr>
              <w:tc>
                <w:tcPr>
                  <w:tcW w:w="176" w:type="pct"/>
                  <w:vAlign w:val="center"/>
                </w:tcPr>
                <w:p w14:paraId="1CC5E8A3" w14:textId="5ED248AF"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3</w:t>
                  </w:r>
                </w:p>
              </w:tc>
              <w:tc>
                <w:tcPr>
                  <w:tcW w:w="411" w:type="pct"/>
                  <w:vAlign w:val="center"/>
                </w:tcPr>
                <w:p w14:paraId="6F7A7BB8" w14:textId="7D802731"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rFonts w:hint="eastAsia"/>
                      <w:color w:val="000000" w:themeColor="text1"/>
                      <w:szCs w:val="21"/>
                    </w:rPr>
                    <w:t>废过滤棉</w:t>
                  </w:r>
                </w:p>
              </w:tc>
              <w:tc>
                <w:tcPr>
                  <w:tcW w:w="496" w:type="pct"/>
                  <w:vAlign w:val="center"/>
                </w:tcPr>
                <w:p w14:paraId="48E93F20" w14:textId="1A181531"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color w:val="000000" w:themeColor="text1"/>
                      <w:szCs w:val="21"/>
                    </w:rPr>
                    <w:t>HW49</w:t>
                  </w:r>
                </w:p>
              </w:tc>
              <w:tc>
                <w:tcPr>
                  <w:tcW w:w="536" w:type="pct"/>
                  <w:vAlign w:val="center"/>
                </w:tcPr>
                <w:p w14:paraId="37277D13" w14:textId="28F1BA5D"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color w:val="000000" w:themeColor="text1"/>
                      <w:szCs w:val="21"/>
                    </w:rPr>
                    <w:t>900-041-49</w:t>
                  </w:r>
                </w:p>
              </w:tc>
              <w:tc>
                <w:tcPr>
                  <w:tcW w:w="494" w:type="pct"/>
                  <w:vAlign w:val="center"/>
                </w:tcPr>
                <w:p w14:paraId="00F62290" w14:textId="7D8085C9"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0.02t/a</w:t>
                  </w:r>
                </w:p>
              </w:tc>
              <w:tc>
                <w:tcPr>
                  <w:tcW w:w="473" w:type="pct"/>
                  <w:vMerge/>
                  <w:vAlign w:val="center"/>
                </w:tcPr>
                <w:p w14:paraId="7D98ADEC" w14:textId="54F5AD61" w:rsidR="009B4AE6" w:rsidRPr="00CC68A2" w:rsidRDefault="009B4AE6" w:rsidP="009B4AE6">
                  <w:pPr>
                    <w:widowControl/>
                    <w:adjustRightInd w:val="0"/>
                    <w:snapToGrid w:val="0"/>
                    <w:ind w:leftChars="-60" w:left="-126" w:rightChars="-60" w:right="-126"/>
                    <w:jc w:val="center"/>
                    <w:rPr>
                      <w:color w:val="000000" w:themeColor="text1"/>
                      <w:szCs w:val="21"/>
                    </w:rPr>
                  </w:pPr>
                </w:p>
              </w:tc>
              <w:tc>
                <w:tcPr>
                  <w:tcW w:w="386" w:type="pct"/>
                  <w:vAlign w:val="center"/>
                </w:tcPr>
                <w:p w14:paraId="65553F1A" w14:textId="7F86A85D" w:rsidR="009B4AE6" w:rsidRPr="00CC68A2" w:rsidRDefault="009B4AE6" w:rsidP="009B4AE6">
                  <w:pPr>
                    <w:widowControl/>
                    <w:adjustRightInd w:val="0"/>
                    <w:snapToGrid w:val="0"/>
                    <w:jc w:val="center"/>
                    <w:rPr>
                      <w:color w:val="000000" w:themeColor="text1"/>
                      <w:szCs w:val="21"/>
                    </w:rPr>
                  </w:pPr>
                  <w:r w:rsidRPr="00CC68A2">
                    <w:rPr>
                      <w:rFonts w:hint="eastAsia"/>
                      <w:color w:val="000000" w:themeColor="text1"/>
                      <w:szCs w:val="21"/>
                    </w:rPr>
                    <w:t>固体</w:t>
                  </w:r>
                </w:p>
              </w:tc>
              <w:tc>
                <w:tcPr>
                  <w:tcW w:w="275" w:type="pct"/>
                  <w:vAlign w:val="center"/>
                </w:tcPr>
                <w:p w14:paraId="1262C44E" w14:textId="469CAFBF" w:rsidR="009B4AE6" w:rsidRPr="00CC68A2" w:rsidRDefault="009B4AE6" w:rsidP="009B4AE6">
                  <w:pPr>
                    <w:jc w:val="center"/>
                    <w:rPr>
                      <w:color w:val="000000" w:themeColor="text1"/>
                      <w:szCs w:val="21"/>
                    </w:rPr>
                  </w:pPr>
                  <w:r w:rsidRPr="00CC68A2">
                    <w:rPr>
                      <w:rFonts w:hint="eastAsia"/>
                      <w:color w:val="000000" w:themeColor="text1"/>
                      <w:szCs w:val="21"/>
                    </w:rPr>
                    <w:t>过滤棉</w:t>
                  </w:r>
                </w:p>
              </w:tc>
              <w:tc>
                <w:tcPr>
                  <w:tcW w:w="426" w:type="pct"/>
                  <w:vAlign w:val="center"/>
                </w:tcPr>
                <w:p w14:paraId="7211A17A" w14:textId="6B291A33" w:rsidR="009B4AE6" w:rsidRPr="00CC68A2" w:rsidRDefault="009B4AE6" w:rsidP="009B4AE6">
                  <w:pPr>
                    <w:jc w:val="center"/>
                    <w:rPr>
                      <w:color w:val="000000" w:themeColor="text1"/>
                      <w:szCs w:val="21"/>
                    </w:rPr>
                  </w:pPr>
                  <w:r w:rsidRPr="00CC68A2">
                    <w:rPr>
                      <w:rFonts w:hint="eastAsia"/>
                      <w:color w:val="000000" w:themeColor="text1"/>
                      <w:szCs w:val="21"/>
                    </w:rPr>
                    <w:t>非甲烷总烃</w:t>
                  </w:r>
                </w:p>
              </w:tc>
              <w:tc>
                <w:tcPr>
                  <w:tcW w:w="480" w:type="pct"/>
                  <w:vAlign w:val="center"/>
                </w:tcPr>
                <w:p w14:paraId="296CA78E" w14:textId="0188343C"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color w:val="000000" w:themeColor="text1"/>
                      <w:szCs w:val="21"/>
                    </w:rPr>
                    <w:t>T/In</w:t>
                  </w:r>
                </w:p>
              </w:tc>
              <w:tc>
                <w:tcPr>
                  <w:tcW w:w="846" w:type="pct"/>
                  <w:vMerge/>
                  <w:vAlign w:val="center"/>
                </w:tcPr>
                <w:p w14:paraId="4864AB28" w14:textId="77777777"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p>
              </w:tc>
            </w:tr>
            <w:tr w:rsidR="00CC68A2" w:rsidRPr="00CC68A2" w14:paraId="2F17B681" w14:textId="77777777" w:rsidTr="009B4AE6">
              <w:trPr>
                <w:trHeight w:val="101"/>
              </w:trPr>
              <w:tc>
                <w:tcPr>
                  <w:tcW w:w="176" w:type="pct"/>
                  <w:vAlign w:val="center"/>
                </w:tcPr>
                <w:p w14:paraId="00FCE760" w14:textId="443B5710"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rFonts w:hint="eastAsia"/>
                      <w:bCs/>
                      <w:color w:val="000000" w:themeColor="text1"/>
                      <w:spacing w:val="-10"/>
                      <w:szCs w:val="21"/>
                    </w:rPr>
                    <w:t>4</w:t>
                  </w:r>
                </w:p>
              </w:tc>
              <w:tc>
                <w:tcPr>
                  <w:tcW w:w="411" w:type="pct"/>
                  <w:vAlign w:val="center"/>
                </w:tcPr>
                <w:p w14:paraId="0144FF7B" w14:textId="503DF162"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rFonts w:hint="eastAsia"/>
                      <w:color w:val="000000" w:themeColor="text1"/>
                      <w:szCs w:val="21"/>
                    </w:rPr>
                    <w:t>废包装桶</w:t>
                  </w:r>
                </w:p>
              </w:tc>
              <w:tc>
                <w:tcPr>
                  <w:tcW w:w="496" w:type="pct"/>
                  <w:vAlign w:val="center"/>
                </w:tcPr>
                <w:p w14:paraId="4F09CE9A" w14:textId="44454109"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color w:val="000000" w:themeColor="text1"/>
                      <w:szCs w:val="21"/>
                    </w:rPr>
                    <w:t>HW49</w:t>
                  </w:r>
                </w:p>
              </w:tc>
              <w:tc>
                <w:tcPr>
                  <w:tcW w:w="536" w:type="pct"/>
                  <w:vAlign w:val="center"/>
                </w:tcPr>
                <w:p w14:paraId="4647C2C5" w14:textId="2FDCD68E"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color w:val="000000" w:themeColor="text1"/>
                      <w:szCs w:val="21"/>
                    </w:rPr>
                    <w:t>900-041-49</w:t>
                  </w:r>
                </w:p>
              </w:tc>
              <w:tc>
                <w:tcPr>
                  <w:tcW w:w="494" w:type="pct"/>
                  <w:vAlign w:val="center"/>
                </w:tcPr>
                <w:p w14:paraId="4A07E279" w14:textId="01BE9A2F"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r w:rsidRPr="00CC68A2">
                    <w:rPr>
                      <w:bCs/>
                      <w:color w:val="000000" w:themeColor="text1"/>
                      <w:spacing w:val="-10"/>
                      <w:szCs w:val="21"/>
                    </w:rPr>
                    <w:t>39.375t/a</w:t>
                  </w:r>
                </w:p>
              </w:tc>
              <w:tc>
                <w:tcPr>
                  <w:tcW w:w="473" w:type="pct"/>
                  <w:vAlign w:val="center"/>
                </w:tcPr>
                <w:p w14:paraId="2B880CCE" w14:textId="287B1627"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rFonts w:hint="eastAsia"/>
                      <w:color w:val="000000" w:themeColor="text1"/>
                      <w:szCs w:val="21"/>
                    </w:rPr>
                    <w:t>原料储存</w:t>
                  </w:r>
                </w:p>
              </w:tc>
              <w:tc>
                <w:tcPr>
                  <w:tcW w:w="386" w:type="pct"/>
                  <w:vAlign w:val="center"/>
                </w:tcPr>
                <w:p w14:paraId="1D60144E" w14:textId="768B433B" w:rsidR="009B4AE6" w:rsidRPr="00CC68A2" w:rsidRDefault="009B4AE6" w:rsidP="009B4AE6">
                  <w:pPr>
                    <w:widowControl/>
                    <w:adjustRightInd w:val="0"/>
                    <w:snapToGrid w:val="0"/>
                    <w:jc w:val="center"/>
                    <w:rPr>
                      <w:color w:val="000000" w:themeColor="text1"/>
                      <w:szCs w:val="21"/>
                    </w:rPr>
                  </w:pPr>
                  <w:r w:rsidRPr="00CC68A2">
                    <w:rPr>
                      <w:rFonts w:hint="eastAsia"/>
                      <w:color w:val="000000" w:themeColor="text1"/>
                      <w:szCs w:val="21"/>
                    </w:rPr>
                    <w:t>固体</w:t>
                  </w:r>
                </w:p>
              </w:tc>
              <w:tc>
                <w:tcPr>
                  <w:tcW w:w="275" w:type="pct"/>
                  <w:vAlign w:val="center"/>
                </w:tcPr>
                <w:p w14:paraId="09F7A32B" w14:textId="53EA7152" w:rsidR="009B4AE6" w:rsidRPr="00CC68A2" w:rsidRDefault="009B4AE6" w:rsidP="009B4AE6">
                  <w:pPr>
                    <w:jc w:val="center"/>
                    <w:rPr>
                      <w:color w:val="000000" w:themeColor="text1"/>
                      <w:szCs w:val="21"/>
                    </w:rPr>
                  </w:pPr>
                  <w:r w:rsidRPr="00CC68A2">
                    <w:rPr>
                      <w:rFonts w:hint="eastAsia"/>
                      <w:color w:val="000000" w:themeColor="text1"/>
                      <w:szCs w:val="21"/>
                    </w:rPr>
                    <w:t>包装桶</w:t>
                  </w:r>
                </w:p>
              </w:tc>
              <w:tc>
                <w:tcPr>
                  <w:tcW w:w="426" w:type="pct"/>
                  <w:vAlign w:val="center"/>
                </w:tcPr>
                <w:p w14:paraId="7C3B7040" w14:textId="5C741488" w:rsidR="009B4AE6" w:rsidRPr="00CC68A2" w:rsidRDefault="009B4AE6" w:rsidP="009B4AE6">
                  <w:pPr>
                    <w:jc w:val="center"/>
                    <w:rPr>
                      <w:color w:val="000000" w:themeColor="text1"/>
                      <w:szCs w:val="21"/>
                    </w:rPr>
                  </w:pPr>
                  <w:r w:rsidRPr="00CC68A2">
                    <w:rPr>
                      <w:rFonts w:hint="eastAsia"/>
                      <w:color w:val="000000" w:themeColor="text1"/>
                      <w:szCs w:val="21"/>
                    </w:rPr>
                    <w:t>挥发性有机物</w:t>
                  </w:r>
                </w:p>
              </w:tc>
              <w:tc>
                <w:tcPr>
                  <w:tcW w:w="480" w:type="pct"/>
                  <w:vAlign w:val="center"/>
                </w:tcPr>
                <w:p w14:paraId="0F4E39F8" w14:textId="6A32C492" w:rsidR="009B4AE6" w:rsidRPr="00CC68A2" w:rsidRDefault="009B4AE6" w:rsidP="009B4AE6">
                  <w:pPr>
                    <w:widowControl/>
                    <w:adjustRightInd w:val="0"/>
                    <w:snapToGrid w:val="0"/>
                    <w:ind w:leftChars="-60" w:left="-126" w:rightChars="-60" w:right="-126"/>
                    <w:jc w:val="center"/>
                    <w:rPr>
                      <w:color w:val="000000" w:themeColor="text1"/>
                      <w:szCs w:val="21"/>
                    </w:rPr>
                  </w:pPr>
                  <w:r w:rsidRPr="00CC68A2">
                    <w:rPr>
                      <w:color w:val="000000" w:themeColor="text1"/>
                      <w:szCs w:val="21"/>
                    </w:rPr>
                    <w:t>T/In</w:t>
                  </w:r>
                </w:p>
              </w:tc>
              <w:tc>
                <w:tcPr>
                  <w:tcW w:w="846" w:type="pct"/>
                  <w:vMerge/>
                  <w:vAlign w:val="center"/>
                </w:tcPr>
                <w:p w14:paraId="4712962A" w14:textId="77777777" w:rsidR="009B4AE6" w:rsidRPr="00CC68A2" w:rsidRDefault="009B4AE6" w:rsidP="009B4AE6">
                  <w:pPr>
                    <w:widowControl/>
                    <w:adjustRightInd w:val="0"/>
                    <w:snapToGrid w:val="0"/>
                    <w:ind w:leftChars="-60" w:left="-126" w:rightChars="-60" w:right="-126"/>
                    <w:jc w:val="center"/>
                    <w:rPr>
                      <w:bCs/>
                      <w:color w:val="000000" w:themeColor="text1"/>
                      <w:spacing w:val="-10"/>
                      <w:szCs w:val="21"/>
                    </w:rPr>
                  </w:pPr>
                </w:p>
              </w:tc>
            </w:tr>
          </w:tbl>
          <w:p w14:paraId="0F378129" w14:textId="24B10E82" w:rsidR="004267FD" w:rsidRPr="00CC68A2" w:rsidRDefault="004267FD" w:rsidP="004267FD">
            <w:pPr>
              <w:adjustRightInd w:val="0"/>
              <w:snapToGrid w:val="0"/>
              <w:jc w:val="center"/>
              <w:rPr>
                <w:b/>
                <w:color w:val="000000" w:themeColor="text1"/>
                <w:spacing w:val="-10"/>
                <w:szCs w:val="21"/>
              </w:rPr>
            </w:pPr>
            <w:r w:rsidRPr="00CC68A2">
              <w:rPr>
                <w:rFonts w:hint="eastAsia"/>
                <w:b/>
                <w:color w:val="000000" w:themeColor="text1"/>
                <w:spacing w:val="-10"/>
                <w:szCs w:val="21"/>
              </w:rPr>
              <w:t>表</w:t>
            </w:r>
            <w:r w:rsidR="007145F8" w:rsidRPr="00CC68A2">
              <w:rPr>
                <w:b/>
                <w:color w:val="000000" w:themeColor="text1"/>
                <w:spacing w:val="-10"/>
                <w:szCs w:val="21"/>
              </w:rPr>
              <w:t>28</w:t>
            </w:r>
            <w:r w:rsidRPr="00CC68A2">
              <w:rPr>
                <w:rFonts w:hint="eastAsia"/>
                <w:b/>
                <w:color w:val="000000" w:themeColor="text1"/>
                <w:spacing w:val="-10"/>
                <w:szCs w:val="21"/>
              </w:rPr>
              <w:t xml:space="preserve">   </w:t>
            </w:r>
            <w:r w:rsidRPr="00CC68A2">
              <w:rPr>
                <w:rFonts w:hint="eastAsia"/>
                <w:b/>
                <w:color w:val="000000" w:themeColor="text1"/>
                <w:spacing w:val="-10"/>
                <w:szCs w:val="21"/>
              </w:rPr>
              <w:t>建设项目危险废物贮存场所（设施）基本情况表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gridCol w:w="786"/>
              <w:gridCol w:w="1035"/>
              <w:gridCol w:w="850"/>
              <w:gridCol w:w="998"/>
              <w:gridCol w:w="633"/>
              <w:gridCol w:w="847"/>
              <w:gridCol w:w="1042"/>
              <w:gridCol w:w="648"/>
              <w:gridCol w:w="731"/>
            </w:tblGrid>
            <w:tr w:rsidR="00D57D96" w:rsidRPr="00CC68A2" w14:paraId="5D68700C" w14:textId="77777777" w:rsidTr="004267FD">
              <w:tc>
                <w:tcPr>
                  <w:tcW w:w="0" w:type="auto"/>
                  <w:vAlign w:val="center"/>
                </w:tcPr>
                <w:p w14:paraId="5F62C494"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序号</w:t>
                  </w:r>
                </w:p>
              </w:tc>
              <w:tc>
                <w:tcPr>
                  <w:tcW w:w="786" w:type="dxa"/>
                  <w:vAlign w:val="center"/>
                </w:tcPr>
                <w:p w14:paraId="6B1C54EE"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贮存场所名称</w:t>
                  </w:r>
                </w:p>
              </w:tc>
              <w:tc>
                <w:tcPr>
                  <w:tcW w:w="1035" w:type="dxa"/>
                  <w:vAlign w:val="center"/>
                </w:tcPr>
                <w:p w14:paraId="38F30F45"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危险废物名称</w:t>
                  </w:r>
                </w:p>
              </w:tc>
              <w:tc>
                <w:tcPr>
                  <w:tcW w:w="850" w:type="dxa"/>
                  <w:vAlign w:val="center"/>
                </w:tcPr>
                <w:p w14:paraId="5F9D979E"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危险废物类别</w:t>
                  </w:r>
                </w:p>
              </w:tc>
              <w:tc>
                <w:tcPr>
                  <w:tcW w:w="998" w:type="dxa"/>
                  <w:vAlign w:val="center"/>
                </w:tcPr>
                <w:p w14:paraId="3BCE622A"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危险废物代码</w:t>
                  </w:r>
                </w:p>
              </w:tc>
              <w:tc>
                <w:tcPr>
                  <w:tcW w:w="633" w:type="dxa"/>
                  <w:vAlign w:val="center"/>
                </w:tcPr>
                <w:p w14:paraId="7798AFF5"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位置</w:t>
                  </w:r>
                </w:p>
              </w:tc>
              <w:tc>
                <w:tcPr>
                  <w:tcW w:w="847" w:type="dxa"/>
                  <w:vAlign w:val="center"/>
                </w:tcPr>
                <w:p w14:paraId="37A34DE1"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占地面积</w:t>
                  </w:r>
                </w:p>
              </w:tc>
              <w:tc>
                <w:tcPr>
                  <w:tcW w:w="1042" w:type="dxa"/>
                  <w:vAlign w:val="center"/>
                </w:tcPr>
                <w:p w14:paraId="0EEF7E98"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贮存方式</w:t>
                  </w:r>
                </w:p>
              </w:tc>
              <w:tc>
                <w:tcPr>
                  <w:tcW w:w="648" w:type="dxa"/>
                  <w:vAlign w:val="center"/>
                </w:tcPr>
                <w:p w14:paraId="14D83622"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贮存能力</w:t>
                  </w:r>
                </w:p>
              </w:tc>
              <w:tc>
                <w:tcPr>
                  <w:tcW w:w="731" w:type="dxa"/>
                  <w:vAlign w:val="center"/>
                </w:tcPr>
                <w:p w14:paraId="45A17092" w14:textId="77777777" w:rsidR="004267FD" w:rsidRPr="00CC68A2" w:rsidRDefault="004267FD"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贮存周期</w:t>
                  </w:r>
                </w:p>
              </w:tc>
            </w:tr>
            <w:tr w:rsidR="00CC68A2" w:rsidRPr="00CC68A2" w14:paraId="36FD13C3" w14:textId="77777777" w:rsidTr="004267FD">
              <w:tc>
                <w:tcPr>
                  <w:tcW w:w="0" w:type="auto"/>
                  <w:vMerge w:val="restart"/>
                  <w:vAlign w:val="center"/>
                </w:tcPr>
                <w:p w14:paraId="0A9F627D" w14:textId="77777777" w:rsidR="009B4AE6" w:rsidRPr="00CC68A2" w:rsidRDefault="009B4AE6"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1</w:t>
                  </w:r>
                </w:p>
              </w:tc>
              <w:tc>
                <w:tcPr>
                  <w:tcW w:w="786" w:type="dxa"/>
                  <w:vMerge w:val="restart"/>
                  <w:vAlign w:val="center"/>
                </w:tcPr>
                <w:p w14:paraId="1F921EFE" w14:textId="77777777" w:rsidR="009B4AE6" w:rsidRPr="00CC68A2" w:rsidRDefault="009B4AE6" w:rsidP="004267FD">
                  <w:pPr>
                    <w:adjustRightInd w:val="0"/>
                    <w:snapToGrid w:val="0"/>
                    <w:jc w:val="center"/>
                    <w:rPr>
                      <w:bCs/>
                      <w:color w:val="000000" w:themeColor="text1"/>
                      <w:spacing w:val="-10"/>
                      <w:szCs w:val="18"/>
                    </w:rPr>
                  </w:pPr>
                  <w:proofErr w:type="gramStart"/>
                  <w:r w:rsidRPr="00CC68A2">
                    <w:rPr>
                      <w:rFonts w:hint="eastAsia"/>
                      <w:bCs/>
                      <w:color w:val="000000" w:themeColor="text1"/>
                      <w:spacing w:val="-10"/>
                      <w:szCs w:val="18"/>
                    </w:rPr>
                    <w:t>危废暂存</w:t>
                  </w:r>
                  <w:proofErr w:type="gramEnd"/>
                  <w:r w:rsidRPr="00CC68A2">
                    <w:rPr>
                      <w:rFonts w:hint="eastAsia"/>
                      <w:bCs/>
                      <w:color w:val="000000" w:themeColor="text1"/>
                      <w:spacing w:val="-10"/>
                      <w:szCs w:val="18"/>
                    </w:rPr>
                    <w:t>间</w:t>
                  </w:r>
                </w:p>
              </w:tc>
              <w:tc>
                <w:tcPr>
                  <w:tcW w:w="1035" w:type="dxa"/>
                  <w:vAlign w:val="center"/>
                </w:tcPr>
                <w:p w14:paraId="43BBB7FC" w14:textId="77777777" w:rsidR="009B4AE6" w:rsidRPr="00CC68A2" w:rsidRDefault="009B4AE6" w:rsidP="004267FD">
                  <w:pPr>
                    <w:adjustRightInd w:val="0"/>
                    <w:snapToGrid w:val="0"/>
                    <w:ind w:leftChars="-60" w:left="-126" w:rightChars="-60" w:right="-126"/>
                    <w:jc w:val="center"/>
                    <w:rPr>
                      <w:bCs/>
                      <w:color w:val="000000" w:themeColor="text1"/>
                      <w:spacing w:val="-10"/>
                      <w:szCs w:val="18"/>
                    </w:rPr>
                  </w:pPr>
                  <w:r w:rsidRPr="00CC68A2">
                    <w:rPr>
                      <w:rFonts w:hint="eastAsia"/>
                      <w:color w:val="000000" w:themeColor="text1"/>
                    </w:rPr>
                    <w:t>废活性炭</w:t>
                  </w:r>
                </w:p>
              </w:tc>
              <w:tc>
                <w:tcPr>
                  <w:tcW w:w="850" w:type="dxa"/>
                  <w:vAlign w:val="center"/>
                </w:tcPr>
                <w:p w14:paraId="138E23DA" w14:textId="77777777" w:rsidR="009B4AE6" w:rsidRPr="00CC68A2" w:rsidRDefault="009B4AE6" w:rsidP="004267FD">
                  <w:pPr>
                    <w:adjustRightInd w:val="0"/>
                    <w:snapToGrid w:val="0"/>
                    <w:ind w:leftChars="-60" w:left="-126" w:rightChars="-60" w:right="-126"/>
                    <w:jc w:val="center"/>
                    <w:rPr>
                      <w:bCs/>
                      <w:color w:val="000000" w:themeColor="text1"/>
                      <w:spacing w:val="-10"/>
                      <w:szCs w:val="18"/>
                    </w:rPr>
                  </w:pPr>
                  <w:r w:rsidRPr="00CC68A2">
                    <w:rPr>
                      <w:rFonts w:hint="eastAsia"/>
                      <w:color w:val="000000" w:themeColor="text1"/>
                    </w:rPr>
                    <w:t>HW49</w:t>
                  </w:r>
                </w:p>
              </w:tc>
              <w:tc>
                <w:tcPr>
                  <w:tcW w:w="998" w:type="dxa"/>
                  <w:vAlign w:val="center"/>
                </w:tcPr>
                <w:p w14:paraId="4F022BD9" w14:textId="77777777" w:rsidR="009B4AE6" w:rsidRPr="00CC68A2" w:rsidRDefault="009B4AE6" w:rsidP="004267FD">
                  <w:pPr>
                    <w:adjustRightInd w:val="0"/>
                    <w:snapToGrid w:val="0"/>
                    <w:ind w:leftChars="-60" w:left="-126" w:rightChars="-60" w:right="-126"/>
                    <w:jc w:val="center"/>
                    <w:rPr>
                      <w:bCs/>
                      <w:color w:val="000000" w:themeColor="text1"/>
                      <w:spacing w:val="-10"/>
                      <w:szCs w:val="18"/>
                    </w:rPr>
                  </w:pPr>
                  <w:r w:rsidRPr="00CC68A2">
                    <w:rPr>
                      <w:color w:val="000000" w:themeColor="text1"/>
                    </w:rPr>
                    <w:t>900-039-49</w:t>
                  </w:r>
                </w:p>
              </w:tc>
              <w:tc>
                <w:tcPr>
                  <w:tcW w:w="633" w:type="dxa"/>
                  <w:vMerge w:val="restart"/>
                  <w:vAlign w:val="center"/>
                </w:tcPr>
                <w:p w14:paraId="215912E1" w14:textId="00BA37B9" w:rsidR="009B4AE6" w:rsidRPr="00CC68A2" w:rsidRDefault="009B4AE6" w:rsidP="004267FD">
                  <w:pPr>
                    <w:adjustRightInd w:val="0"/>
                    <w:snapToGrid w:val="0"/>
                    <w:jc w:val="center"/>
                    <w:rPr>
                      <w:bCs/>
                      <w:color w:val="000000" w:themeColor="text1"/>
                      <w:spacing w:val="-10"/>
                      <w:szCs w:val="18"/>
                    </w:rPr>
                  </w:pPr>
                  <w:r w:rsidRPr="00CC68A2">
                    <w:rPr>
                      <w:rFonts w:hint="eastAsia"/>
                      <w:bCs/>
                      <w:color w:val="000000" w:themeColor="text1"/>
                      <w:spacing w:val="-10"/>
                      <w:szCs w:val="18"/>
                    </w:rPr>
                    <w:t>厂区北侧</w:t>
                  </w:r>
                </w:p>
              </w:tc>
              <w:tc>
                <w:tcPr>
                  <w:tcW w:w="847" w:type="dxa"/>
                  <w:vMerge w:val="restart"/>
                  <w:vAlign w:val="center"/>
                </w:tcPr>
                <w:p w14:paraId="7135FC8E" w14:textId="0BC5F7BF" w:rsidR="009B4AE6" w:rsidRPr="00CC68A2" w:rsidRDefault="009B4AE6" w:rsidP="004267FD">
                  <w:pPr>
                    <w:adjustRightInd w:val="0"/>
                    <w:snapToGrid w:val="0"/>
                    <w:jc w:val="center"/>
                    <w:rPr>
                      <w:bCs/>
                      <w:color w:val="000000" w:themeColor="text1"/>
                      <w:spacing w:val="-10"/>
                      <w:szCs w:val="18"/>
                    </w:rPr>
                  </w:pPr>
                  <w:r w:rsidRPr="00CC68A2">
                    <w:rPr>
                      <w:bCs/>
                      <w:color w:val="000000" w:themeColor="text1"/>
                      <w:spacing w:val="-10"/>
                      <w:szCs w:val="18"/>
                    </w:rPr>
                    <w:t>2</w:t>
                  </w:r>
                  <w:r w:rsidRPr="00CC68A2">
                    <w:rPr>
                      <w:rFonts w:hint="eastAsia"/>
                      <w:bCs/>
                      <w:color w:val="000000" w:themeColor="text1"/>
                      <w:spacing w:val="-10"/>
                      <w:szCs w:val="18"/>
                    </w:rPr>
                    <w:t>0m</w:t>
                  </w:r>
                  <w:r w:rsidRPr="00CC68A2">
                    <w:rPr>
                      <w:rFonts w:hint="eastAsia"/>
                      <w:bCs/>
                      <w:color w:val="000000" w:themeColor="text1"/>
                      <w:spacing w:val="-10"/>
                      <w:szCs w:val="18"/>
                      <w:vertAlign w:val="superscript"/>
                    </w:rPr>
                    <w:t>2</w:t>
                  </w:r>
                </w:p>
              </w:tc>
              <w:tc>
                <w:tcPr>
                  <w:tcW w:w="1042" w:type="dxa"/>
                  <w:vAlign w:val="center"/>
                </w:tcPr>
                <w:p w14:paraId="3F26C3FB" w14:textId="77777777" w:rsidR="009B4AE6" w:rsidRPr="00CC68A2" w:rsidRDefault="009B4AE6" w:rsidP="004267FD">
                  <w:pPr>
                    <w:adjustRightInd w:val="0"/>
                    <w:snapToGrid w:val="0"/>
                    <w:jc w:val="center"/>
                    <w:rPr>
                      <w:bCs/>
                      <w:color w:val="000000" w:themeColor="text1"/>
                      <w:spacing w:val="-10"/>
                      <w:szCs w:val="18"/>
                    </w:rPr>
                  </w:pPr>
                  <w:r w:rsidRPr="00CC68A2">
                    <w:rPr>
                      <w:rFonts w:hint="eastAsia"/>
                      <w:color w:val="000000" w:themeColor="text1"/>
                    </w:rPr>
                    <w:t>桶装</w:t>
                  </w:r>
                </w:p>
              </w:tc>
              <w:tc>
                <w:tcPr>
                  <w:tcW w:w="648" w:type="dxa"/>
                  <w:vMerge w:val="restart"/>
                  <w:vAlign w:val="center"/>
                </w:tcPr>
                <w:p w14:paraId="4D393958" w14:textId="77777777" w:rsidR="009B4AE6" w:rsidRPr="00CC68A2" w:rsidRDefault="009B4AE6" w:rsidP="004267FD">
                  <w:pPr>
                    <w:adjustRightInd w:val="0"/>
                    <w:snapToGrid w:val="0"/>
                    <w:jc w:val="center"/>
                    <w:rPr>
                      <w:bCs/>
                      <w:color w:val="000000" w:themeColor="text1"/>
                      <w:spacing w:val="-10"/>
                      <w:szCs w:val="18"/>
                    </w:rPr>
                  </w:pPr>
                  <w:r w:rsidRPr="00CC68A2">
                    <w:rPr>
                      <w:rFonts w:hint="eastAsia"/>
                      <w:color w:val="000000" w:themeColor="text1"/>
                    </w:rPr>
                    <w:t>1t</w:t>
                  </w:r>
                </w:p>
              </w:tc>
              <w:tc>
                <w:tcPr>
                  <w:tcW w:w="731" w:type="dxa"/>
                  <w:vMerge w:val="restart"/>
                  <w:vAlign w:val="center"/>
                </w:tcPr>
                <w:p w14:paraId="2759B18C" w14:textId="77777777" w:rsidR="009B4AE6" w:rsidRPr="00CC68A2" w:rsidRDefault="009B4AE6" w:rsidP="004267FD">
                  <w:pPr>
                    <w:adjustRightInd w:val="0"/>
                    <w:snapToGrid w:val="0"/>
                    <w:ind w:leftChars="-30" w:left="-63" w:rightChars="-30" w:right="-63"/>
                    <w:jc w:val="center"/>
                    <w:rPr>
                      <w:bCs/>
                      <w:color w:val="000000" w:themeColor="text1"/>
                      <w:spacing w:val="-10"/>
                      <w:szCs w:val="18"/>
                    </w:rPr>
                  </w:pPr>
                  <w:r w:rsidRPr="00CC68A2">
                    <w:rPr>
                      <w:rFonts w:hint="eastAsia"/>
                      <w:color w:val="000000" w:themeColor="text1"/>
                    </w:rPr>
                    <w:t>3</w:t>
                  </w:r>
                  <w:r w:rsidRPr="00CC68A2">
                    <w:rPr>
                      <w:rFonts w:hint="eastAsia"/>
                      <w:color w:val="000000" w:themeColor="text1"/>
                    </w:rPr>
                    <w:t>个月</w:t>
                  </w:r>
                </w:p>
              </w:tc>
            </w:tr>
            <w:tr w:rsidR="00CC68A2" w:rsidRPr="00CC68A2" w14:paraId="34EFAFCC" w14:textId="77777777" w:rsidTr="00DA318D">
              <w:tc>
                <w:tcPr>
                  <w:tcW w:w="0" w:type="auto"/>
                  <w:vMerge/>
                  <w:vAlign w:val="center"/>
                </w:tcPr>
                <w:p w14:paraId="087279C8" w14:textId="77777777" w:rsidR="009B4AE6" w:rsidRPr="00CC68A2" w:rsidRDefault="009B4AE6" w:rsidP="009B4AE6">
                  <w:pPr>
                    <w:adjustRightInd w:val="0"/>
                    <w:snapToGrid w:val="0"/>
                    <w:jc w:val="center"/>
                    <w:rPr>
                      <w:bCs/>
                      <w:color w:val="000000" w:themeColor="text1"/>
                      <w:spacing w:val="-10"/>
                      <w:szCs w:val="18"/>
                    </w:rPr>
                  </w:pPr>
                </w:p>
              </w:tc>
              <w:tc>
                <w:tcPr>
                  <w:tcW w:w="786" w:type="dxa"/>
                  <w:vMerge/>
                  <w:vAlign w:val="center"/>
                </w:tcPr>
                <w:p w14:paraId="2AB6918C" w14:textId="77777777" w:rsidR="009B4AE6" w:rsidRPr="00CC68A2" w:rsidRDefault="009B4AE6" w:rsidP="009B4AE6">
                  <w:pPr>
                    <w:adjustRightInd w:val="0"/>
                    <w:snapToGrid w:val="0"/>
                    <w:jc w:val="center"/>
                    <w:rPr>
                      <w:bCs/>
                      <w:color w:val="000000" w:themeColor="text1"/>
                      <w:spacing w:val="-10"/>
                      <w:szCs w:val="18"/>
                    </w:rPr>
                  </w:pPr>
                </w:p>
              </w:tc>
              <w:tc>
                <w:tcPr>
                  <w:tcW w:w="1035" w:type="dxa"/>
                </w:tcPr>
                <w:p w14:paraId="38FA81ED" w14:textId="3661730E" w:rsidR="009B4AE6" w:rsidRPr="00CC68A2" w:rsidRDefault="009B4AE6" w:rsidP="009B4AE6">
                  <w:pPr>
                    <w:adjustRightInd w:val="0"/>
                    <w:snapToGrid w:val="0"/>
                    <w:ind w:leftChars="-60" w:left="-126" w:rightChars="-60" w:right="-126"/>
                    <w:jc w:val="center"/>
                    <w:rPr>
                      <w:color w:val="000000" w:themeColor="text1"/>
                    </w:rPr>
                  </w:pPr>
                  <w:r w:rsidRPr="00CC68A2">
                    <w:rPr>
                      <w:rFonts w:hint="eastAsia"/>
                      <w:color w:val="000000" w:themeColor="text1"/>
                    </w:rPr>
                    <w:t>废催化剂</w:t>
                  </w:r>
                </w:p>
              </w:tc>
              <w:tc>
                <w:tcPr>
                  <w:tcW w:w="850" w:type="dxa"/>
                </w:tcPr>
                <w:p w14:paraId="7D57214F" w14:textId="5387A4F2" w:rsidR="009B4AE6" w:rsidRPr="00CC68A2" w:rsidRDefault="009B4AE6" w:rsidP="009B4AE6">
                  <w:pPr>
                    <w:adjustRightInd w:val="0"/>
                    <w:snapToGrid w:val="0"/>
                    <w:ind w:leftChars="-60" w:left="-126" w:rightChars="-60" w:right="-126"/>
                    <w:jc w:val="center"/>
                    <w:rPr>
                      <w:color w:val="000000" w:themeColor="text1"/>
                    </w:rPr>
                  </w:pPr>
                  <w:r w:rsidRPr="00CC68A2">
                    <w:rPr>
                      <w:rFonts w:hint="eastAsia"/>
                      <w:color w:val="000000" w:themeColor="text1"/>
                    </w:rPr>
                    <w:t>HW50</w:t>
                  </w:r>
                </w:p>
              </w:tc>
              <w:tc>
                <w:tcPr>
                  <w:tcW w:w="998" w:type="dxa"/>
                </w:tcPr>
                <w:p w14:paraId="12A5C718" w14:textId="15CFAEFC" w:rsidR="009B4AE6" w:rsidRPr="00CC68A2" w:rsidRDefault="009B4AE6" w:rsidP="009B4AE6">
                  <w:pPr>
                    <w:adjustRightInd w:val="0"/>
                    <w:snapToGrid w:val="0"/>
                    <w:ind w:leftChars="-60" w:left="-126" w:rightChars="-60" w:right="-126"/>
                    <w:jc w:val="center"/>
                    <w:rPr>
                      <w:color w:val="000000" w:themeColor="text1"/>
                    </w:rPr>
                  </w:pPr>
                  <w:r w:rsidRPr="00CC68A2">
                    <w:rPr>
                      <w:rFonts w:hint="eastAsia"/>
                      <w:color w:val="000000" w:themeColor="text1"/>
                    </w:rPr>
                    <w:t>772-007-50</w:t>
                  </w:r>
                </w:p>
              </w:tc>
              <w:tc>
                <w:tcPr>
                  <w:tcW w:w="633" w:type="dxa"/>
                  <w:vMerge/>
                  <w:vAlign w:val="center"/>
                </w:tcPr>
                <w:p w14:paraId="7CD38CB3" w14:textId="77777777" w:rsidR="009B4AE6" w:rsidRPr="00CC68A2" w:rsidRDefault="009B4AE6" w:rsidP="009B4AE6">
                  <w:pPr>
                    <w:adjustRightInd w:val="0"/>
                    <w:snapToGrid w:val="0"/>
                    <w:jc w:val="center"/>
                    <w:rPr>
                      <w:bCs/>
                      <w:color w:val="000000" w:themeColor="text1"/>
                      <w:spacing w:val="-10"/>
                      <w:szCs w:val="18"/>
                    </w:rPr>
                  </w:pPr>
                </w:p>
              </w:tc>
              <w:tc>
                <w:tcPr>
                  <w:tcW w:w="847" w:type="dxa"/>
                  <w:vMerge/>
                  <w:vAlign w:val="center"/>
                </w:tcPr>
                <w:p w14:paraId="5AC9BCF1" w14:textId="77777777" w:rsidR="009B4AE6" w:rsidRPr="00CC68A2" w:rsidRDefault="009B4AE6" w:rsidP="009B4AE6">
                  <w:pPr>
                    <w:adjustRightInd w:val="0"/>
                    <w:snapToGrid w:val="0"/>
                    <w:jc w:val="center"/>
                    <w:rPr>
                      <w:bCs/>
                      <w:color w:val="000000" w:themeColor="text1"/>
                      <w:spacing w:val="-10"/>
                      <w:szCs w:val="18"/>
                    </w:rPr>
                  </w:pPr>
                </w:p>
              </w:tc>
              <w:tc>
                <w:tcPr>
                  <w:tcW w:w="1042" w:type="dxa"/>
                  <w:vAlign w:val="center"/>
                </w:tcPr>
                <w:p w14:paraId="08624498" w14:textId="3FF44C74" w:rsidR="009B4AE6" w:rsidRPr="00CC68A2" w:rsidRDefault="009B4AE6" w:rsidP="009B4AE6">
                  <w:pPr>
                    <w:adjustRightInd w:val="0"/>
                    <w:snapToGrid w:val="0"/>
                    <w:jc w:val="center"/>
                    <w:rPr>
                      <w:color w:val="000000" w:themeColor="text1"/>
                    </w:rPr>
                  </w:pPr>
                  <w:r w:rsidRPr="00CC68A2">
                    <w:rPr>
                      <w:rFonts w:hint="eastAsia"/>
                      <w:color w:val="000000" w:themeColor="text1"/>
                    </w:rPr>
                    <w:t>桶装</w:t>
                  </w:r>
                </w:p>
              </w:tc>
              <w:tc>
                <w:tcPr>
                  <w:tcW w:w="648" w:type="dxa"/>
                  <w:vMerge/>
                  <w:vAlign w:val="center"/>
                </w:tcPr>
                <w:p w14:paraId="3CEE22EE" w14:textId="77777777" w:rsidR="009B4AE6" w:rsidRPr="00CC68A2" w:rsidRDefault="009B4AE6" w:rsidP="009B4AE6">
                  <w:pPr>
                    <w:adjustRightInd w:val="0"/>
                    <w:snapToGrid w:val="0"/>
                    <w:jc w:val="center"/>
                    <w:rPr>
                      <w:color w:val="000000" w:themeColor="text1"/>
                    </w:rPr>
                  </w:pPr>
                </w:p>
              </w:tc>
              <w:tc>
                <w:tcPr>
                  <w:tcW w:w="731" w:type="dxa"/>
                  <w:vMerge/>
                  <w:vAlign w:val="center"/>
                </w:tcPr>
                <w:p w14:paraId="16BEE8A5" w14:textId="77777777" w:rsidR="009B4AE6" w:rsidRPr="00CC68A2" w:rsidRDefault="009B4AE6" w:rsidP="009B4AE6">
                  <w:pPr>
                    <w:adjustRightInd w:val="0"/>
                    <w:snapToGrid w:val="0"/>
                    <w:ind w:leftChars="-30" w:left="-63" w:rightChars="-30" w:right="-63"/>
                    <w:jc w:val="center"/>
                    <w:rPr>
                      <w:color w:val="000000" w:themeColor="text1"/>
                    </w:rPr>
                  </w:pPr>
                </w:p>
              </w:tc>
            </w:tr>
            <w:tr w:rsidR="00CC68A2" w:rsidRPr="00CC68A2" w14:paraId="2F514692" w14:textId="77777777" w:rsidTr="004267FD">
              <w:tc>
                <w:tcPr>
                  <w:tcW w:w="0" w:type="auto"/>
                  <w:vMerge/>
                  <w:vAlign w:val="center"/>
                </w:tcPr>
                <w:p w14:paraId="25EBF9C1" w14:textId="77777777" w:rsidR="009B4AE6" w:rsidRPr="00CC68A2" w:rsidRDefault="009B4AE6" w:rsidP="004267FD">
                  <w:pPr>
                    <w:adjustRightInd w:val="0"/>
                    <w:snapToGrid w:val="0"/>
                    <w:jc w:val="center"/>
                    <w:rPr>
                      <w:bCs/>
                      <w:color w:val="000000" w:themeColor="text1"/>
                      <w:spacing w:val="-10"/>
                      <w:szCs w:val="18"/>
                    </w:rPr>
                  </w:pPr>
                </w:p>
              </w:tc>
              <w:tc>
                <w:tcPr>
                  <w:tcW w:w="786" w:type="dxa"/>
                  <w:vMerge/>
                  <w:vAlign w:val="center"/>
                </w:tcPr>
                <w:p w14:paraId="68D939C0" w14:textId="77777777" w:rsidR="009B4AE6" w:rsidRPr="00CC68A2" w:rsidRDefault="009B4AE6" w:rsidP="004267FD">
                  <w:pPr>
                    <w:adjustRightInd w:val="0"/>
                    <w:snapToGrid w:val="0"/>
                    <w:jc w:val="center"/>
                    <w:rPr>
                      <w:bCs/>
                      <w:color w:val="000000" w:themeColor="text1"/>
                      <w:spacing w:val="-10"/>
                      <w:szCs w:val="18"/>
                    </w:rPr>
                  </w:pPr>
                </w:p>
              </w:tc>
              <w:tc>
                <w:tcPr>
                  <w:tcW w:w="1035" w:type="dxa"/>
                  <w:vAlign w:val="center"/>
                </w:tcPr>
                <w:p w14:paraId="70897661" w14:textId="1A679246" w:rsidR="009B4AE6" w:rsidRPr="00CC68A2" w:rsidRDefault="009B4AE6" w:rsidP="004267FD">
                  <w:pPr>
                    <w:adjustRightInd w:val="0"/>
                    <w:snapToGrid w:val="0"/>
                    <w:ind w:leftChars="-60" w:left="-126" w:rightChars="-60" w:right="-126"/>
                    <w:jc w:val="center"/>
                    <w:rPr>
                      <w:color w:val="000000" w:themeColor="text1"/>
                    </w:rPr>
                  </w:pPr>
                  <w:r w:rsidRPr="00CC68A2">
                    <w:rPr>
                      <w:rFonts w:hint="eastAsia"/>
                      <w:color w:val="000000" w:themeColor="text1"/>
                      <w:szCs w:val="21"/>
                    </w:rPr>
                    <w:t>废过滤棉</w:t>
                  </w:r>
                </w:p>
              </w:tc>
              <w:tc>
                <w:tcPr>
                  <w:tcW w:w="850" w:type="dxa"/>
                  <w:vAlign w:val="center"/>
                </w:tcPr>
                <w:p w14:paraId="648F5C33" w14:textId="28DBC2AF" w:rsidR="009B4AE6" w:rsidRPr="00CC68A2" w:rsidRDefault="009B4AE6" w:rsidP="004267FD">
                  <w:pPr>
                    <w:adjustRightInd w:val="0"/>
                    <w:snapToGrid w:val="0"/>
                    <w:ind w:leftChars="-60" w:left="-126" w:rightChars="-60" w:right="-126"/>
                    <w:jc w:val="center"/>
                    <w:rPr>
                      <w:color w:val="000000" w:themeColor="text1"/>
                    </w:rPr>
                  </w:pPr>
                  <w:r w:rsidRPr="00CC68A2">
                    <w:rPr>
                      <w:color w:val="000000" w:themeColor="text1"/>
                    </w:rPr>
                    <w:t>HW49</w:t>
                  </w:r>
                </w:p>
              </w:tc>
              <w:tc>
                <w:tcPr>
                  <w:tcW w:w="998" w:type="dxa"/>
                  <w:vAlign w:val="center"/>
                </w:tcPr>
                <w:p w14:paraId="6AD0FF32" w14:textId="7498E6D0" w:rsidR="009B4AE6" w:rsidRPr="00CC68A2" w:rsidRDefault="009B4AE6" w:rsidP="004267FD">
                  <w:pPr>
                    <w:adjustRightInd w:val="0"/>
                    <w:snapToGrid w:val="0"/>
                    <w:ind w:leftChars="-60" w:left="-126" w:rightChars="-60" w:right="-126"/>
                    <w:jc w:val="center"/>
                    <w:rPr>
                      <w:color w:val="000000" w:themeColor="text1"/>
                    </w:rPr>
                  </w:pPr>
                  <w:r w:rsidRPr="00CC68A2">
                    <w:rPr>
                      <w:color w:val="000000" w:themeColor="text1"/>
                    </w:rPr>
                    <w:t>900-041-49</w:t>
                  </w:r>
                </w:p>
              </w:tc>
              <w:tc>
                <w:tcPr>
                  <w:tcW w:w="633" w:type="dxa"/>
                  <w:vMerge/>
                  <w:vAlign w:val="center"/>
                </w:tcPr>
                <w:p w14:paraId="6EDB05DD" w14:textId="77777777" w:rsidR="009B4AE6" w:rsidRPr="00CC68A2" w:rsidRDefault="009B4AE6" w:rsidP="004267FD">
                  <w:pPr>
                    <w:adjustRightInd w:val="0"/>
                    <w:snapToGrid w:val="0"/>
                    <w:jc w:val="center"/>
                    <w:rPr>
                      <w:bCs/>
                      <w:color w:val="000000" w:themeColor="text1"/>
                      <w:spacing w:val="-10"/>
                      <w:szCs w:val="18"/>
                    </w:rPr>
                  </w:pPr>
                </w:p>
              </w:tc>
              <w:tc>
                <w:tcPr>
                  <w:tcW w:w="847" w:type="dxa"/>
                  <w:vMerge/>
                  <w:vAlign w:val="center"/>
                </w:tcPr>
                <w:p w14:paraId="637CF448" w14:textId="77777777" w:rsidR="009B4AE6" w:rsidRPr="00CC68A2" w:rsidRDefault="009B4AE6" w:rsidP="004267FD">
                  <w:pPr>
                    <w:adjustRightInd w:val="0"/>
                    <w:snapToGrid w:val="0"/>
                    <w:jc w:val="center"/>
                    <w:rPr>
                      <w:bCs/>
                      <w:color w:val="000000" w:themeColor="text1"/>
                      <w:spacing w:val="-10"/>
                      <w:szCs w:val="18"/>
                    </w:rPr>
                  </w:pPr>
                </w:p>
              </w:tc>
              <w:tc>
                <w:tcPr>
                  <w:tcW w:w="1042" w:type="dxa"/>
                  <w:vAlign w:val="center"/>
                </w:tcPr>
                <w:p w14:paraId="4BB457E1" w14:textId="77777777" w:rsidR="009B4AE6" w:rsidRPr="00CC68A2" w:rsidRDefault="009B4AE6" w:rsidP="004267FD">
                  <w:pPr>
                    <w:adjustRightInd w:val="0"/>
                    <w:snapToGrid w:val="0"/>
                    <w:jc w:val="center"/>
                    <w:rPr>
                      <w:color w:val="000000" w:themeColor="text1"/>
                    </w:rPr>
                  </w:pPr>
                  <w:r w:rsidRPr="00CC68A2">
                    <w:rPr>
                      <w:rFonts w:hint="eastAsia"/>
                      <w:color w:val="000000" w:themeColor="text1"/>
                    </w:rPr>
                    <w:t>桶装</w:t>
                  </w:r>
                </w:p>
              </w:tc>
              <w:tc>
                <w:tcPr>
                  <w:tcW w:w="648" w:type="dxa"/>
                  <w:vMerge/>
                  <w:vAlign w:val="center"/>
                </w:tcPr>
                <w:p w14:paraId="609C37E4" w14:textId="77777777" w:rsidR="009B4AE6" w:rsidRPr="00CC68A2" w:rsidRDefault="009B4AE6" w:rsidP="004267FD">
                  <w:pPr>
                    <w:adjustRightInd w:val="0"/>
                    <w:snapToGrid w:val="0"/>
                    <w:jc w:val="center"/>
                    <w:rPr>
                      <w:color w:val="000000" w:themeColor="text1"/>
                    </w:rPr>
                  </w:pPr>
                </w:p>
              </w:tc>
              <w:tc>
                <w:tcPr>
                  <w:tcW w:w="731" w:type="dxa"/>
                  <w:vMerge/>
                  <w:vAlign w:val="center"/>
                </w:tcPr>
                <w:p w14:paraId="641907E8" w14:textId="77777777" w:rsidR="009B4AE6" w:rsidRPr="00CC68A2" w:rsidRDefault="009B4AE6" w:rsidP="004267FD">
                  <w:pPr>
                    <w:adjustRightInd w:val="0"/>
                    <w:snapToGrid w:val="0"/>
                    <w:ind w:leftChars="-30" w:left="-63" w:rightChars="-30" w:right="-63"/>
                    <w:jc w:val="center"/>
                    <w:rPr>
                      <w:color w:val="000000" w:themeColor="text1"/>
                    </w:rPr>
                  </w:pPr>
                </w:p>
              </w:tc>
            </w:tr>
            <w:tr w:rsidR="00CC68A2" w:rsidRPr="00CC68A2" w14:paraId="23DD42BD" w14:textId="77777777" w:rsidTr="00E14FD8">
              <w:tc>
                <w:tcPr>
                  <w:tcW w:w="0" w:type="auto"/>
                  <w:vMerge/>
                  <w:vAlign w:val="center"/>
                </w:tcPr>
                <w:p w14:paraId="75AD8904" w14:textId="2EE83535" w:rsidR="009B4AE6" w:rsidRPr="00CC68A2" w:rsidRDefault="009B4AE6" w:rsidP="00536C2F">
                  <w:pPr>
                    <w:adjustRightInd w:val="0"/>
                    <w:snapToGrid w:val="0"/>
                    <w:jc w:val="center"/>
                    <w:rPr>
                      <w:bCs/>
                      <w:color w:val="000000" w:themeColor="text1"/>
                      <w:spacing w:val="-10"/>
                      <w:szCs w:val="18"/>
                    </w:rPr>
                  </w:pPr>
                </w:p>
              </w:tc>
              <w:tc>
                <w:tcPr>
                  <w:tcW w:w="786" w:type="dxa"/>
                  <w:vMerge/>
                  <w:vAlign w:val="center"/>
                </w:tcPr>
                <w:p w14:paraId="1D6E5AE9" w14:textId="77777777" w:rsidR="009B4AE6" w:rsidRPr="00CC68A2" w:rsidRDefault="009B4AE6" w:rsidP="00536C2F">
                  <w:pPr>
                    <w:adjustRightInd w:val="0"/>
                    <w:snapToGrid w:val="0"/>
                    <w:jc w:val="center"/>
                    <w:rPr>
                      <w:bCs/>
                      <w:color w:val="000000" w:themeColor="text1"/>
                      <w:spacing w:val="-10"/>
                      <w:szCs w:val="18"/>
                    </w:rPr>
                  </w:pPr>
                </w:p>
              </w:tc>
              <w:tc>
                <w:tcPr>
                  <w:tcW w:w="1035" w:type="dxa"/>
                </w:tcPr>
                <w:p w14:paraId="2DA26B3F" w14:textId="250C3EBF" w:rsidR="009B4AE6" w:rsidRPr="00CC68A2" w:rsidRDefault="009B4AE6" w:rsidP="00536C2F">
                  <w:pPr>
                    <w:adjustRightInd w:val="0"/>
                    <w:snapToGrid w:val="0"/>
                    <w:ind w:leftChars="-60" w:left="-126" w:rightChars="-60" w:right="-126"/>
                    <w:jc w:val="center"/>
                    <w:rPr>
                      <w:color w:val="000000" w:themeColor="text1"/>
                      <w:szCs w:val="21"/>
                    </w:rPr>
                  </w:pPr>
                  <w:r w:rsidRPr="00CC68A2">
                    <w:rPr>
                      <w:rFonts w:hint="eastAsia"/>
                      <w:color w:val="000000" w:themeColor="text1"/>
                    </w:rPr>
                    <w:t>废包装桶</w:t>
                  </w:r>
                </w:p>
              </w:tc>
              <w:tc>
                <w:tcPr>
                  <w:tcW w:w="850" w:type="dxa"/>
                </w:tcPr>
                <w:p w14:paraId="4AF9181E" w14:textId="695CCB9E" w:rsidR="009B4AE6" w:rsidRPr="00CC68A2" w:rsidRDefault="009B4AE6" w:rsidP="00536C2F">
                  <w:pPr>
                    <w:adjustRightInd w:val="0"/>
                    <w:snapToGrid w:val="0"/>
                    <w:ind w:leftChars="-60" w:left="-126" w:rightChars="-60" w:right="-126"/>
                    <w:jc w:val="center"/>
                    <w:rPr>
                      <w:color w:val="000000" w:themeColor="text1"/>
                    </w:rPr>
                  </w:pPr>
                  <w:r w:rsidRPr="00CC68A2">
                    <w:rPr>
                      <w:color w:val="000000" w:themeColor="text1"/>
                    </w:rPr>
                    <w:t>HW49</w:t>
                  </w:r>
                </w:p>
              </w:tc>
              <w:tc>
                <w:tcPr>
                  <w:tcW w:w="998" w:type="dxa"/>
                </w:tcPr>
                <w:p w14:paraId="511F14A2" w14:textId="27FC6795" w:rsidR="009B4AE6" w:rsidRPr="00CC68A2" w:rsidRDefault="009B4AE6" w:rsidP="00536C2F">
                  <w:pPr>
                    <w:adjustRightInd w:val="0"/>
                    <w:snapToGrid w:val="0"/>
                    <w:ind w:leftChars="-60" w:left="-126" w:rightChars="-60" w:right="-126"/>
                    <w:jc w:val="center"/>
                    <w:rPr>
                      <w:color w:val="000000" w:themeColor="text1"/>
                    </w:rPr>
                  </w:pPr>
                  <w:r w:rsidRPr="00CC68A2">
                    <w:rPr>
                      <w:color w:val="000000" w:themeColor="text1"/>
                    </w:rPr>
                    <w:t>900-041-49</w:t>
                  </w:r>
                </w:p>
              </w:tc>
              <w:tc>
                <w:tcPr>
                  <w:tcW w:w="633" w:type="dxa"/>
                  <w:vMerge/>
                  <w:vAlign w:val="center"/>
                </w:tcPr>
                <w:p w14:paraId="30676D9C" w14:textId="77777777" w:rsidR="009B4AE6" w:rsidRPr="00CC68A2" w:rsidRDefault="009B4AE6" w:rsidP="00536C2F">
                  <w:pPr>
                    <w:adjustRightInd w:val="0"/>
                    <w:snapToGrid w:val="0"/>
                    <w:jc w:val="center"/>
                    <w:rPr>
                      <w:bCs/>
                      <w:color w:val="000000" w:themeColor="text1"/>
                      <w:spacing w:val="-10"/>
                      <w:szCs w:val="18"/>
                    </w:rPr>
                  </w:pPr>
                </w:p>
              </w:tc>
              <w:tc>
                <w:tcPr>
                  <w:tcW w:w="847" w:type="dxa"/>
                  <w:vMerge/>
                  <w:vAlign w:val="center"/>
                </w:tcPr>
                <w:p w14:paraId="0AE4BC96" w14:textId="77777777" w:rsidR="009B4AE6" w:rsidRPr="00CC68A2" w:rsidRDefault="009B4AE6" w:rsidP="00536C2F">
                  <w:pPr>
                    <w:adjustRightInd w:val="0"/>
                    <w:snapToGrid w:val="0"/>
                    <w:jc w:val="center"/>
                    <w:rPr>
                      <w:bCs/>
                      <w:color w:val="000000" w:themeColor="text1"/>
                      <w:spacing w:val="-10"/>
                      <w:szCs w:val="18"/>
                    </w:rPr>
                  </w:pPr>
                </w:p>
              </w:tc>
              <w:tc>
                <w:tcPr>
                  <w:tcW w:w="1042" w:type="dxa"/>
                  <w:vAlign w:val="center"/>
                </w:tcPr>
                <w:p w14:paraId="042381D7" w14:textId="36FE07B2" w:rsidR="009B4AE6" w:rsidRPr="00CC68A2" w:rsidRDefault="009B4AE6" w:rsidP="00536C2F">
                  <w:pPr>
                    <w:adjustRightInd w:val="0"/>
                    <w:snapToGrid w:val="0"/>
                    <w:jc w:val="center"/>
                    <w:rPr>
                      <w:color w:val="000000" w:themeColor="text1"/>
                    </w:rPr>
                  </w:pPr>
                  <w:r w:rsidRPr="00CC68A2">
                    <w:rPr>
                      <w:rFonts w:hint="eastAsia"/>
                      <w:color w:val="000000" w:themeColor="text1"/>
                    </w:rPr>
                    <w:t>/</w:t>
                  </w:r>
                </w:p>
              </w:tc>
              <w:tc>
                <w:tcPr>
                  <w:tcW w:w="648" w:type="dxa"/>
                  <w:vMerge/>
                  <w:vAlign w:val="center"/>
                </w:tcPr>
                <w:p w14:paraId="6138C32F" w14:textId="77777777" w:rsidR="009B4AE6" w:rsidRPr="00CC68A2" w:rsidRDefault="009B4AE6" w:rsidP="00536C2F">
                  <w:pPr>
                    <w:adjustRightInd w:val="0"/>
                    <w:snapToGrid w:val="0"/>
                    <w:jc w:val="center"/>
                    <w:rPr>
                      <w:color w:val="000000" w:themeColor="text1"/>
                    </w:rPr>
                  </w:pPr>
                </w:p>
              </w:tc>
              <w:tc>
                <w:tcPr>
                  <w:tcW w:w="731" w:type="dxa"/>
                  <w:vMerge/>
                  <w:vAlign w:val="center"/>
                </w:tcPr>
                <w:p w14:paraId="59A4D71C" w14:textId="77777777" w:rsidR="009B4AE6" w:rsidRPr="00CC68A2" w:rsidRDefault="009B4AE6" w:rsidP="00536C2F">
                  <w:pPr>
                    <w:adjustRightInd w:val="0"/>
                    <w:snapToGrid w:val="0"/>
                    <w:ind w:leftChars="-30" w:left="-63" w:rightChars="-30" w:right="-63"/>
                    <w:jc w:val="center"/>
                    <w:rPr>
                      <w:color w:val="000000" w:themeColor="text1"/>
                    </w:rPr>
                  </w:pPr>
                </w:p>
              </w:tc>
            </w:tr>
          </w:tbl>
          <w:p w14:paraId="7E9B749B" w14:textId="77777777" w:rsidR="004267FD" w:rsidRPr="00CC68A2" w:rsidRDefault="004267FD" w:rsidP="004267FD">
            <w:pPr>
              <w:adjustRightInd w:val="0"/>
              <w:snapToGrid w:val="0"/>
              <w:spacing w:line="520" w:lineRule="exact"/>
              <w:ind w:firstLineChars="200" w:firstLine="480"/>
              <w:rPr>
                <w:bCs/>
                <w:color w:val="000000" w:themeColor="text1"/>
                <w:sz w:val="24"/>
              </w:rPr>
            </w:pPr>
            <w:r w:rsidRPr="00CC68A2">
              <w:rPr>
                <w:rFonts w:hint="eastAsia"/>
                <w:bCs/>
                <w:color w:val="000000" w:themeColor="text1"/>
                <w:sz w:val="24"/>
              </w:rPr>
              <w:t>以上危险废物环境管理要求如下：</w:t>
            </w:r>
          </w:p>
          <w:p w14:paraId="2CD559DE" w14:textId="2A7F6234" w:rsidR="004267FD" w:rsidRPr="00CC68A2" w:rsidRDefault="004267FD" w:rsidP="004267FD">
            <w:pPr>
              <w:adjustRightInd w:val="0"/>
              <w:snapToGrid w:val="0"/>
              <w:spacing w:line="520" w:lineRule="exact"/>
              <w:ind w:firstLineChars="200" w:firstLine="480"/>
              <w:rPr>
                <w:bCs/>
                <w:color w:val="000000" w:themeColor="text1"/>
                <w:sz w:val="24"/>
                <w:szCs w:val="21"/>
              </w:rPr>
            </w:pPr>
            <w:r w:rsidRPr="00CC68A2">
              <w:rPr>
                <w:rFonts w:hint="eastAsia"/>
                <w:bCs/>
                <w:color w:val="000000" w:themeColor="text1"/>
                <w:sz w:val="24"/>
              </w:rPr>
              <w:t>为避免本项目危险废物对周边环境造成二次污染，</w:t>
            </w:r>
            <w:r w:rsidR="00566547" w:rsidRPr="00CC68A2">
              <w:rPr>
                <w:rFonts w:hint="eastAsia"/>
                <w:bCs/>
                <w:color w:val="000000" w:themeColor="text1"/>
                <w:sz w:val="24"/>
              </w:rPr>
              <w:t>本项目依托现有厂区内</w:t>
            </w:r>
            <w:r w:rsidRPr="00CC68A2">
              <w:rPr>
                <w:rFonts w:hint="eastAsia"/>
                <w:bCs/>
                <w:color w:val="000000" w:themeColor="text1"/>
                <w:sz w:val="24"/>
              </w:rPr>
              <w:t>1</w:t>
            </w:r>
            <w:r w:rsidRPr="00CC68A2">
              <w:rPr>
                <w:rFonts w:hint="eastAsia"/>
                <w:bCs/>
                <w:color w:val="000000" w:themeColor="text1"/>
                <w:sz w:val="24"/>
              </w:rPr>
              <w:t>座</w:t>
            </w:r>
            <w:r w:rsidR="00566547" w:rsidRPr="00CC68A2">
              <w:rPr>
                <w:bCs/>
                <w:color w:val="000000" w:themeColor="text1"/>
                <w:sz w:val="24"/>
              </w:rPr>
              <w:t>20</w:t>
            </w:r>
            <w:r w:rsidRPr="00CC68A2">
              <w:rPr>
                <w:rFonts w:hint="eastAsia"/>
                <w:bCs/>
                <w:color w:val="000000" w:themeColor="text1"/>
                <w:sz w:val="24"/>
              </w:rPr>
              <w:t>m</w:t>
            </w:r>
            <w:r w:rsidRPr="00CC68A2">
              <w:rPr>
                <w:rFonts w:hint="eastAsia"/>
                <w:bCs/>
                <w:color w:val="000000" w:themeColor="text1"/>
                <w:sz w:val="24"/>
                <w:vertAlign w:val="superscript"/>
              </w:rPr>
              <w:t>2</w:t>
            </w:r>
            <w:proofErr w:type="gramStart"/>
            <w:r w:rsidRPr="00CC68A2">
              <w:rPr>
                <w:rFonts w:hint="eastAsia"/>
                <w:bCs/>
                <w:color w:val="000000" w:themeColor="text1"/>
                <w:sz w:val="24"/>
              </w:rPr>
              <w:t>的危废暂存</w:t>
            </w:r>
            <w:proofErr w:type="gramEnd"/>
            <w:r w:rsidRPr="00CC68A2">
              <w:rPr>
                <w:rFonts w:hint="eastAsia"/>
                <w:bCs/>
                <w:color w:val="000000" w:themeColor="text1"/>
                <w:sz w:val="24"/>
              </w:rPr>
              <w:t>间，</w:t>
            </w:r>
            <w:r w:rsidRPr="00CC68A2">
              <w:rPr>
                <w:rFonts w:hint="eastAsia"/>
                <w:bCs/>
                <w:color w:val="000000" w:themeColor="text1"/>
                <w:sz w:val="24"/>
                <w:szCs w:val="21"/>
              </w:rPr>
              <w:t>危险废物环境管理要求如下：</w:t>
            </w:r>
          </w:p>
          <w:p w14:paraId="0FE5615C" w14:textId="77777777" w:rsidR="004267FD" w:rsidRPr="00CC68A2" w:rsidRDefault="004267FD" w:rsidP="004267FD">
            <w:pPr>
              <w:adjustRightInd w:val="0"/>
              <w:snapToGrid w:val="0"/>
              <w:spacing w:line="520" w:lineRule="exact"/>
              <w:ind w:firstLineChars="200" w:firstLine="480"/>
              <w:rPr>
                <w:bCs/>
                <w:color w:val="000000" w:themeColor="text1"/>
                <w:sz w:val="24"/>
                <w:szCs w:val="21"/>
              </w:rPr>
            </w:pPr>
            <w:r w:rsidRPr="00CC68A2">
              <w:rPr>
                <w:rFonts w:hint="eastAsia"/>
                <w:bCs/>
                <w:color w:val="000000" w:themeColor="text1"/>
                <w:sz w:val="24"/>
                <w:szCs w:val="21"/>
              </w:rPr>
              <w:t>（</w:t>
            </w:r>
            <w:r w:rsidRPr="00CC68A2">
              <w:rPr>
                <w:rFonts w:hint="eastAsia"/>
                <w:bCs/>
                <w:color w:val="000000" w:themeColor="text1"/>
                <w:sz w:val="24"/>
                <w:szCs w:val="21"/>
              </w:rPr>
              <w:t>1</w:t>
            </w:r>
            <w:r w:rsidRPr="00CC68A2">
              <w:rPr>
                <w:rFonts w:hint="eastAsia"/>
                <w:bCs/>
                <w:color w:val="000000" w:themeColor="text1"/>
                <w:sz w:val="24"/>
                <w:szCs w:val="21"/>
              </w:rPr>
              <w:t>）贮存点应具有固定的区域边界，并应采取与其他区域进行隔离的措施。</w:t>
            </w:r>
          </w:p>
          <w:p w14:paraId="6DD4B360" w14:textId="77777777" w:rsidR="004267FD" w:rsidRPr="00CC68A2" w:rsidRDefault="004267FD" w:rsidP="004267FD">
            <w:pPr>
              <w:adjustRightInd w:val="0"/>
              <w:snapToGrid w:val="0"/>
              <w:spacing w:line="520" w:lineRule="exact"/>
              <w:ind w:firstLineChars="200" w:firstLine="480"/>
              <w:rPr>
                <w:bCs/>
                <w:color w:val="000000" w:themeColor="text1"/>
                <w:sz w:val="24"/>
                <w:szCs w:val="21"/>
              </w:rPr>
            </w:pPr>
            <w:r w:rsidRPr="00CC68A2">
              <w:rPr>
                <w:rFonts w:hint="eastAsia"/>
                <w:bCs/>
                <w:color w:val="000000" w:themeColor="text1"/>
                <w:sz w:val="24"/>
                <w:szCs w:val="21"/>
              </w:rPr>
              <w:t>（</w:t>
            </w:r>
            <w:r w:rsidRPr="00CC68A2">
              <w:rPr>
                <w:rFonts w:hint="eastAsia"/>
                <w:bCs/>
                <w:color w:val="000000" w:themeColor="text1"/>
                <w:sz w:val="24"/>
                <w:szCs w:val="21"/>
              </w:rPr>
              <w:t>2</w:t>
            </w:r>
            <w:r w:rsidRPr="00CC68A2">
              <w:rPr>
                <w:rFonts w:hint="eastAsia"/>
                <w:bCs/>
                <w:color w:val="000000" w:themeColor="text1"/>
                <w:sz w:val="24"/>
                <w:szCs w:val="21"/>
              </w:rPr>
              <w:t>）贮存点应采取防风、防雨、防晒和防止危险废物流失、扬散等措施。</w:t>
            </w:r>
          </w:p>
          <w:p w14:paraId="13F2697B" w14:textId="77777777" w:rsidR="004267FD" w:rsidRPr="00CC68A2" w:rsidRDefault="004267FD" w:rsidP="004267FD">
            <w:pPr>
              <w:adjustRightInd w:val="0"/>
              <w:snapToGrid w:val="0"/>
              <w:spacing w:line="520" w:lineRule="exact"/>
              <w:ind w:firstLineChars="200" w:firstLine="480"/>
              <w:rPr>
                <w:bCs/>
                <w:color w:val="000000" w:themeColor="text1"/>
                <w:sz w:val="24"/>
                <w:szCs w:val="21"/>
              </w:rPr>
            </w:pPr>
            <w:r w:rsidRPr="00CC68A2">
              <w:rPr>
                <w:rFonts w:hint="eastAsia"/>
                <w:bCs/>
                <w:color w:val="000000" w:themeColor="text1"/>
                <w:sz w:val="24"/>
                <w:szCs w:val="21"/>
              </w:rPr>
              <w:t>（</w:t>
            </w:r>
            <w:r w:rsidRPr="00CC68A2">
              <w:rPr>
                <w:rFonts w:hint="eastAsia"/>
                <w:bCs/>
                <w:color w:val="000000" w:themeColor="text1"/>
                <w:sz w:val="24"/>
                <w:szCs w:val="21"/>
              </w:rPr>
              <w:t>3</w:t>
            </w:r>
            <w:r w:rsidRPr="00CC68A2">
              <w:rPr>
                <w:rFonts w:hint="eastAsia"/>
                <w:bCs/>
                <w:color w:val="000000" w:themeColor="text1"/>
                <w:sz w:val="24"/>
                <w:szCs w:val="21"/>
              </w:rPr>
              <w:t>）贮存点贮存的危险废物应置于容器或包装物中，不应直接散堆。</w:t>
            </w:r>
          </w:p>
          <w:p w14:paraId="55C5540C" w14:textId="77777777" w:rsidR="004267FD" w:rsidRPr="00CC68A2" w:rsidRDefault="004267FD" w:rsidP="004267FD">
            <w:pPr>
              <w:adjustRightInd w:val="0"/>
              <w:snapToGrid w:val="0"/>
              <w:spacing w:line="520" w:lineRule="exact"/>
              <w:ind w:firstLineChars="200" w:firstLine="480"/>
              <w:rPr>
                <w:bCs/>
                <w:color w:val="000000" w:themeColor="text1"/>
                <w:sz w:val="24"/>
                <w:szCs w:val="21"/>
              </w:rPr>
            </w:pPr>
            <w:r w:rsidRPr="00CC68A2">
              <w:rPr>
                <w:rFonts w:hint="eastAsia"/>
                <w:bCs/>
                <w:color w:val="000000" w:themeColor="text1"/>
                <w:sz w:val="24"/>
                <w:szCs w:val="21"/>
              </w:rPr>
              <w:t>（</w:t>
            </w:r>
            <w:r w:rsidRPr="00CC68A2">
              <w:rPr>
                <w:rFonts w:hint="eastAsia"/>
                <w:bCs/>
                <w:color w:val="000000" w:themeColor="text1"/>
                <w:sz w:val="24"/>
                <w:szCs w:val="21"/>
              </w:rPr>
              <w:t>4</w:t>
            </w:r>
            <w:r w:rsidRPr="00CC68A2">
              <w:rPr>
                <w:rFonts w:hint="eastAsia"/>
                <w:bCs/>
                <w:color w:val="000000" w:themeColor="text1"/>
                <w:sz w:val="24"/>
                <w:szCs w:val="21"/>
              </w:rPr>
              <w:t>）贮存点应根据危险废物的形态、物理化学性质、包装形式等，采取防渗、防漏等污染防治措施或采用具有相应功能的装置。</w:t>
            </w:r>
          </w:p>
          <w:p w14:paraId="6CB08A46" w14:textId="661027B8" w:rsidR="004267FD" w:rsidRPr="00CC68A2" w:rsidRDefault="004267FD" w:rsidP="00D72430">
            <w:pPr>
              <w:adjustRightInd w:val="0"/>
              <w:snapToGrid w:val="0"/>
              <w:spacing w:line="520" w:lineRule="exact"/>
              <w:ind w:firstLineChars="200" w:firstLine="480"/>
              <w:rPr>
                <w:bCs/>
                <w:color w:val="000000" w:themeColor="text1"/>
                <w:sz w:val="24"/>
                <w:szCs w:val="21"/>
              </w:rPr>
            </w:pPr>
            <w:r w:rsidRPr="00CC68A2">
              <w:rPr>
                <w:rFonts w:hint="eastAsia"/>
                <w:bCs/>
                <w:color w:val="000000" w:themeColor="text1"/>
                <w:sz w:val="24"/>
                <w:szCs w:val="21"/>
              </w:rPr>
              <w:t>（</w:t>
            </w:r>
            <w:r w:rsidRPr="00CC68A2">
              <w:rPr>
                <w:rFonts w:hint="eastAsia"/>
                <w:bCs/>
                <w:color w:val="000000" w:themeColor="text1"/>
                <w:sz w:val="24"/>
                <w:szCs w:val="21"/>
              </w:rPr>
              <w:t>5</w:t>
            </w:r>
            <w:r w:rsidRPr="00CC68A2">
              <w:rPr>
                <w:rFonts w:hint="eastAsia"/>
                <w:bCs/>
                <w:color w:val="000000" w:themeColor="text1"/>
                <w:sz w:val="24"/>
                <w:szCs w:val="21"/>
              </w:rPr>
              <w:t>）贮存点应及时清运贮存的危险废物，实时贮存量不应超过</w:t>
            </w:r>
            <w:r w:rsidRPr="00CC68A2">
              <w:rPr>
                <w:rFonts w:hint="eastAsia"/>
                <w:bCs/>
                <w:color w:val="000000" w:themeColor="text1"/>
                <w:sz w:val="24"/>
                <w:szCs w:val="21"/>
              </w:rPr>
              <w:t>3</w:t>
            </w:r>
            <w:r w:rsidRPr="00CC68A2">
              <w:rPr>
                <w:rFonts w:hint="eastAsia"/>
                <w:bCs/>
                <w:color w:val="000000" w:themeColor="text1"/>
                <w:sz w:val="24"/>
                <w:szCs w:val="21"/>
              </w:rPr>
              <w:t>吨。</w:t>
            </w:r>
          </w:p>
          <w:p w14:paraId="7968E4F6" w14:textId="77777777" w:rsidR="00566547" w:rsidRPr="00CC68A2" w:rsidRDefault="00566547" w:rsidP="00566547">
            <w:pPr>
              <w:adjustRightInd w:val="0"/>
              <w:snapToGrid w:val="0"/>
              <w:spacing w:line="520" w:lineRule="exact"/>
              <w:ind w:firstLineChars="200" w:firstLine="480"/>
              <w:rPr>
                <w:bCs/>
                <w:color w:val="000000" w:themeColor="text1"/>
                <w:sz w:val="24"/>
                <w:szCs w:val="21"/>
              </w:rPr>
            </w:pPr>
            <w:proofErr w:type="gramStart"/>
            <w:r w:rsidRPr="00CC68A2">
              <w:rPr>
                <w:rFonts w:hint="eastAsia"/>
                <w:bCs/>
                <w:color w:val="000000" w:themeColor="text1"/>
                <w:sz w:val="24"/>
                <w:szCs w:val="21"/>
              </w:rPr>
              <w:t>项目危废暂存</w:t>
            </w:r>
            <w:proofErr w:type="gramEnd"/>
            <w:r w:rsidRPr="00CC68A2">
              <w:rPr>
                <w:rFonts w:hint="eastAsia"/>
                <w:bCs/>
                <w:color w:val="000000" w:themeColor="text1"/>
                <w:sz w:val="24"/>
                <w:szCs w:val="21"/>
              </w:rPr>
              <w:t>间设置明显的标示和警告牌，交由专门人员负责看管；危险废物的转移应遵从《危险废物转移联单管理办法》及其他有关规定要求，并禁止在转移过程中将危险废物排放至而环境中，按照危险固废处置程序，纳入“五联单”管理制度，定期委托具有危险废物处理资质的单位处置，经采取以上措施后，项目危险废物处置方式能够满足《危险废物贮存污染控制标准》（</w:t>
            </w:r>
            <w:r w:rsidRPr="00CC68A2">
              <w:rPr>
                <w:rFonts w:hint="eastAsia"/>
                <w:bCs/>
                <w:color w:val="000000" w:themeColor="text1"/>
                <w:sz w:val="24"/>
                <w:szCs w:val="21"/>
              </w:rPr>
              <w:t>GB18597-2023</w:t>
            </w:r>
            <w:r w:rsidRPr="00CC68A2">
              <w:rPr>
                <w:rFonts w:hint="eastAsia"/>
                <w:bCs/>
                <w:color w:val="000000" w:themeColor="text1"/>
                <w:sz w:val="24"/>
                <w:szCs w:val="21"/>
              </w:rPr>
              <w:t>）的相关要求。</w:t>
            </w:r>
          </w:p>
          <w:p w14:paraId="7415A86E" w14:textId="65977886" w:rsidR="004267FD" w:rsidRDefault="004267FD" w:rsidP="00566547">
            <w:pPr>
              <w:adjustRightInd w:val="0"/>
              <w:snapToGrid w:val="0"/>
              <w:spacing w:line="520" w:lineRule="exact"/>
              <w:ind w:firstLineChars="200" w:firstLine="480"/>
              <w:rPr>
                <w:bCs/>
                <w:color w:val="000000" w:themeColor="text1"/>
                <w:sz w:val="24"/>
                <w:szCs w:val="21"/>
              </w:rPr>
            </w:pPr>
            <w:r w:rsidRPr="00CC68A2">
              <w:rPr>
                <w:rFonts w:hint="eastAsia"/>
                <w:bCs/>
                <w:color w:val="000000" w:themeColor="text1"/>
                <w:sz w:val="24"/>
                <w:szCs w:val="21"/>
              </w:rPr>
              <w:t>综上所述，项目产生的固体废物均能得到妥善的处理和处置，不会对周围环境造成二次污染。</w:t>
            </w:r>
          </w:p>
          <w:p w14:paraId="7EF78983" w14:textId="796368D0" w:rsidR="002459CD" w:rsidRDefault="002459CD" w:rsidP="00566547">
            <w:pPr>
              <w:adjustRightInd w:val="0"/>
              <w:snapToGrid w:val="0"/>
              <w:spacing w:line="520" w:lineRule="exact"/>
              <w:ind w:firstLineChars="200" w:firstLine="480"/>
              <w:rPr>
                <w:bCs/>
                <w:color w:val="000000" w:themeColor="text1"/>
                <w:sz w:val="24"/>
                <w:szCs w:val="21"/>
              </w:rPr>
            </w:pPr>
          </w:p>
          <w:p w14:paraId="75B8E813" w14:textId="77777777" w:rsidR="002459CD" w:rsidRPr="00CC68A2" w:rsidRDefault="002459CD" w:rsidP="00566547">
            <w:pPr>
              <w:adjustRightInd w:val="0"/>
              <w:snapToGrid w:val="0"/>
              <w:spacing w:line="520" w:lineRule="exact"/>
              <w:ind w:firstLineChars="200" w:firstLine="480"/>
              <w:rPr>
                <w:bCs/>
                <w:color w:val="000000" w:themeColor="text1"/>
                <w:sz w:val="24"/>
                <w:szCs w:val="21"/>
              </w:rPr>
            </w:pPr>
          </w:p>
          <w:p w14:paraId="0580D4DE" w14:textId="77777777" w:rsidR="006334AE" w:rsidRPr="00CC68A2" w:rsidRDefault="005D6132">
            <w:pPr>
              <w:adjustRightInd w:val="0"/>
              <w:snapToGrid w:val="0"/>
              <w:spacing w:line="520" w:lineRule="exact"/>
              <w:jc w:val="left"/>
              <w:rPr>
                <w:b/>
                <w:color w:val="000000" w:themeColor="text1"/>
                <w:sz w:val="24"/>
              </w:rPr>
            </w:pPr>
            <w:r w:rsidRPr="00CC68A2">
              <w:rPr>
                <w:b/>
                <w:color w:val="000000" w:themeColor="text1"/>
                <w:sz w:val="24"/>
              </w:rPr>
              <w:t>五、土壤及地下水环境</w:t>
            </w:r>
          </w:p>
          <w:p w14:paraId="3A72EC64" w14:textId="77777777" w:rsidR="006334AE" w:rsidRPr="00CC68A2" w:rsidRDefault="005D6132">
            <w:pPr>
              <w:adjustRightInd w:val="0"/>
              <w:snapToGrid w:val="0"/>
              <w:spacing w:line="520" w:lineRule="exact"/>
              <w:ind w:firstLineChars="200" w:firstLine="482"/>
              <w:rPr>
                <w:b/>
                <w:color w:val="000000" w:themeColor="text1"/>
                <w:sz w:val="24"/>
              </w:rPr>
            </w:pPr>
            <w:r w:rsidRPr="00CC68A2">
              <w:rPr>
                <w:b/>
                <w:color w:val="000000" w:themeColor="text1"/>
                <w:sz w:val="24"/>
              </w:rPr>
              <w:t>1</w:t>
            </w:r>
            <w:r w:rsidRPr="00CC68A2">
              <w:rPr>
                <w:b/>
                <w:color w:val="000000" w:themeColor="text1"/>
                <w:sz w:val="24"/>
              </w:rPr>
              <w:t>、地下水环境影响分析</w:t>
            </w:r>
          </w:p>
          <w:p w14:paraId="65E38474" w14:textId="2E2BB4C4" w:rsidR="006334AE" w:rsidRPr="00CC68A2" w:rsidRDefault="00C4507F">
            <w:pPr>
              <w:adjustRightInd w:val="0"/>
              <w:snapToGrid w:val="0"/>
              <w:spacing w:line="520" w:lineRule="exact"/>
              <w:ind w:firstLineChars="200" w:firstLine="480"/>
              <w:rPr>
                <w:bCs/>
                <w:color w:val="000000" w:themeColor="text1"/>
                <w:sz w:val="24"/>
              </w:rPr>
            </w:pPr>
            <w:r w:rsidRPr="00CC68A2">
              <w:rPr>
                <w:rFonts w:hint="eastAsia"/>
                <w:snapToGrid w:val="0"/>
                <w:color w:val="000000" w:themeColor="text1"/>
                <w:sz w:val="24"/>
              </w:rPr>
              <w:t>本项目</w:t>
            </w:r>
            <w:r w:rsidR="004179CA" w:rsidRPr="00CC68A2">
              <w:rPr>
                <w:rFonts w:hint="eastAsia"/>
                <w:snapToGrid w:val="0"/>
                <w:color w:val="000000" w:themeColor="text1"/>
                <w:sz w:val="24"/>
              </w:rPr>
              <w:t>车间地面及厂区采用硬化处理</w:t>
            </w:r>
            <w:r w:rsidR="005D6132" w:rsidRPr="00CC68A2">
              <w:rPr>
                <w:bCs/>
                <w:color w:val="000000" w:themeColor="text1"/>
                <w:sz w:val="24"/>
              </w:rPr>
              <w:t>，正常工况下废水处理设施各构筑物采取严格的防渗、防溢流等措施，废水不易渗漏进入地下水。据现场调查，项目评价区域无饮用水源地等地下水环境保护目标。</w:t>
            </w:r>
          </w:p>
          <w:p w14:paraId="645D44F5" w14:textId="77777777" w:rsidR="006334AE" w:rsidRPr="00CC68A2" w:rsidRDefault="005D6132">
            <w:pPr>
              <w:adjustRightInd w:val="0"/>
              <w:snapToGrid w:val="0"/>
              <w:spacing w:line="520" w:lineRule="exact"/>
              <w:ind w:firstLineChars="200" w:firstLine="480"/>
              <w:rPr>
                <w:bCs/>
                <w:color w:val="000000" w:themeColor="text1"/>
                <w:sz w:val="24"/>
              </w:rPr>
            </w:pPr>
            <w:r w:rsidRPr="00CC68A2">
              <w:rPr>
                <w:bCs/>
                <w:color w:val="000000" w:themeColor="text1"/>
                <w:sz w:val="24"/>
              </w:rPr>
              <w:t>综上可知，项目建设对周边地下水环境影响可以接受。</w:t>
            </w:r>
          </w:p>
          <w:p w14:paraId="1286B19B" w14:textId="77777777" w:rsidR="00CC2A15" w:rsidRPr="00CC68A2" w:rsidRDefault="005D6132" w:rsidP="00CC2A15">
            <w:pPr>
              <w:adjustRightInd w:val="0"/>
              <w:snapToGrid w:val="0"/>
              <w:spacing w:line="520" w:lineRule="exact"/>
              <w:ind w:firstLineChars="200" w:firstLine="482"/>
              <w:rPr>
                <w:b/>
                <w:color w:val="000000" w:themeColor="text1"/>
                <w:sz w:val="24"/>
              </w:rPr>
            </w:pPr>
            <w:r w:rsidRPr="00CC68A2">
              <w:rPr>
                <w:b/>
                <w:color w:val="000000" w:themeColor="text1"/>
                <w:sz w:val="24"/>
              </w:rPr>
              <w:t>2</w:t>
            </w:r>
            <w:r w:rsidRPr="00CC68A2">
              <w:rPr>
                <w:b/>
                <w:color w:val="000000" w:themeColor="text1"/>
                <w:sz w:val="24"/>
              </w:rPr>
              <w:t>、土壤环境影响分析</w:t>
            </w:r>
          </w:p>
          <w:p w14:paraId="274A4ADA" w14:textId="572CB13B" w:rsidR="00C4507F" w:rsidRPr="00CC68A2" w:rsidRDefault="00926861" w:rsidP="00CC2A15">
            <w:pPr>
              <w:adjustRightInd w:val="0"/>
              <w:snapToGrid w:val="0"/>
              <w:spacing w:line="520" w:lineRule="exact"/>
              <w:ind w:firstLineChars="200" w:firstLine="480"/>
              <w:rPr>
                <w:b/>
                <w:color w:val="000000" w:themeColor="text1"/>
                <w:sz w:val="24"/>
              </w:rPr>
            </w:pPr>
            <w:r w:rsidRPr="00CC68A2">
              <w:rPr>
                <w:rFonts w:hint="eastAsia"/>
                <w:bCs/>
                <w:color w:val="000000" w:themeColor="text1"/>
                <w:sz w:val="24"/>
              </w:rPr>
              <w:t>本项目在现有厂区内进行建设，厂区地面全硬化处理，项目运行过程中，不涉及对土壤污染的途径，对周围土壤环境影响较小</w:t>
            </w:r>
            <w:r w:rsidR="00C4507F" w:rsidRPr="00CC68A2">
              <w:rPr>
                <w:rFonts w:hint="eastAsia"/>
                <w:bCs/>
                <w:color w:val="000000" w:themeColor="text1"/>
                <w:sz w:val="24"/>
              </w:rPr>
              <w:t>。</w:t>
            </w:r>
          </w:p>
          <w:p w14:paraId="04D3FC48" w14:textId="25DCEBAE" w:rsidR="006334AE" w:rsidRPr="00CC68A2" w:rsidRDefault="005D6132">
            <w:pPr>
              <w:adjustRightInd w:val="0"/>
              <w:snapToGrid w:val="0"/>
              <w:spacing w:line="520" w:lineRule="exact"/>
              <w:rPr>
                <w:b/>
                <w:color w:val="000000" w:themeColor="text1"/>
                <w:sz w:val="24"/>
              </w:rPr>
            </w:pPr>
            <w:r w:rsidRPr="00CC68A2">
              <w:rPr>
                <w:b/>
                <w:color w:val="000000" w:themeColor="text1"/>
                <w:sz w:val="24"/>
              </w:rPr>
              <w:t>六、生态环境</w:t>
            </w:r>
          </w:p>
          <w:p w14:paraId="538206EF" w14:textId="50894489" w:rsidR="006334AE" w:rsidRPr="00CC68A2" w:rsidRDefault="005D6132">
            <w:pPr>
              <w:adjustRightInd w:val="0"/>
              <w:snapToGrid w:val="0"/>
              <w:spacing w:line="520" w:lineRule="exact"/>
              <w:ind w:firstLineChars="200" w:firstLine="480"/>
              <w:rPr>
                <w:bCs/>
                <w:color w:val="000000" w:themeColor="text1"/>
                <w:sz w:val="24"/>
              </w:rPr>
            </w:pPr>
            <w:r w:rsidRPr="00CC68A2">
              <w:rPr>
                <w:bCs/>
                <w:color w:val="000000" w:themeColor="text1"/>
                <w:sz w:val="24"/>
              </w:rPr>
              <w:t>项目位于</w:t>
            </w:r>
            <w:r w:rsidR="00D72430" w:rsidRPr="00CC68A2">
              <w:rPr>
                <w:rFonts w:hint="eastAsia"/>
                <w:color w:val="000000" w:themeColor="text1"/>
                <w:sz w:val="24"/>
              </w:rPr>
              <w:t>新乡市封丘县</w:t>
            </w:r>
            <w:proofErr w:type="gramStart"/>
            <w:r w:rsidR="00D72430" w:rsidRPr="00CC68A2">
              <w:rPr>
                <w:rFonts w:hint="eastAsia"/>
                <w:color w:val="000000" w:themeColor="text1"/>
                <w:sz w:val="24"/>
              </w:rPr>
              <w:t>居厢镇</w:t>
            </w:r>
            <w:proofErr w:type="gramEnd"/>
            <w:r w:rsidR="00D72430" w:rsidRPr="00CC68A2">
              <w:rPr>
                <w:rFonts w:hint="eastAsia"/>
                <w:color w:val="000000" w:themeColor="text1"/>
                <w:sz w:val="24"/>
              </w:rPr>
              <w:t>农民创业园内</w:t>
            </w:r>
            <w:r w:rsidRPr="00CC68A2">
              <w:rPr>
                <w:bCs/>
                <w:color w:val="000000" w:themeColor="text1"/>
                <w:sz w:val="24"/>
              </w:rPr>
              <w:t>，本项目属于</w:t>
            </w:r>
            <w:r w:rsidR="00FF1038" w:rsidRPr="00CC68A2">
              <w:rPr>
                <w:rFonts w:hint="eastAsia"/>
                <w:bCs/>
                <w:color w:val="000000" w:themeColor="text1"/>
                <w:kern w:val="0"/>
                <w:sz w:val="24"/>
              </w:rPr>
              <w:t>扩建</w:t>
            </w:r>
            <w:r w:rsidRPr="00CC68A2">
              <w:rPr>
                <w:bCs/>
                <w:color w:val="000000" w:themeColor="text1"/>
                <w:sz w:val="24"/>
              </w:rPr>
              <w:t>项目，</w:t>
            </w:r>
            <w:proofErr w:type="gramStart"/>
            <w:r w:rsidR="00926861" w:rsidRPr="00CC68A2">
              <w:rPr>
                <w:bCs/>
                <w:color w:val="000000" w:themeColor="text1"/>
                <w:sz w:val="24"/>
              </w:rPr>
              <w:t>不</w:t>
            </w:r>
            <w:proofErr w:type="gramEnd"/>
            <w:r w:rsidR="00926861" w:rsidRPr="00CC68A2">
              <w:rPr>
                <w:bCs/>
                <w:color w:val="000000" w:themeColor="text1"/>
                <w:sz w:val="24"/>
              </w:rPr>
              <w:t>新增占地，</w:t>
            </w:r>
            <w:r w:rsidR="00A003BD" w:rsidRPr="00CC68A2">
              <w:rPr>
                <w:rFonts w:hint="eastAsia"/>
                <w:bCs/>
                <w:color w:val="000000" w:themeColor="text1"/>
                <w:sz w:val="24"/>
              </w:rPr>
              <w:t>项目用地范围内无生态环境保护目标，</w:t>
            </w:r>
            <w:r w:rsidR="00926861" w:rsidRPr="00CC68A2">
              <w:rPr>
                <w:rFonts w:hint="eastAsia"/>
                <w:bCs/>
                <w:color w:val="000000" w:themeColor="text1"/>
                <w:sz w:val="24"/>
              </w:rPr>
              <w:t>项目</w:t>
            </w:r>
            <w:r w:rsidR="00FF1038" w:rsidRPr="00CC68A2">
              <w:rPr>
                <w:rFonts w:hint="eastAsia"/>
                <w:bCs/>
                <w:color w:val="000000" w:themeColor="text1"/>
                <w:kern w:val="0"/>
                <w:sz w:val="24"/>
              </w:rPr>
              <w:t>扩建</w:t>
            </w:r>
            <w:r w:rsidR="00926861" w:rsidRPr="00CC68A2">
              <w:rPr>
                <w:rFonts w:hint="eastAsia"/>
                <w:bCs/>
                <w:color w:val="000000" w:themeColor="text1"/>
                <w:sz w:val="24"/>
              </w:rPr>
              <w:t>后，对周边生态环境影响较小</w:t>
            </w:r>
            <w:r w:rsidRPr="00CC68A2">
              <w:rPr>
                <w:bCs/>
                <w:color w:val="000000" w:themeColor="text1"/>
                <w:sz w:val="24"/>
              </w:rPr>
              <w:t>。</w:t>
            </w:r>
          </w:p>
          <w:p w14:paraId="3E50E22E" w14:textId="77777777" w:rsidR="006334AE" w:rsidRPr="00CC68A2" w:rsidRDefault="005D6132">
            <w:pPr>
              <w:adjustRightInd w:val="0"/>
              <w:snapToGrid w:val="0"/>
              <w:spacing w:line="520" w:lineRule="exact"/>
              <w:rPr>
                <w:b/>
                <w:color w:val="000000" w:themeColor="text1"/>
                <w:sz w:val="24"/>
              </w:rPr>
            </w:pPr>
            <w:r w:rsidRPr="00CC68A2">
              <w:rPr>
                <w:b/>
                <w:color w:val="000000" w:themeColor="text1"/>
                <w:sz w:val="24"/>
              </w:rPr>
              <w:t>七、环境风险</w:t>
            </w:r>
          </w:p>
          <w:p w14:paraId="31EC8D0F" w14:textId="77777777" w:rsidR="00C4507F" w:rsidRPr="00CC68A2" w:rsidRDefault="005D6132" w:rsidP="00C63152">
            <w:pPr>
              <w:adjustRightInd w:val="0"/>
              <w:snapToGrid w:val="0"/>
              <w:spacing w:line="520" w:lineRule="exact"/>
              <w:ind w:firstLine="380"/>
              <w:rPr>
                <w:bCs/>
                <w:color w:val="000000" w:themeColor="text1"/>
                <w:sz w:val="24"/>
              </w:rPr>
            </w:pPr>
            <w:r w:rsidRPr="00CC68A2">
              <w:rPr>
                <w:bCs/>
                <w:color w:val="000000" w:themeColor="text1"/>
                <w:sz w:val="24"/>
              </w:rPr>
              <w:t>项目不涉及有毒有害和易燃易爆等危险物质储存及使用，项目不涉及环境风险。</w:t>
            </w:r>
          </w:p>
          <w:p w14:paraId="4001D301" w14:textId="707F1909" w:rsidR="00B55ABC" w:rsidRPr="00CC68A2" w:rsidRDefault="00B55ABC" w:rsidP="00B55ABC">
            <w:pPr>
              <w:rPr>
                <w:color w:val="000000" w:themeColor="text1"/>
                <w:sz w:val="24"/>
              </w:rPr>
            </w:pPr>
          </w:p>
        </w:tc>
      </w:tr>
    </w:tbl>
    <w:p w14:paraId="2B8C6F5A" w14:textId="77777777" w:rsidR="006334AE" w:rsidRPr="00CC68A2" w:rsidRDefault="006334AE">
      <w:pPr>
        <w:rPr>
          <w:color w:val="000000" w:themeColor="text1"/>
          <w:sz w:val="24"/>
        </w:rPr>
        <w:sectPr w:rsidR="006334AE" w:rsidRPr="00CC68A2">
          <w:pgSz w:w="11907" w:h="16840"/>
          <w:pgMar w:top="1134" w:right="1134" w:bottom="1134" w:left="1134" w:header="851" w:footer="851" w:gutter="0"/>
          <w:cols w:space="720"/>
          <w:docGrid w:linePitch="312"/>
        </w:sectPr>
      </w:pPr>
    </w:p>
    <w:p w14:paraId="45989381" w14:textId="7448626D" w:rsidR="006334AE" w:rsidRPr="00CC68A2" w:rsidRDefault="005D6132">
      <w:pPr>
        <w:pStyle w:val="af6"/>
        <w:jc w:val="center"/>
        <w:outlineLvl w:val="0"/>
        <w:rPr>
          <w:rFonts w:ascii="Times New Roman" w:eastAsia="黑体" w:hAnsi="Times New Roman"/>
          <w:snapToGrid w:val="0"/>
          <w:color w:val="000000" w:themeColor="text1"/>
          <w:sz w:val="28"/>
          <w:szCs w:val="28"/>
        </w:rPr>
      </w:pPr>
      <w:r w:rsidRPr="00CC68A2">
        <w:rPr>
          <w:rFonts w:ascii="Times New Roman" w:eastAsia="黑体" w:hAnsi="Times New Roman"/>
          <w:snapToGrid w:val="0"/>
          <w:color w:val="000000" w:themeColor="text1"/>
          <w:sz w:val="28"/>
          <w:szCs w:val="28"/>
        </w:rPr>
        <w:t>五、</w:t>
      </w:r>
      <w:bookmarkStart w:id="7" w:name="_Hlk54167917"/>
      <w:r w:rsidRPr="00CC68A2">
        <w:rPr>
          <w:rFonts w:ascii="Times New Roman" w:eastAsia="黑体" w:hAnsi="Times New Roman"/>
          <w:snapToGrid w:val="0"/>
          <w:color w:val="000000" w:themeColor="text1"/>
          <w:sz w:val="28"/>
          <w:szCs w:val="28"/>
        </w:rPr>
        <w:t>环境保护措施监督检查清单</w:t>
      </w:r>
      <w:bookmarkEnd w:id="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63"/>
        <w:gridCol w:w="1136"/>
        <w:gridCol w:w="992"/>
        <w:gridCol w:w="1419"/>
        <w:gridCol w:w="3267"/>
        <w:gridCol w:w="747"/>
      </w:tblGrid>
      <w:tr w:rsidR="00D57D96" w:rsidRPr="00CC68A2" w14:paraId="1088A0CE" w14:textId="77777777" w:rsidTr="00A827B5">
        <w:trPr>
          <w:trHeight w:val="454"/>
          <w:jc w:val="center"/>
        </w:trPr>
        <w:tc>
          <w:tcPr>
            <w:tcW w:w="716" w:type="pct"/>
            <w:tcBorders>
              <w:tl2br w:val="single" w:sz="4" w:space="0" w:color="auto"/>
            </w:tcBorders>
            <w:vAlign w:val="center"/>
          </w:tcPr>
          <w:p w14:paraId="095FA478" w14:textId="77777777" w:rsidR="006334AE" w:rsidRPr="00CC68A2" w:rsidRDefault="005D6132" w:rsidP="00926861">
            <w:pPr>
              <w:adjustRightInd w:val="0"/>
              <w:snapToGrid w:val="0"/>
              <w:ind w:firstLineChars="200" w:firstLine="480"/>
              <w:rPr>
                <w:color w:val="000000" w:themeColor="text1"/>
                <w:sz w:val="24"/>
              </w:rPr>
            </w:pPr>
            <w:r w:rsidRPr="00CC68A2">
              <w:rPr>
                <w:color w:val="000000" w:themeColor="text1"/>
                <w:sz w:val="24"/>
              </w:rPr>
              <w:t>内容</w:t>
            </w:r>
          </w:p>
          <w:p w14:paraId="35353296" w14:textId="77777777" w:rsidR="006334AE" w:rsidRPr="00CC68A2" w:rsidRDefault="005D6132" w:rsidP="00926861">
            <w:pPr>
              <w:adjustRightInd w:val="0"/>
              <w:snapToGrid w:val="0"/>
              <w:rPr>
                <w:color w:val="000000" w:themeColor="text1"/>
                <w:sz w:val="24"/>
              </w:rPr>
            </w:pPr>
            <w:r w:rsidRPr="00CC68A2">
              <w:rPr>
                <w:color w:val="000000" w:themeColor="text1"/>
                <w:sz w:val="24"/>
              </w:rPr>
              <w:t>要素</w:t>
            </w:r>
          </w:p>
        </w:tc>
        <w:tc>
          <w:tcPr>
            <w:tcW w:w="644" w:type="pct"/>
            <w:vAlign w:val="center"/>
          </w:tcPr>
          <w:p w14:paraId="54E277A9" w14:textId="77777777" w:rsidR="006334AE" w:rsidRPr="00CC68A2" w:rsidRDefault="005D6132">
            <w:pPr>
              <w:adjustRightInd w:val="0"/>
              <w:snapToGrid w:val="0"/>
              <w:jc w:val="center"/>
              <w:rPr>
                <w:color w:val="000000" w:themeColor="text1"/>
                <w:sz w:val="24"/>
              </w:rPr>
            </w:pPr>
            <w:r w:rsidRPr="00CC68A2">
              <w:rPr>
                <w:color w:val="000000" w:themeColor="text1"/>
                <w:sz w:val="24"/>
              </w:rPr>
              <w:t>排放口</w:t>
            </w:r>
            <w:r w:rsidRPr="00CC68A2">
              <w:rPr>
                <w:color w:val="000000" w:themeColor="text1"/>
                <w:sz w:val="24"/>
              </w:rPr>
              <w:t>(</w:t>
            </w:r>
            <w:r w:rsidRPr="00CC68A2">
              <w:rPr>
                <w:color w:val="000000" w:themeColor="text1"/>
                <w:sz w:val="24"/>
              </w:rPr>
              <w:t>编号、</w:t>
            </w:r>
          </w:p>
          <w:p w14:paraId="0F158010" w14:textId="77777777" w:rsidR="006334AE" w:rsidRPr="00CC68A2" w:rsidRDefault="005D6132">
            <w:pPr>
              <w:adjustRightInd w:val="0"/>
              <w:snapToGrid w:val="0"/>
              <w:jc w:val="center"/>
              <w:rPr>
                <w:color w:val="000000" w:themeColor="text1"/>
                <w:sz w:val="24"/>
              </w:rPr>
            </w:pPr>
            <w:r w:rsidRPr="00CC68A2">
              <w:rPr>
                <w:color w:val="000000" w:themeColor="text1"/>
                <w:sz w:val="24"/>
              </w:rPr>
              <w:t>名称</w:t>
            </w:r>
            <w:r w:rsidRPr="00CC68A2">
              <w:rPr>
                <w:color w:val="000000" w:themeColor="text1"/>
                <w:sz w:val="24"/>
              </w:rPr>
              <w:t>)/</w:t>
            </w:r>
            <w:r w:rsidRPr="00CC68A2">
              <w:rPr>
                <w:color w:val="000000" w:themeColor="text1"/>
                <w:sz w:val="24"/>
              </w:rPr>
              <w:t>污染源</w:t>
            </w:r>
          </w:p>
        </w:tc>
        <w:tc>
          <w:tcPr>
            <w:tcW w:w="562" w:type="pct"/>
            <w:vAlign w:val="center"/>
          </w:tcPr>
          <w:p w14:paraId="46DEAE58" w14:textId="77777777" w:rsidR="006334AE" w:rsidRPr="00CC68A2" w:rsidRDefault="005D6132">
            <w:pPr>
              <w:adjustRightInd w:val="0"/>
              <w:snapToGrid w:val="0"/>
              <w:jc w:val="center"/>
              <w:rPr>
                <w:color w:val="000000" w:themeColor="text1"/>
                <w:sz w:val="24"/>
              </w:rPr>
            </w:pPr>
            <w:r w:rsidRPr="00CC68A2">
              <w:rPr>
                <w:color w:val="000000" w:themeColor="text1"/>
                <w:sz w:val="24"/>
              </w:rPr>
              <w:t>污染物项目</w:t>
            </w:r>
          </w:p>
        </w:tc>
        <w:tc>
          <w:tcPr>
            <w:tcW w:w="804" w:type="pct"/>
            <w:vAlign w:val="center"/>
          </w:tcPr>
          <w:p w14:paraId="67D33936" w14:textId="77777777" w:rsidR="006334AE" w:rsidRPr="00CC68A2" w:rsidRDefault="005D6132">
            <w:pPr>
              <w:adjustRightInd w:val="0"/>
              <w:snapToGrid w:val="0"/>
              <w:jc w:val="center"/>
              <w:rPr>
                <w:color w:val="000000" w:themeColor="text1"/>
                <w:sz w:val="24"/>
              </w:rPr>
            </w:pPr>
            <w:r w:rsidRPr="00CC68A2">
              <w:rPr>
                <w:color w:val="000000" w:themeColor="text1"/>
                <w:sz w:val="24"/>
              </w:rPr>
              <w:t>环境保护措施</w:t>
            </w:r>
          </w:p>
        </w:tc>
        <w:tc>
          <w:tcPr>
            <w:tcW w:w="1851" w:type="pct"/>
            <w:vAlign w:val="center"/>
          </w:tcPr>
          <w:p w14:paraId="2D46C541" w14:textId="77777777" w:rsidR="006334AE" w:rsidRPr="00CC68A2" w:rsidRDefault="005D6132">
            <w:pPr>
              <w:adjustRightInd w:val="0"/>
              <w:snapToGrid w:val="0"/>
              <w:jc w:val="center"/>
              <w:rPr>
                <w:color w:val="000000" w:themeColor="text1"/>
                <w:sz w:val="24"/>
              </w:rPr>
            </w:pPr>
            <w:r w:rsidRPr="00CC68A2">
              <w:rPr>
                <w:color w:val="000000" w:themeColor="text1"/>
                <w:sz w:val="24"/>
              </w:rPr>
              <w:t>执行标准</w:t>
            </w:r>
          </w:p>
        </w:tc>
        <w:tc>
          <w:tcPr>
            <w:tcW w:w="423" w:type="pct"/>
            <w:vAlign w:val="center"/>
          </w:tcPr>
          <w:p w14:paraId="0F0A1307" w14:textId="77777777" w:rsidR="006334AE" w:rsidRPr="00CC68A2" w:rsidRDefault="005D6132">
            <w:pPr>
              <w:adjustRightInd w:val="0"/>
              <w:snapToGrid w:val="0"/>
              <w:jc w:val="center"/>
              <w:rPr>
                <w:color w:val="000000" w:themeColor="text1"/>
                <w:sz w:val="24"/>
              </w:rPr>
            </w:pPr>
            <w:r w:rsidRPr="00CC68A2">
              <w:rPr>
                <w:rFonts w:hint="eastAsia"/>
                <w:color w:val="000000" w:themeColor="text1"/>
                <w:szCs w:val="21"/>
              </w:rPr>
              <w:t>投资（万元）</w:t>
            </w:r>
          </w:p>
        </w:tc>
      </w:tr>
      <w:tr w:rsidR="00D57D96" w:rsidRPr="00CC68A2" w14:paraId="71FC4B79" w14:textId="77777777" w:rsidTr="00A827B5">
        <w:trPr>
          <w:trHeight w:val="898"/>
          <w:jc w:val="center"/>
        </w:trPr>
        <w:tc>
          <w:tcPr>
            <w:tcW w:w="716" w:type="pct"/>
            <w:vAlign w:val="center"/>
          </w:tcPr>
          <w:p w14:paraId="2DBD8F1B" w14:textId="7CFFCE92" w:rsidR="00D72430" w:rsidRPr="00CC68A2" w:rsidRDefault="00D72430" w:rsidP="00BD414B">
            <w:pPr>
              <w:adjustRightInd w:val="0"/>
              <w:snapToGrid w:val="0"/>
              <w:jc w:val="center"/>
              <w:rPr>
                <w:color w:val="000000" w:themeColor="text1"/>
                <w:sz w:val="24"/>
              </w:rPr>
            </w:pPr>
            <w:r w:rsidRPr="00CC68A2">
              <w:rPr>
                <w:rFonts w:hint="eastAsia"/>
                <w:color w:val="000000" w:themeColor="text1"/>
                <w:sz w:val="24"/>
              </w:rPr>
              <w:t>大气环境</w:t>
            </w:r>
          </w:p>
        </w:tc>
        <w:tc>
          <w:tcPr>
            <w:tcW w:w="644" w:type="pct"/>
            <w:vAlign w:val="center"/>
          </w:tcPr>
          <w:p w14:paraId="5C27D0A1" w14:textId="7E697F15" w:rsidR="00D72430" w:rsidRPr="00CC68A2" w:rsidRDefault="00935B66" w:rsidP="00BD414B">
            <w:pPr>
              <w:adjustRightInd w:val="0"/>
              <w:snapToGrid w:val="0"/>
              <w:jc w:val="center"/>
              <w:rPr>
                <w:color w:val="000000" w:themeColor="text1"/>
                <w:sz w:val="24"/>
              </w:rPr>
            </w:pPr>
            <w:r w:rsidRPr="00CC68A2">
              <w:rPr>
                <w:rFonts w:hint="eastAsia"/>
                <w:color w:val="000000" w:themeColor="text1"/>
                <w:sz w:val="24"/>
              </w:rPr>
              <w:t>搅拌、放料废气排气筒</w:t>
            </w:r>
            <w:r w:rsidR="00A827B5" w:rsidRPr="00CC68A2">
              <w:rPr>
                <w:rFonts w:hint="eastAsia"/>
                <w:color w:val="000000" w:themeColor="text1"/>
                <w:sz w:val="24"/>
              </w:rPr>
              <w:t>D</w:t>
            </w:r>
            <w:r w:rsidR="00A827B5" w:rsidRPr="00CC68A2">
              <w:rPr>
                <w:color w:val="000000" w:themeColor="text1"/>
                <w:sz w:val="24"/>
              </w:rPr>
              <w:t>A00</w:t>
            </w:r>
            <w:r w:rsidRPr="00CC68A2">
              <w:rPr>
                <w:color w:val="000000" w:themeColor="text1"/>
                <w:sz w:val="24"/>
              </w:rPr>
              <w:t>2</w:t>
            </w:r>
          </w:p>
        </w:tc>
        <w:tc>
          <w:tcPr>
            <w:tcW w:w="562" w:type="pct"/>
            <w:vAlign w:val="center"/>
          </w:tcPr>
          <w:p w14:paraId="7E7B97D0" w14:textId="7E67E077" w:rsidR="00D72430" w:rsidRPr="00CC68A2" w:rsidRDefault="00D72430" w:rsidP="00D72430">
            <w:pPr>
              <w:pStyle w:val="afff"/>
              <w:ind w:firstLineChars="0" w:firstLine="0"/>
              <w:jc w:val="center"/>
              <w:rPr>
                <w:color w:val="000000" w:themeColor="text1"/>
                <w:sz w:val="24"/>
              </w:rPr>
            </w:pPr>
            <w:r w:rsidRPr="00CC68A2">
              <w:rPr>
                <w:rFonts w:hint="eastAsia"/>
                <w:color w:val="000000" w:themeColor="text1"/>
                <w:sz w:val="24"/>
              </w:rPr>
              <w:t>非甲烷总烃</w:t>
            </w:r>
          </w:p>
        </w:tc>
        <w:tc>
          <w:tcPr>
            <w:tcW w:w="804" w:type="pct"/>
            <w:vAlign w:val="center"/>
          </w:tcPr>
          <w:p w14:paraId="667BF2E8" w14:textId="4CFA9D52" w:rsidR="00D72430" w:rsidRPr="00CC68A2" w:rsidRDefault="00B5612A" w:rsidP="00BD414B">
            <w:pPr>
              <w:adjustRightInd w:val="0"/>
              <w:snapToGrid w:val="0"/>
              <w:jc w:val="center"/>
              <w:rPr>
                <w:color w:val="000000" w:themeColor="text1"/>
                <w:sz w:val="24"/>
              </w:rPr>
            </w:pPr>
            <w:r w:rsidRPr="00CC68A2">
              <w:rPr>
                <w:rFonts w:hint="eastAsia"/>
                <w:bCs/>
                <w:color w:val="000000" w:themeColor="text1"/>
                <w:sz w:val="24"/>
              </w:rPr>
              <w:t>干式过滤器</w:t>
            </w:r>
            <w:r w:rsidRPr="00CC68A2">
              <w:rPr>
                <w:rFonts w:hint="eastAsia"/>
                <w:bCs/>
                <w:color w:val="000000" w:themeColor="text1"/>
                <w:sz w:val="24"/>
              </w:rPr>
              <w:t>+</w:t>
            </w:r>
            <w:r w:rsidRPr="00CC68A2">
              <w:rPr>
                <w:rFonts w:hint="eastAsia"/>
                <w:bCs/>
                <w:color w:val="000000" w:themeColor="text1"/>
                <w:sz w:val="24"/>
              </w:rPr>
              <w:t>活性炭吸附</w:t>
            </w:r>
            <w:r w:rsidRPr="00CC68A2">
              <w:rPr>
                <w:rFonts w:hint="eastAsia"/>
                <w:bCs/>
                <w:color w:val="000000" w:themeColor="text1"/>
                <w:sz w:val="24"/>
              </w:rPr>
              <w:t>/</w:t>
            </w:r>
            <w:r w:rsidRPr="00CC68A2">
              <w:rPr>
                <w:rFonts w:hint="eastAsia"/>
                <w:bCs/>
                <w:color w:val="000000" w:themeColor="text1"/>
                <w:sz w:val="24"/>
              </w:rPr>
              <w:t>脱附</w:t>
            </w:r>
            <w:r w:rsidRPr="00CC68A2">
              <w:rPr>
                <w:rFonts w:hint="eastAsia"/>
                <w:bCs/>
                <w:color w:val="000000" w:themeColor="text1"/>
                <w:sz w:val="24"/>
              </w:rPr>
              <w:t>+</w:t>
            </w:r>
            <w:r w:rsidRPr="00CC68A2">
              <w:rPr>
                <w:rFonts w:hint="eastAsia"/>
                <w:bCs/>
                <w:color w:val="000000" w:themeColor="text1"/>
                <w:sz w:val="24"/>
              </w:rPr>
              <w:t>催化燃烧装置</w:t>
            </w:r>
          </w:p>
        </w:tc>
        <w:tc>
          <w:tcPr>
            <w:tcW w:w="1851" w:type="pct"/>
            <w:vAlign w:val="center"/>
          </w:tcPr>
          <w:p w14:paraId="3C22A14C" w14:textId="249F12B1" w:rsidR="00D72430" w:rsidRPr="00CC68A2" w:rsidRDefault="00A827B5" w:rsidP="00A827B5">
            <w:pPr>
              <w:adjustRightInd w:val="0"/>
              <w:snapToGrid w:val="0"/>
              <w:jc w:val="center"/>
              <w:rPr>
                <w:color w:val="000000" w:themeColor="text1"/>
                <w:sz w:val="24"/>
              </w:rPr>
            </w:pPr>
            <w:r w:rsidRPr="00CC68A2">
              <w:rPr>
                <w:rFonts w:hint="eastAsia"/>
                <w:color w:val="000000" w:themeColor="text1"/>
                <w:sz w:val="24"/>
              </w:rPr>
              <w:t>《大气污染物综合排放标准》（</w:t>
            </w:r>
            <w:r w:rsidRPr="00CC68A2">
              <w:rPr>
                <w:rFonts w:hint="eastAsia"/>
                <w:color w:val="000000" w:themeColor="text1"/>
                <w:sz w:val="24"/>
              </w:rPr>
              <w:t>GB16297-1996</w:t>
            </w:r>
            <w:r w:rsidRPr="00CC68A2">
              <w:rPr>
                <w:rFonts w:hint="eastAsia"/>
                <w:color w:val="000000" w:themeColor="text1"/>
                <w:sz w:val="24"/>
              </w:rPr>
              <w:t>）表</w:t>
            </w:r>
            <w:r w:rsidRPr="00CC68A2">
              <w:rPr>
                <w:rFonts w:hint="eastAsia"/>
                <w:color w:val="000000" w:themeColor="text1"/>
                <w:sz w:val="24"/>
              </w:rPr>
              <w:t>2</w:t>
            </w:r>
            <w:r w:rsidRPr="00CC68A2">
              <w:rPr>
                <w:rFonts w:hint="eastAsia"/>
                <w:color w:val="000000" w:themeColor="text1"/>
                <w:sz w:val="24"/>
              </w:rPr>
              <w:t>，二级，《关于全省开展工业企业挥发性有机物专项治理工作中排放建议值的通知》（</w:t>
            </w:r>
            <w:proofErr w:type="gramStart"/>
            <w:r w:rsidRPr="00CC68A2">
              <w:rPr>
                <w:rFonts w:hint="eastAsia"/>
                <w:color w:val="000000" w:themeColor="text1"/>
                <w:sz w:val="24"/>
              </w:rPr>
              <w:t>豫环攻坚办</w:t>
            </w:r>
            <w:proofErr w:type="gramEnd"/>
            <w:r w:rsidRPr="00CC68A2">
              <w:rPr>
                <w:rFonts w:hint="eastAsia"/>
                <w:color w:val="000000" w:themeColor="text1"/>
                <w:sz w:val="24"/>
              </w:rPr>
              <w:t>[2017]162</w:t>
            </w:r>
            <w:r w:rsidRPr="00CC68A2">
              <w:rPr>
                <w:rFonts w:hint="eastAsia"/>
                <w:color w:val="000000" w:themeColor="text1"/>
                <w:sz w:val="24"/>
              </w:rPr>
              <w:t>号）其他行业《挥发性有机物无组织排放控制标准》（</w:t>
            </w:r>
            <w:r w:rsidRPr="00CC68A2">
              <w:rPr>
                <w:rFonts w:hint="eastAsia"/>
                <w:color w:val="000000" w:themeColor="text1"/>
                <w:sz w:val="24"/>
              </w:rPr>
              <w:t>GB 37822</w:t>
            </w:r>
            <w:r w:rsidRPr="00CC68A2">
              <w:rPr>
                <w:rFonts w:hint="eastAsia"/>
                <w:color w:val="000000" w:themeColor="text1"/>
                <w:sz w:val="24"/>
              </w:rPr>
              <w:t>—</w:t>
            </w:r>
            <w:r w:rsidRPr="00CC68A2">
              <w:rPr>
                <w:rFonts w:hint="eastAsia"/>
                <w:color w:val="000000" w:themeColor="text1"/>
                <w:sz w:val="24"/>
              </w:rPr>
              <w:t>2019</w:t>
            </w:r>
            <w:r w:rsidRPr="00CC68A2">
              <w:rPr>
                <w:rFonts w:hint="eastAsia"/>
                <w:color w:val="000000" w:themeColor="text1"/>
                <w:sz w:val="24"/>
              </w:rPr>
              <w:t>）河南省重污染天气通用行业应急减排措施制定技术指南</w:t>
            </w:r>
            <w:proofErr w:type="gramStart"/>
            <w:r w:rsidRPr="00CC68A2">
              <w:rPr>
                <w:rFonts w:hint="eastAsia"/>
                <w:color w:val="000000" w:themeColor="text1"/>
                <w:sz w:val="24"/>
              </w:rPr>
              <w:t>》</w:t>
            </w:r>
            <w:proofErr w:type="gramEnd"/>
            <w:r w:rsidRPr="00CC68A2">
              <w:rPr>
                <w:rFonts w:hint="eastAsia"/>
                <w:color w:val="000000" w:themeColor="text1"/>
                <w:sz w:val="24"/>
              </w:rPr>
              <w:t>（</w:t>
            </w:r>
            <w:r w:rsidRPr="00CC68A2">
              <w:rPr>
                <w:rFonts w:hint="eastAsia"/>
                <w:color w:val="000000" w:themeColor="text1"/>
                <w:sz w:val="24"/>
              </w:rPr>
              <w:t>2024</w:t>
            </w:r>
            <w:r w:rsidRPr="00CC68A2">
              <w:rPr>
                <w:rFonts w:hint="eastAsia"/>
                <w:color w:val="000000" w:themeColor="text1"/>
                <w:sz w:val="24"/>
              </w:rPr>
              <w:t>年修订稿）</w:t>
            </w:r>
            <w:r w:rsidRPr="00CC68A2">
              <w:rPr>
                <w:rFonts w:hint="eastAsia"/>
                <w:color w:val="000000" w:themeColor="text1"/>
                <w:kern w:val="0"/>
                <w:sz w:val="24"/>
              </w:rPr>
              <w:t>有组织</w:t>
            </w:r>
            <w:r w:rsidRPr="00CC68A2">
              <w:rPr>
                <w:color w:val="000000" w:themeColor="text1"/>
                <w:kern w:val="0"/>
                <w:sz w:val="24"/>
              </w:rPr>
              <w:t>30</w:t>
            </w:r>
            <w:r w:rsidRPr="00CC68A2">
              <w:rPr>
                <w:rFonts w:hint="eastAsia"/>
                <w:color w:val="000000" w:themeColor="text1"/>
                <w:kern w:val="0"/>
                <w:sz w:val="24"/>
              </w:rPr>
              <w:t>mg/m</w:t>
            </w:r>
            <w:r w:rsidRPr="00CC68A2">
              <w:rPr>
                <w:rFonts w:hint="eastAsia"/>
                <w:color w:val="000000" w:themeColor="text1"/>
                <w:kern w:val="0"/>
                <w:sz w:val="24"/>
                <w:vertAlign w:val="superscript"/>
              </w:rPr>
              <w:t>3</w:t>
            </w:r>
            <w:r w:rsidRPr="00CC68A2">
              <w:rPr>
                <w:rFonts w:hint="eastAsia"/>
                <w:color w:val="000000" w:themeColor="text1"/>
                <w:kern w:val="0"/>
                <w:sz w:val="24"/>
              </w:rPr>
              <w:t>，</w:t>
            </w:r>
            <w:r w:rsidRPr="00CC68A2">
              <w:rPr>
                <w:rFonts w:hint="eastAsia"/>
                <w:color w:val="000000" w:themeColor="text1"/>
                <w:kern w:val="0"/>
                <w:sz w:val="24"/>
              </w:rPr>
              <w:t>15m</w:t>
            </w:r>
            <w:r w:rsidRPr="00CC68A2">
              <w:rPr>
                <w:rFonts w:hint="eastAsia"/>
                <w:color w:val="000000" w:themeColor="text1"/>
                <w:kern w:val="0"/>
                <w:sz w:val="24"/>
              </w:rPr>
              <w:t>高排气筒排放速率</w:t>
            </w:r>
            <w:r w:rsidRPr="00CC68A2">
              <w:rPr>
                <w:rFonts w:hint="eastAsia"/>
                <w:color w:val="000000" w:themeColor="text1"/>
                <w:kern w:val="0"/>
                <w:sz w:val="24"/>
              </w:rPr>
              <w:t>10kg/h</w:t>
            </w:r>
            <w:r w:rsidRPr="00CC68A2">
              <w:rPr>
                <w:rFonts w:hint="eastAsia"/>
                <w:color w:val="000000" w:themeColor="text1"/>
                <w:kern w:val="0"/>
                <w:sz w:val="24"/>
              </w:rPr>
              <w:t>；工业企业边界无组织</w:t>
            </w:r>
            <w:r w:rsidRPr="00CC68A2">
              <w:rPr>
                <w:color w:val="000000" w:themeColor="text1"/>
                <w:kern w:val="0"/>
                <w:sz w:val="24"/>
              </w:rPr>
              <w:t>2</w:t>
            </w:r>
            <w:r w:rsidRPr="00CC68A2">
              <w:rPr>
                <w:rFonts w:hint="eastAsia"/>
                <w:color w:val="000000" w:themeColor="text1"/>
                <w:kern w:val="0"/>
                <w:sz w:val="24"/>
              </w:rPr>
              <w:t>.0mg/m</w:t>
            </w:r>
            <w:r w:rsidRPr="00CC68A2">
              <w:rPr>
                <w:rFonts w:hint="eastAsia"/>
                <w:color w:val="000000" w:themeColor="text1"/>
                <w:kern w:val="0"/>
                <w:sz w:val="24"/>
                <w:vertAlign w:val="superscript"/>
              </w:rPr>
              <w:t>3</w:t>
            </w:r>
          </w:p>
        </w:tc>
        <w:tc>
          <w:tcPr>
            <w:tcW w:w="423" w:type="pct"/>
            <w:vAlign w:val="center"/>
          </w:tcPr>
          <w:p w14:paraId="1792B37C" w14:textId="12CB7192" w:rsidR="00D72430" w:rsidRPr="00CC68A2" w:rsidRDefault="00D72430" w:rsidP="00BD414B">
            <w:pPr>
              <w:adjustRightInd w:val="0"/>
              <w:snapToGrid w:val="0"/>
              <w:jc w:val="center"/>
              <w:rPr>
                <w:color w:val="000000" w:themeColor="text1"/>
                <w:sz w:val="24"/>
              </w:rPr>
            </w:pPr>
            <w:r w:rsidRPr="00CC68A2">
              <w:rPr>
                <w:rFonts w:hint="eastAsia"/>
                <w:color w:val="000000" w:themeColor="text1"/>
                <w:sz w:val="24"/>
              </w:rPr>
              <w:t>/</w:t>
            </w:r>
          </w:p>
        </w:tc>
      </w:tr>
      <w:tr w:rsidR="00D57D96" w:rsidRPr="00CC68A2" w14:paraId="1E90FE17" w14:textId="77777777" w:rsidTr="00A827B5">
        <w:trPr>
          <w:trHeight w:val="898"/>
          <w:jc w:val="center"/>
        </w:trPr>
        <w:tc>
          <w:tcPr>
            <w:tcW w:w="716" w:type="pct"/>
            <w:vAlign w:val="center"/>
          </w:tcPr>
          <w:p w14:paraId="5A67FEDA" w14:textId="2BE2E762" w:rsidR="00BD414B" w:rsidRPr="00CC68A2" w:rsidRDefault="00BD414B" w:rsidP="00BD414B">
            <w:pPr>
              <w:adjustRightInd w:val="0"/>
              <w:snapToGrid w:val="0"/>
              <w:jc w:val="center"/>
              <w:rPr>
                <w:color w:val="000000" w:themeColor="text1"/>
                <w:sz w:val="24"/>
              </w:rPr>
            </w:pPr>
            <w:r w:rsidRPr="00CC68A2">
              <w:rPr>
                <w:color w:val="000000" w:themeColor="text1"/>
                <w:sz w:val="24"/>
              </w:rPr>
              <w:t>地表水环境</w:t>
            </w:r>
          </w:p>
        </w:tc>
        <w:tc>
          <w:tcPr>
            <w:tcW w:w="644" w:type="pct"/>
            <w:vAlign w:val="center"/>
          </w:tcPr>
          <w:p w14:paraId="62A8C4BD" w14:textId="5079D5B8" w:rsidR="00BD414B" w:rsidRPr="00CC68A2" w:rsidRDefault="00A827B5" w:rsidP="00BD414B">
            <w:pPr>
              <w:adjustRightInd w:val="0"/>
              <w:snapToGrid w:val="0"/>
              <w:jc w:val="center"/>
              <w:rPr>
                <w:color w:val="000000" w:themeColor="text1"/>
                <w:sz w:val="24"/>
              </w:rPr>
            </w:pPr>
            <w:r w:rsidRPr="00CC68A2">
              <w:rPr>
                <w:rFonts w:hint="eastAsia"/>
                <w:color w:val="000000" w:themeColor="text1"/>
                <w:sz w:val="24"/>
              </w:rPr>
              <w:t>生活</w:t>
            </w:r>
            <w:r w:rsidR="00BD414B" w:rsidRPr="00CC68A2">
              <w:rPr>
                <w:rFonts w:hint="eastAsia"/>
                <w:color w:val="000000" w:themeColor="text1"/>
                <w:sz w:val="24"/>
              </w:rPr>
              <w:t>废水</w:t>
            </w:r>
          </w:p>
        </w:tc>
        <w:tc>
          <w:tcPr>
            <w:tcW w:w="562" w:type="pct"/>
            <w:vAlign w:val="center"/>
          </w:tcPr>
          <w:p w14:paraId="7F9074CD" w14:textId="2421635D" w:rsidR="00BD414B" w:rsidRPr="00CC68A2" w:rsidRDefault="00A827B5" w:rsidP="00BD414B">
            <w:pPr>
              <w:adjustRightInd w:val="0"/>
              <w:snapToGrid w:val="0"/>
              <w:jc w:val="center"/>
              <w:rPr>
                <w:color w:val="000000" w:themeColor="text1"/>
                <w:sz w:val="24"/>
              </w:rPr>
            </w:pPr>
            <w:r w:rsidRPr="00CC68A2">
              <w:rPr>
                <w:rFonts w:hint="eastAsia"/>
                <w:snapToGrid w:val="0"/>
                <w:color w:val="000000" w:themeColor="text1"/>
                <w:sz w:val="24"/>
              </w:rPr>
              <w:t>C</w:t>
            </w:r>
            <w:r w:rsidRPr="00CC68A2">
              <w:rPr>
                <w:snapToGrid w:val="0"/>
                <w:color w:val="000000" w:themeColor="text1"/>
                <w:sz w:val="24"/>
              </w:rPr>
              <w:t>OD</w:t>
            </w:r>
            <w:r w:rsidRPr="00CC68A2">
              <w:rPr>
                <w:rFonts w:hint="eastAsia"/>
                <w:snapToGrid w:val="0"/>
                <w:color w:val="000000" w:themeColor="text1"/>
                <w:sz w:val="24"/>
              </w:rPr>
              <w:t>、</w:t>
            </w:r>
            <w:r w:rsidRPr="00CC68A2">
              <w:rPr>
                <w:rFonts w:hint="eastAsia"/>
                <w:snapToGrid w:val="0"/>
                <w:color w:val="000000" w:themeColor="text1"/>
                <w:sz w:val="24"/>
              </w:rPr>
              <w:t>N</w:t>
            </w:r>
            <w:r w:rsidRPr="00CC68A2">
              <w:rPr>
                <w:snapToGrid w:val="0"/>
                <w:color w:val="000000" w:themeColor="text1"/>
                <w:sz w:val="24"/>
              </w:rPr>
              <w:t>H</w:t>
            </w:r>
            <w:r w:rsidRPr="00CC68A2">
              <w:rPr>
                <w:snapToGrid w:val="0"/>
                <w:color w:val="000000" w:themeColor="text1"/>
                <w:sz w:val="24"/>
                <w:vertAlign w:val="subscript"/>
              </w:rPr>
              <w:t>3</w:t>
            </w:r>
            <w:r w:rsidRPr="00CC68A2">
              <w:rPr>
                <w:snapToGrid w:val="0"/>
                <w:color w:val="000000" w:themeColor="text1"/>
                <w:sz w:val="24"/>
              </w:rPr>
              <w:t>-N</w:t>
            </w:r>
            <w:r w:rsidRPr="00CC68A2">
              <w:rPr>
                <w:rFonts w:hint="eastAsia"/>
                <w:snapToGrid w:val="0"/>
                <w:color w:val="000000" w:themeColor="text1"/>
                <w:sz w:val="24"/>
              </w:rPr>
              <w:t>、</w:t>
            </w:r>
            <w:r w:rsidRPr="00CC68A2">
              <w:rPr>
                <w:rFonts w:hint="eastAsia"/>
                <w:snapToGrid w:val="0"/>
                <w:color w:val="000000" w:themeColor="text1"/>
                <w:sz w:val="24"/>
              </w:rPr>
              <w:t>T</w:t>
            </w:r>
            <w:r w:rsidRPr="00CC68A2">
              <w:rPr>
                <w:snapToGrid w:val="0"/>
                <w:color w:val="000000" w:themeColor="text1"/>
                <w:sz w:val="24"/>
              </w:rPr>
              <w:t>P</w:t>
            </w:r>
          </w:p>
        </w:tc>
        <w:tc>
          <w:tcPr>
            <w:tcW w:w="804" w:type="pct"/>
            <w:vAlign w:val="center"/>
          </w:tcPr>
          <w:p w14:paraId="63DDDD1F" w14:textId="4E940D0C" w:rsidR="00BD414B" w:rsidRPr="00CC68A2" w:rsidRDefault="00A827B5" w:rsidP="00BD414B">
            <w:pPr>
              <w:adjustRightInd w:val="0"/>
              <w:snapToGrid w:val="0"/>
              <w:jc w:val="center"/>
              <w:rPr>
                <w:color w:val="000000" w:themeColor="text1"/>
                <w:sz w:val="24"/>
              </w:rPr>
            </w:pPr>
            <w:r w:rsidRPr="00CC68A2">
              <w:rPr>
                <w:rFonts w:hint="eastAsia"/>
                <w:color w:val="000000" w:themeColor="text1"/>
                <w:sz w:val="24"/>
              </w:rPr>
              <w:t>生活污水经化粪池收集处理后，定期清运，不外排。</w:t>
            </w:r>
          </w:p>
        </w:tc>
        <w:tc>
          <w:tcPr>
            <w:tcW w:w="1851" w:type="pct"/>
            <w:vAlign w:val="center"/>
          </w:tcPr>
          <w:p w14:paraId="5178E9D1" w14:textId="741DF30E" w:rsidR="00BD414B" w:rsidRPr="00CC68A2" w:rsidRDefault="00BD414B" w:rsidP="00BD414B">
            <w:pPr>
              <w:adjustRightInd w:val="0"/>
              <w:snapToGrid w:val="0"/>
              <w:jc w:val="center"/>
              <w:rPr>
                <w:color w:val="000000" w:themeColor="text1"/>
                <w:sz w:val="24"/>
              </w:rPr>
            </w:pPr>
            <w:r w:rsidRPr="00CC68A2">
              <w:rPr>
                <w:rFonts w:hint="eastAsia"/>
                <w:color w:val="000000" w:themeColor="text1"/>
                <w:sz w:val="24"/>
              </w:rPr>
              <w:t>/</w:t>
            </w:r>
          </w:p>
        </w:tc>
        <w:tc>
          <w:tcPr>
            <w:tcW w:w="423" w:type="pct"/>
            <w:vAlign w:val="center"/>
          </w:tcPr>
          <w:p w14:paraId="26AEE4EC" w14:textId="79AA7022" w:rsidR="00BD414B" w:rsidRPr="00CC68A2" w:rsidRDefault="00A827B5" w:rsidP="00BD414B">
            <w:pPr>
              <w:adjustRightInd w:val="0"/>
              <w:snapToGrid w:val="0"/>
              <w:jc w:val="center"/>
              <w:rPr>
                <w:color w:val="000000" w:themeColor="text1"/>
              </w:rPr>
            </w:pPr>
            <w:r w:rsidRPr="00CC68A2">
              <w:rPr>
                <w:color w:val="000000" w:themeColor="text1"/>
                <w:sz w:val="24"/>
              </w:rPr>
              <w:t>1</w:t>
            </w:r>
          </w:p>
        </w:tc>
      </w:tr>
      <w:tr w:rsidR="00D57D96" w:rsidRPr="00CC68A2" w14:paraId="33063FB0" w14:textId="77777777" w:rsidTr="00A827B5">
        <w:trPr>
          <w:trHeight w:val="454"/>
          <w:jc w:val="center"/>
        </w:trPr>
        <w:tc>
          <w:tcPr>
            <w:tcW w:w="716" w:type="pct"/>
            <w:vAlign w:val="center"/>
          </w:tcPr>
          <w:p w14:paraId="280E30DC"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声环境</w:t>
            </w:r>
          </w:p>
        </w:tc>
        <w:tc>
          <w:tcPr>
            <w:tcW w:w="644" w:type="pct"/>
            <w:vAlign w:val="center"/>
          </w:tcPr>
          <w:p w14:paraId="43752B82"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设备噪声</w:t>
            </w:r>
          </w:p>
        </w:tc>
        <w:tc>
          <w:tcPr>
            <w:tcW w:w="562" w:type="pct"/>
            <w:vAlign w:val="center"/>
          </w:tcPr>
          <w:p w14:paraId="0112EDED"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等效连续噪声级</w:t>
            </w:r>
          </w:p>
          <w:p w14:paraId="4E3E4C74"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Leq(A)</w:t>
            </w:r>
          </w:p>
        </w:tc>
        <w:tc>
          <w:tcPr>
            <w:tcW w:w="804" w:type="pct"/>
            <w:vAlign w:val="center"/>
          </w:tcPr>
          <w:p w14:paraId="4707D030"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基础减振、厂房隔声</w:t>
            </w:r>
          </w:p>
        </w:tc>
        <w:tc>
          <w:tcPr>
            <w:tcW w:w="1851" w:type="pct"/>
            <w:vAlign w:val="center"/>
          </w:tcPr>
          <w:p w14:paraId="11CAA2C6"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《工业企业厂界环境噪声排放标准》（</w:t>
            </w:r>
            <w:r w:rsidRPr="00CC68A2">
              <w:rPr>
                <w:color w:val="000000" w:themeColor="text1"/>
                <w:sz w:val="24"/>
              </w:rPr>
              <w:t>GB12348-2008</w:t>
            </w:r>
            <w:r w:rsidRPr="00CC68A2">
              <w:rPr>
                <w:color w:val="000000" w:themeColor="text1"/>
                <w:sz w:val="24"/>
              </w:rPr>
              <w:t>）</w:t>
            </w:r>
            <w:r w:rsidRPr="00CC68A2">
              <w:rPr>
                <w:color w:val="000000" w:themeColor="text1"/>
                <w:sz w:val="24"/>
              </w:rPr>
              <w:t>2</w:t>
            </w:r>
            <w:r w:rsidRPr="00CC68A2">
              <w:rPr>
                <w:color w:val="000000" w:themeColor="text1"/>
                <w:sz w:val="24"/>
              </w:rPr>
              <w:t>类标准</w:t>
            </w:r>
          </w:p>
        </w:tc>
        <w:tc>
          <w:tcPr>
            <w:tcW w:w="423" w:type="pct"/>
            <w:vAlign w:val="center"/>
          </w:tcPr>
          <w:p w14:paraId="25D33789" w14:textId="2EB941C7" w:rsidR="00BD414B" w:rsidRPr="00CC68A2" w:rsidRDefault="00BD414B" w:rsidP="00BD414B">
            <w:pPr>
              <w:adjustRightInd w:val="0"/>
              <w:snapToGrid w:val="0"/>
              <w:jc w:val="center"/>
              <w:rPr>
                <w:color w:val="000000" w:themeColor="text1"/>
                <w:sz w:val="24"/>
              </w:rPr>
            </w:pPr>
            <w:r w:rsidRPr="00CC68A2">
              <w:rPr>
                <w:color w:val="000000" w:themeColor="text1"/>
                <w:sz w:val="24"/>
              </w:rPr>
              <w:t>2</w:t>
            </w:r>
          </w:p>
        </w:tc>
      </w:tr>
      <w:tr w:rsidR="00D57D96" w:rsidRPr="00CC68A2" w14:paraId="1146382F" w14:textId="77777777" w:rsidTr="002459CD">
        <w:trPr>
          <w:trHeight w:val="851"/>
          <w:jc w:val="center"/>
        </w:trPr>
        <w:tc>
          <w:tcPr>
            <w:tcW w:w="716" w:type="pct"/>
            <w:vAlign w:val="center"/>
          </w:tcPr>
          <w:p w14:paraId="11C61044"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电磁辐射</w:t>
            </w:r>
          </w:p>
        </w:tc>
        <w:tc>
          <w:tcPr>
            <w:tcW w:w="644" w:type="pct"/>
            <w:vAlign w:val="center"/>
          </w:tcPr>
          <w:p w14:paraId="766AC58F"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w:t>
            </w:r>
          </w:p>
        </w:tc>
        <w:tc>
          <w:tcPr>
            <w:tcW w:w="562" w:type="pct"/>
            <w:vAlign w:val="center"/>
          </w:tcPr>
          <w:p w14:paraId="7929FC60"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w:t>
            </w:r>
          </w:p>
        </w:tc>
        <w:tc>
          <w:tcPr>
            <w:tcW w:w="804" w:type="pct"/>
            <w:vAlign w:val="center"/>
          </w:tcPr>
          <w:p w14:paraId="5AC3F1C6"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w:t>
            </w:r>
          </w:p>
        </w:tc>
        <w:tc>
          <w:tcPr>
            <w:tcW w:w="1851" w:type="pct"/>
            <w:vAlign w:val="center"/>
          </w:tcPr>
          <w:p w14:paraId="2A1F1F5C" w14:textId="77777777" w:rsidR="00BD414B" w:rsidRPr="00CC68A2" w:rsidRDefault="00BD414B" w:rsidP="00BD414B">
            <w:pPr>
              <w:adjustRightInd w:val="0"/>
              <w:snapToGrid w:val="0"/>
              <w:jc w:val="center"/>
              <w:rPr>
                <w:color w:val="000000" w:themeColor="text1"/>
                <w:sz w:val="24"/>
              </w:rPr>
            </w:pPr>
            <w:r w:rsidRPr="00CC68A2">
              <w:rPr>
                <w:color w:val="000000" w:themeColor="text1"/>
                <w:sz w:val="24"/>
              </w:rPr>
              <w:t>/</w:t>
            </w:r>
          </w:p>
        </w:tc>
        <w:tc>
          <w:tcPr>
            <w:tcW w:w="423" w:type="pct"/>
            <w:vAlign w:val="center"/>
          </w:tcPr>
          <w:p w14:paraId="0702CB84" w14:textId="77777777" w:rsidR="00BD414B" w:rsidRPr="00CC68A2" w:rsidRDefault="00BD414B" w:rsidP="00BD414B">
            <w:pPr>
              <w:adjustRightInd w:val="0"/>
              <w:snapToGrid w:val="0"/>
              <w:jc w:val="center"/>
              <w:rPr>
                <w:color w:val="000000" w:themeColor="text1"/>
                <w:sz w:val="24"/>
              </w:rPr>
            </w:pPr>
            <w:r w:rsidRPr="00CC68A2">
              <w:rPr>
                <w:rFonts w:hint="eastAsia"/>
                <w:color w:val="000000" w:themeColor="text1"/>
                <w:sz w:val="24"/>
              </w:rPr>
              <w:t>/</w:t>
            </w:r>
          </w:p>
        </w:tc>
      </w:tr>
      <w:tr w:rsidR="00D57D96" w:rsidRPr="00CC68A2" w14:paraId="1710FDBA" w14:textId="77777777" w:rsidTr="002459CD">
        <w:trPr>
          <w:trHeight w:val="454"/>
          <w:jc w:val="center"/>
        </w:trPr>
        <w:tc>
          <w:tcPr>
            <w:tcW w:w="716" w:type="pct"/>
            <w:vAlign w:val="center"/>
          </w:tcPr>
          <w:p w14:paraId="4DE62383" w14:textId="77777777" w:rsidR="00BD414B" w:rsidRPr="00CC68A2" w:rsidRDefault="00BD414B" w:rsidP="00BD414B">
            <w:pPr>
              <w:adjustRightInd w:val="0"/>
              <w:snapToGrid w:val="0"/>
              <w:jc w:val="center"/>
              <w:rPr>
                <w:color w:val="000000" w:themeColor="text1"/>
                <w:sz w:val="24"/>
              </w:rPr>
            </w:pPr>
            <w:r w:rsidRPr="00CC68A2">
              <w:rPr>
                <w:rFonts w:hint="eastAsia"/>
                <w:color w:val="000000" w:themeColor="text1"/>
                <w:sz w:val="24"/>
              </w:rPr>
              <w:t>固体废物</w:t>
            </w:r>
          </w:p>
        </w:tc>
        <w:tc>
          <w:tcPr>
            <w:tcW w:w="3861" w:type="pct"/>
            <w:gridSpan w:val="4"/>
            <w:vAlign w:val="center"/>
          </w:tcPr>
          <w:p w14:paraId="6755A089" w14:textId="03A4D976" w:rsidR="00935B66" w:rsidRPr="00CC68A2" w:rsidRDefault="00935B66" w:rsidP="00935B66">
            <w:pPr>
              <w:adjustRightInd w:val="0"/>
              <w:snapToGrid w:val="0"/>
              <w:ind w:firstLineChars="200" w:firstLine="480"/>
              <w:rPr>
                <w:color w:val="000000" w:themeColor="text1"/>
                <w:sz w:val="24"/>
              </w:rPr>
            </w:pPr>
            <w:r w:rsidRPr="00CC68A2">
              <w:rPr>
                <w:rFonts w:hint="eastAsia"/>
                <w:color w:val="000000" w:themeColor="text1"/>
                <w:sz w:val="24"/>
              </w:rPr>
              <w:t>一般工业固废：</w:t>
            </w:r>
            <w:r w:rsidRPr="00CC68A2">
              <w:rPr>
                <w:rFonts w:hint="eastAsia"/>
                <w:color w:val="000000" w:themeColor="text1"/>
                <w:sz w:val="24"/>
              </w:rPr>
              <w:t>1</w:t>
            </w:r>
            <w:r w:rsidRPr="00CC68A2">
              <w:rPr>
                <w:rFonts w:hint="eastAsia"/>
                <w:color w:val="000000" w:themeColor="text1"/>
                <w:sz w:val="24"/>
              </w:rPr>
              <w:t>座</w:t>
            </w:r>
            <w:r w:rsidRPr="00CC68A2">
              <w:rPr>
                <w:color w:val="000000" w:themeColor="text1"/>
                <w:sz w:val="24"/>
              </w:rPr>
              <w:t>1</w:t>
            </w:r>
            <w:r w:rsidRPr="00CC68A2">
              <w:rPr>
                <w:rFonts w:hint="eastAsia"/>
                <w:color w:val="000000" w:themeColor="text1"/>
                <w:sz w:val="24"/>
              </w:rPr>
              <w:t>0m</w:t>
            </w:r>
            <w:r w:rsidRPr="00CC68A2">
              <w:rPr>
                <w:rFonts w:hint="eastAsia"/>
                <w:color w:val="000000" w:themeColor="text1"/>
                <w:sz w:val="24"/>
                <w:vertAlign w:val="superscript"/>
              </w:rPr>
              <w:t>2</w:t>
            </w:r>
            <w:r w:rsidRPr="00CC68A2">
              <w:rPr>
                <w:rFonts w:hint="eastAsia"/>
                <w:color w:val="000000" w:themeColor="text1"/>
                <w:sz w:val="24"/>
              </w:rPr>
              <w:t>的一般固废暂存处，固体废物分类收集后妥善处置或综合利用；满足《一般工业固体废物贮存和填埋污染控制标准》（</w:t>
            </w:r>
            <w:r w:rsidRPr="00CC68A2">
              <w:rPr>
                <w:rFonts w:hint="eastAsia"/>
                <w:color w:val="000000" w:themeColor="text1"/>
                <w:sz w:val="24"/>
              </w:rPr>
              <w:t>GB18599-2020</w:t>
            </w:r>
            <w:r w:rsidRPr="00CC68A2">
              <w:rPr>
                <w:rFonts w:hint="eastAsia"/>
                <w:color w:val="000000" w:themeColor="text1"/>
                <w:sz w:val="24"/>
              </w:rPr>
              <w:t>）的相关要求。</w:t>
            </w:r>
          </w:p>
          <w:p w14:paraId="77EAE9AA" w14:textId="6BACCF09" w:rsidR="00A827B5" w:rsidRPr="00CC68A2" w:rsidRDefault="00935B66" w:rsidP="00BD414B">
            <w:pPr>
              <w:adjustRightInd w:val="0"/>
              <w:snapToGrid w:val="0"/>
              <w:ind w:firstLineChars="200" w:firstLine="480"/>
              <w:rPr>
                <w:color w:val="000000" w:themeColor="text1"/>
                <w:sz w:val="24"/>
              </w:rPr>
            </w:pPr>
            <w:r w:rsidRPr="00CC68A2">
              <w:rPr>
                <w:rFonts w:hint="eastAsia"/>
                <w:color w:val="000000" w:themeColor="text1"/>
                <w:sz w:val="24"/>
              </w:rPr>
              <w:t>危险废物：</w:t>
            </w:r>
            <w:r w:rsidR="00A827B5" w:rsidRPr="00CC68A2">
              <w:rPr>
                <w:rFonts w:hint="eastAsia"/>
                <w:color w:val="000000" w:themeColor="text1"/>
                <w:sz w:val="24"/>
              </w:rPr>
              <w:t>1</w:t>
            </w:r>
            <w:r w:rsidR="00A827B5" w:rsidRPr="00CC68A2">
              <w:rPr>
                <w:rFonts w:hint="eastAsia"/>
                <w:color w:val="000000" w:themeColor="text1"/>
                <w:sz w:val="24"/>
              </w:rPr>
              <w:t>座</w:t>
            </w:r>
            <w:r w:rsidR="00A827B5" w:rsidRPr="00CC68A2">
              <w:rPr>
                <w:color w:val="000000" w:themeColor="text1"/>
                <w:sz w:val="24"/>
              </w:rPr>
              <w:t>20</w:t>
            </w:r>
            <w:r w:rsidR="00A827B5" w:rsidRPr="00CC68A2">
              <w:rPr>
                <w:rFonts w:hint="eastAsia"/>
                <w:color w:val="000000" w:themeColor="text1"/>
                <w:sz w:val="24"/>
              </w:rPr>
              <w:t>m</w:t>
            </w:r>
            <w:r w:rsidR="00A827B5" w:rsidRPr="00CC68A2">
              <w:rPr>
                <w:rFonts w:hint="eastAsia"/>
                <w:color w:val="000000" w:themeColor="text1"/>
                <w:sz w:val="24"/>
                <w:vertAlign w:val="superscript"/>
              </w:rPr>
              <w:t>2</w:t>
            </w:r>
            <w:proofErr w:type="gramStart"/>
            <w:r w:rsidR="00A827B5" w:rsidRPr="00CC68A2">
              <w:rPr>
                <w:rFonts w:hint="eastAsia"/>
                <w:color w:val="000000" w:themeColor="text1"/>
                <w:sz w:val="24"/>
              </w:rPr>
              <w:t>的危废暂存</w:t>
            </w:r>
            <w:proofErr w:type="gramEnd"/>
            <w:r w:rsidR="00A827B5" w:rsidRPr="00CC68A2">
              <w:rPr>
                <w:rFonts w:hint="eastAsia"/>
                <w:color w:val="000000" w:themeColor="text1"/>
                <w:sz w:val="24"/>
              </w:rPr>
              <w:t>间妥善分类收集后定期委托有资质的单位进行处置满足《危险废物贮存污染控制标准》（</w:t>
            </w:r>
            <w:r w:rsidR="00A827B5" w:rsidRPr="00CC68A2">
              <w:rPr>
                <w:rFonts w:hint="eastAsia"/>
                <w:color w:val="000000" w:themeColor="text1"/>
                <w:sz w:val="24"/>
              </w:rPr>
              <w:t>GB18597-2023</w:t>
            </w:r>
            <w:r w:rsidR="00A827B5" w:rsidRPr="00CC68A2">
              <w:rPr>
                <w:rFonts w:hint="eastAsia"/>
                <w:color w:val="000000" w:themeColor="text1"/>
                <w:sz w:val="24"/>
              </w:rPr>
              <w:t>）要求。</w:t>
            </w:r>
            <w:proofErr w:type="gramStart"/>
            <w:r w:rsidR="00A827B5" w:rsidRPr="00CC68A2">
              <w:rPr>
                <w:rFonts w:hint="eastAsia"/>
                <w:color w:val="000000" w:themeColor="text1"/>
                <w:sz w:val="24"/>
              </w:rPr>
              <w:t>危废转移应</w:t>
            </w:r>
            <w:proofErr w:type="gramEnd"/>
            <w:r w:rsidR="00A827B5" w:rsidRPr="00CC68A2">
              <w:rPr>
                <w:rFonts w:hint="eastAsia"/>
                <w:color w:val="000000" w:themeColor="text1"/>
                <w:sz w:val="24"/>
              </w:rPr>
              <w:t>严格按《危险废物转移联单管理办法》要求。</w:t>
            </w:r>
          </w:p>
        </w:tc>
        <w:tc>
          <w:tcPr>
            <w:tcW w:w="423" w:type="pct"/>
            <w:vAlign w:val="center"/>
          </w:tcPr>
          <w:p w14:paraId="0A130770" w14:textId="40B1245D" w:rsidR="00BD414B" w:rsidRPr="00CC68A2" w:rsidRDefault="00BD414B" w:rsidP="00BD414B">
            <w:pPr>
              <w:adjustRightInd w:val="0"/>
              <w:snapToGrid w:val="0"/>
              <w:jc w:val="center"/>
              <w:rPr>
                <w:color w:val="000000" w:themeColor="text1"/>
                <w:sz w:val="24"/>
              </w:rPr>
            </w:pPr>
            <w:r w:rsidRPr="00CC68A2">
              <w:rPr>
                <w:color w:val="000000" w:themeColor="text1"/>
                <w:sz w:val="24"/>
              </w:rPr>
              <w:t>1</w:t>
            </w:r>
          </w:p>
        </w:tc>
      </w:tr>
      <w:tr w:rsidR="002459CD" w:rsidRPr="00CC68A2" w14:paraId="785D692A" w14:textId="77777777" w:rsidTr="002459CD">
        <w:trPr>
          <w:trHeight w:val="454"/>
          <w:jc w:val="center"/>
        </w:trPr>
        <w:tc>
          <w:tcPr>
            <w:tcW w:w="716" w:type="pct"/>
            <w:vAlign w:val="center"/>
          </w:tcPr>
          <w:p w14:paraId="6630C78A" w14:textId="4563D6FE" w:rsidR="002459CD" w:rsidRPr="00CC68A2" w:rsidRDefault="002459CD" w:rsidP="002459CD">
            <w:pPr>
              <w:adjustRightInd w:val="0"/>
              <w:snapToGrid w:val="0"/>
              <w:jc w:val="center"/>
              <w:rPr>
                <w:color w:val="000000" w:themeColor="text1"/>
                <w:sz w:val="24"/>
              </w:rPr>
            </w:pPr>
            <w:r w:rsidRPr="00CC68A2">
              <w:rPr>
                <w:color w:val="000000" w:themeColor="text1"/>
                <w:sz w:val="24"/>
              </w:rPr>
              <w:t>土壤及地下水污染防治措施</w:t>
            </w:r>
          </w:p>
        </w:tc>
        <w:tc>
          <w:tcPr>
            <w:tcW w:w="3861" w:type="pct"/>
            <w:gridSpan w:val="4"/>
            <w:vAlign w:val="center"/>
          </w:tcPr>
          <w:p w14:paraId="7863F2BD" w14:textId="223BAD82" w:rsidR="002459CD" w:rsidRPr="00CC68A2" w:rsidRDefault="002459CD" w:rsidP="002459CD">
            <w:pPr>
              <w:adjustRightInd w:val="0"/>
              <w:snapToGrid w:val="0"/>
              <w:ind w:firstLineChars="200" w:firstLine="480"/>
              <w:rPr>
                <w:color w:val="000000" w:themeColor="text1"/>
                <w:sz w:val="24"/>
              </w:rPr>
            </w:pPr>
            <w:r w:rsidRPr="00CC68A2">
              <w:rPr>
                <w:color w:val="000000" w:themeColor="text1"/>
                <w:sz w:val="24"/>
              </w:rPr>
              <w:t>分区防渗，项目生产车间等按照应具有防雨、防渗、防风、防日晒等功能。</w:t>
            </w:r>
          </w:p>
        </w:tc>
        <w:tc>
          <w:tcPr>
            <w:tcW w:w="423" w:type="pct"/>
            <w:vAlign w:val="center"/>
          </w:tcPr>
          <w:p w14:paraId="2D64354C" w14:textId="667C28E5" w:rsidR="002459CD" w:rsidRPr="00CC68A2" w:rsidRDefault="002459CD" w:rsidP="002459CD">
            <w:pPr>
              <w:adjustRightInd w:val="0"/>
              <w:snapToGrid w:val="0"/>
              <w:jc w:val="center"/>
              <w:rPr>
                <w:color w:val="000000" w:themeColor="text1"/>
                <w:sz w:val="24"/>
              </w:rPr>
            </w:pPr>
            <w:r w:rsidRPr="00CC68A2">
              <w:rPr>
                <w:color w:val="000000" w:themeColor="text1"/>
                <w:sz w:val="24"/>
              </w:rPr>
              <w:t>/</w:t>
            </w:r>
          </w:p>
        </w:tc>
      </w:tr>
      <w:tr w:rsidR="002459CD" w:rsidRPr="00CC68A2" w14:paraId="44D54B7C" w14:textId="77777777" w:rsidTr="002459CD">
        <w:trPr>
          <w:trHeight w:val="1028"/>
          <w:jc w:val="center"/>
        </w:trPr>
        <w:tc>
          <w:tcPr>
            <w:tcW w:w="716" w:type="pct"/>
            <w:vAlign w:val="center"/>
          </w:tcPr>
          <w:p w14:paraId="230BF8FA" w14:textId="77777777" w:rsidR="002459CD" w:rsidRPr="00CC68A2" w:rsidRDefault="002459CD" w:rsidP="002459CD">
            <w:pPr>
              <w:adjustRightInd w:val="0"/>
              <w:snapToGrid w:val="0"/>
              <w:jc w:val="center"/>
              <w:rPr>
                <w:color w:val="000000" w:themeColor="text1"/>
                <w:sz w:val="24"/>
              </w:rPr>
            </w:pPr>
            <w:r w:rsidRPr="00CC68A2">
              <w:rPr>
                <w:color w:val="000000" w:themeColor="text1"/>
                <w:sz w:val="24"/>
              </w:rPr>
              <w:t>生态保护措施</w:t>
            </w:r>
          </w:p>
        </w:tc>
        <w:tc>
          <w:tcPr>
            <w:tcW w:w="3861" w:type="pct"/>
            <w:gridSpan w:val="4"/>
            <w:vAlign w:val="center"/>
          </w:tcPr>
          <w:p w14:paraId="1D5B4466" w14:textId="4DDA0FC2" w:rsidR="002459CD" w:rsidRPr="00CC68A2" w:rsidRDefault="002459CD" w:rsidP="002459CD">
            <w:pPr>
              <w:adjustRightInd w:val="0"/>
              <w:snapToGrid w:val="0"/>
              <w:jc w:val="center"/>
              <w:rPr>
                <w:color w:val="000000" w:themeColor="text1"/>
                <w:sz w:val="24"/>
              </w:rPr>
            </w:pPr>
            <w:r w:rsidRPr="00CC68A2">
              <w:rPr>
                <w:color w:val="000000" w:themeColor="text1"/>
                <w:sz w:val="24"/>
              </w:rPr>
              <w:t>加强厂区及周边绿化，厂区范围内</w:t>
            </w:r>
            <w:r w:rsidRPr="00CC68A2">
              <w:rPr>
                <w:rFonts w:hint="eastAsia"/>
                <w:color w:val="000000" w:themeColor="text1"/>
                <w:sz w:val="24"/>
              </w:rPr>
              <w:t>绿化或硬化</w:t>
            </w:r>
            <w:r w:rsidRPr="00CC68A2">
              <w:rPr>
                <w:color w:val="000000" w:themeColor="text1"/>
                <w:sz w:val="24"/>
              </w:rPr>
              <w:t>。</w:t>
            </w:r>
          </w:p>
        </w:tc>
        <w:tc>
          <w:tcPr>
            <w:tcW w:w="423" w:type="pct"/>
            <w:vAlign w:val="center"/>
          </w:tcPr>
          <w:p w14:paraId="515BABA9" w14:textId="78F205BA" w:rsidR="002459CD" w:rsidRPr="00CC68A2" w:rsidRDefault="002459CD" w:rsidP="002459CD">
            <w:pPr>
              <w:adjustRightInd w:val="0"/>
              <w:snapToGrid w:val="0"/>
              <w:jc w:val="center"/>
              <w:rPr>
                <w:color w:val="000000" w:themeColor="text1"/>
                <w:sz w:val="24"/>
              </w:rPr>
            </w:pPr>
            <w:r w:rsidRPr="00CC68A2">
              <w:rPr>
                <w:color w:val="000000" w:themeColor="text1"/>
                <w:sz w:val="24"/>
              </w:rPr>
              <w:t>/</w:t>
            </w:r>
          </w:p>
        </w:tc>
      </w:tr>
      <w:tr w:rsidR="002459CD" w:rsidRPr="00CC68A2" w14:paraId="7398FB7C" w14:textId="77777777" w:rsidTr="002459CD">
        <w:trPr>
          <w:trHeight w:val="1094"/>
          <w:jc w:val="center"/>
        </w:trPr>
        <w:tc>
          <w:tcPr>
            <w:tcW w:w="716" w:type="pct"/>
            <w:vAlign w:val="center"/>
          </w:tcPr>
          <w:p w14:paraId="45BDACC3" w14:textId="77777777" w:rsidR="002459CD" w:rsidRPr="00CC68A2" w:rsidRDefault="002459CD" w:rsidP="002459CD">
            <w:pPr>
              <w:adjustRightInd w:val="0"/>
              <w:snapToGrid w:val="0"/>
              <w:jc w:val="center"/>
              <w:rPr>
                <w:color w:val="000000" w:themeColor="text1"/>
                <w:sz w:val="24"/>
              </w:rPr>
            </w:pPr>
            <w:r w:rsidRPr="00CC68A2">
              <w:rPr>
                <w:color w:val="000000" w:themeColor="text1"/>
                <w:sz w:val="24"/>
              </w:rPr>
              <w:t>环境风险</w:t>
            </w:r>
          </w:p>
          <w:p w14:paraId="18999114" w14:textId="77777777" w:rsidR="002459CD" w:rsidRPr="00CC68A2" w:rsidRDefault="002459CD" w:rsidP="002459CD">
            <w:pPr>
              <w:adjustRightInd w:val="0"/>
              <w:snapToGrid w:val="0"/>
              <w:jc w:val="center"/>
              <w:rPr>
                <w:color w:val="000000" w:themeColor="text1"/>
                <w:sz w:val="24"/>
              </w:rPr>
            </w:pPr>
            <w:r w:rsidRPr="00CC68A2">
              <w:rPr>
                <w:color w:val="000000" w:themeColor="text1"/>
                <w:sz w:val="24"/>
              </w:rPr>
              <w:t>防范措施</w:t>
            </w:r>
          </w:p>
        </w:tc>
        <w:tc>
          <w:tcPr>
            <w:tcW w:w="3861" w:type="pct"/>
            <w:gridSpan w:val="4"/>
            <w:vAlign w:val="center"/>
          </w:tcPr>
          <w:p w14:paraId="565F76BE" w14:textId="77777777" w:rsidR="002459CD" w:rsidRPr="00CC68A2" w:rsidRDefault="002459CD" w:rsidP="002459CD">
            <w:pPr>
              <w:adjustRightInd w:val="0"/>
              <w:snapToGrid w:val="0"/>
              <w:jc w:val="center"/>
              <w:rPr>
                <w:color w:val="000000" w:themeColor="text1"/>
                <w:sz w:val="24"/>
              </w:rPr>
            </w:pPr>
            <w:r w:rsidRPr="00CC68A2">
              <w:rPr>
                <w:color w:val="000000" w:themeColor="text1"/>
                <w:sz w:val="24"/>
              </w:rPr>
              <w:t>项目不涉及有毒有害和易燃易爆等危险物质的储存及使用，不涉及环境风险。</w:t>
            </w:r>
          </w:p>
        </w:tc>
        <w:tc>
          <w:tcPr>
            <w:tcW w:w="423" w:type="pct"/>
            <w:vAlign w:val="center"/>
          </w:tcPr>
          <w:p w14:paraId="275B45FE" w14:textId="77777777" w:rsidR="002459CD" w:rsidRPr="00CC68A2" w:rsidRDefault="002459CD" w:rsidP="002459CD">
            <w:pPr>
              <w:adjustRightInd w:val="0"/>
              <w:snapToGrid w:val="0"/>
              <w:jc w:val="center"/>
              <w:rPr>
                <w:color w:val="000000" w:themeColor="text1"/>
                <w:sz w:val="24"/>
              </w:rPr>
            </w:pPr>
            <w:r w:rsidRPr="00CC68A2">
              <w:rPr>
                <w:rFonts w:hint="eastAsia"/>
                <w:color w:val="000000" w:themeColor="text1"/>
                <w:sz w:val="24"/>
              </w:rPr>
              <w:t>/</w:t>
            </w:r>
          </w:p>
        </w:tc>
      </w:tr>
      <w:tr w:rsidR="002459CD" w:rsidRPr="00CC68A2" w14:paraId="72AA339B" w14:textId="77777777" w:rsidTr="002459CD">
        <w:trPr>
          <w:trHeight w:val="699"/>
          <w:jc w:val="center"/>
        </w:trPr>
        <w:tc>
          <w:tcPr>
            <w:tcW w:w="716" w:type="pct"/>
            <w:vMerge w:val="restart"/>
            <w:vAlign w:val="center"/>
          </w:tcPr>
          <w:p w14:paraId="4EF4B88F" w14:textId="77777777" w:rsidR="002459CD" w:rsidRPr="00CC68A2" w:rsidRDefault="002459CD" w:rsidP="002459CD">
            <w:pPr>
              <w:adjustRightInd w:val="0"/>
              <w:snapToGrid w:val="0"/>
              <w:jc w:val="center"/>
              <w:rPr>
                <w:color w:val="000000" w:themeColor="text1"/>
                <w:sz w:val="24"/>
              </w:rPr>
            </w:pPr>
            <w:r w:rsidRPr="00CC68A2">
              <w:rPr>
                <w:color w:val="000000" w:themeColor="text1"/>
                <w:sz w:val="24"/>
              </w:rPr>
              <w:t>其他环境</w:t>
            </w:r>
          </w:p>
          <w:p w14:paraId="1D59312D" w14:textId="77777777" w:rsidR="002459CD" w:rsidRPr="00CC68A2" w:rsidRDefault="002459CD" w:rsidP="002459CD">
            <w:pPr>
              <w:adjustRightInd w:val="0"/>
              <w:snapToGrid w:val="0"/>
              <w:jc w:val="center"/>
              <w:rPr>
                <w:color w:val="000000" w:themeColor="text1"/>
                <w:sz w:val="24"/>
              </w:rPr>
            </w:pPr>
            <w:r w:rsidRPr="00CC68A2">
              <w:rPr>
                <w:color w:val="000000" w:themeColor="text1"/>
                <w:sz w:val="24"/>
              </w:rPr>
              <w:t>管理要求</w:t>
            </w:r>
          </w:p>
        </w:tc>
        <w:tc>
          <w:tcPr>
            <w:tcW w:w="2010" w:type="pct"/>
            <w:gridSpan w:val="3"/>
            <w:vAlign w:val="center"/>
          </w:tcPr>
          <w:p w14:paraId="1C90F7F3" w14:textId="695D93F7" w:rsidR="002459CD" w:rsidRPr="00CC68A2" w:rsidRDefault="002459CD" w:rsidP="002459CD">
            <w:pPr>
              <w:adjustRightInd w:val="0"/>
              <w:snapToGrid w:val="0"/>
              <w:rPr>
                <w:color w:val="000000" w:themeColor="text1"/>
                <w:sz w:val="24"/>
              </w:rPr>
            </w:pPr>
            <w:r w:rsidRPr="00CC68A2">
              <w:rPr>
                <w:rFonts w:hint="eastAsia"/>
                <w:bCs/>
                <w:color w:val="000000" w:themeColor="text1"/>
                <w:sz w:val="24"/>
              </w:rPr>
              <w:t>管理要求</w:t>
            </w:r>
          </w:p>
        </w:tc>
        <w:tc>
          <w:tcPr>
            <w:tcW w:w="1851" w:type="pct"/>
            <w:vAlign w:val="center"/>
          </w:tcPr>
          <w:p w14:paraId="703C212B" w14:textId="69CBB2E3" w:rsidR="002459CD" w:rsidRPr="00CC68A2" w:rsidRDefault="002459CD" w:rsidP="002459CD">
            <w:pPr>
              <w:adjustRightInd w:val="0"/>
              <w:snapToGrid w:val="0"/>
              <w:rPr>
                <w:color w:val="000000" w:themeColor="text1"/>
                <w:sz w:val="24"/>
              </w:rPr>
            </w:pPr>
            <w:r w:rsidRPr="00CC68A2">
              <w:rPr>
                <w:rFonts w:hint="eastAsia"/>
                <w:color w:val="000000" w:themeColor="text1"/>
                <w:sz w:val="24"/>
              </w:rPr>
              <w:t>管理依据</w:t>
            </w:r>
          </w:p>
        </w:tc>
        <w:tc>
          <w:tcPr>
            <w:tcW w:w="423" w:type="pct"/>
            <w:vMerge w:val="restart"/>
            <w:vAlign w:val="center"/>
          </w:tcPr>
          <w:p w14:paraId="4DD154AC" w14:textId="651FD85A" w:rsidR="002459CD" w:rsidRPr="00CC68A2" w:rsidRDefault="002459CD" w:rsidP="002459CD">
            <w:pPr>
              <w:jc w:val="center"/>
              <w:rPr>
                <w:color w:val="000000" w:themeColor="text1"/>
                <w:sz w:val="24"/>
              </w:rPr>
            </w:pPr>
            <w:r w:rsidRPr="00CC68A2">
              <w:rPr>
                <w:color w:val="000000" w:themeColor="text1"/>
                <w:sz w:val="24"/>
              </w:rPr>
              <w:t>2</w:t>
            </w:r>
          </w:p>
        </w:tc>
      </w:tr>
      <w:tr w:rsidR="002459CD" w:rsidRPr="00CC68A2" w14:paraId="18F0EEEF" w14:textId="77777777" w:rsidTr="002459CD">
        <w:trPr>
          <w:trHeight w:val="1128"/>
          <w:jc w:val="center"/>
        </w:trPr>
        <w:tc>
          <w:tcPr>
            <w:tcW w:w="716" w:type="pct"/>
            <w:vMerge/>
            <w:vAlign w:val="center"/>
          </w:tcPr>
          <w:p w14:paraId="6FC3BB3E" w14:textId="77777777" w:rsidR="002459CD" w:rsidRPr="00CC68A2" w:rsidRDefault="002459CD" w:rsidP="002459CD">
            <w:pPr>
              <w:adjustRightInd w:val="0"/>
              <w:snapToGrid w:val="0"/>
              <w:jc w:val="center"/>
              <w:rPr>
                <w:color w:val="000000" w:themeColor="text1"/>
                <w:sz w:val="24"/>
              </w:rPr>
            </w:pPr>
          </w:p>
        </w:tc>
        <w:tc>
          <w:tcPr>
            <w:tcW w:w="2010" w:type="pct"/>
            <w:gridSpan w:val="3"/>
            <w:vAlign w:val="center"/>
          </w:tcPr>
          <w:p w14:paraId="52290245" w14:textId="77777777" w:rsidR="002459CD" w:rsidRPr="00CC68A2" w:rsidRDefault="002459CD" w:rsidP="002459CD">
            <w:pPr>
              <w:adjustRightInd w:val="0"/>
              <w:snapToGrid w:val="0"/>
              <w:rPr>
                <w:color w:val="000000" w:themeColor="text1"/>
                <w:sz w:val="24"/>
              </w:rPr>
            </w:pPr>
            <w:r w:rsidRPr="00CC68A2">
              <w:rPr>
                <w:color w:val="000000" w:themeColor="text1"/>
                <w:sz w:val="24"/>
              </w:rPr>
              <w:t>1</w:t>
            </w:r>
            <w:r w:rsidRPr="00CC68A2">
              <w:rPr>
                <w:color w:val="000000" w:themeColor="text1"/>
                <w:sz w:val="24"/>
              </w:rPr>
              <w:t>、排污许可证管理要求</w:t>
            </w:r>
          </w:p>
          <w:p w14:paraId="13C129F9" w14:textId="3F7B6A2D" w:rsidR="002459CD" w:rsidRPr="00CC68A2" w:rsidRDefault="002459CD" w:rsidP="002459CD">
            <w:pPr>
              <w:adjustRightInd w:val="0"/>
              <w:snapToGrid w:val="0"/>
              <w:rPr>
                <w:color w:val="000000" w:themeColor="text1"/>
                <w:sz w:val="24"/>
              </w:rPr>
            </w:pPr>
            <w:r w:rsidRPr="00CC68A2">
              <w:rPr>
                <w:rFonts w:hint="eastAsia"/>
                <w:color w:val="000000" w:themeColor="text1"/>
                <w:sz w:val="24"/>
              </w:rPr>
              <w:t>建设单位应当在启动生产设施或者发生实际排污之前在全国排污许可证管理信息平台进行排污许可的重新申请</w:t>
            </w:r>
            <w:r w:rsidRPr="00CC68A2">
              <w:rPr>
                <w:color w:val="000000" w:themeColor="text1"/>
                <w:sz w:val="24"/>
              </w:rPr>
              <w:t>。</w:t>
            </w:r>
          </w:p>
        </w:tc>
        <w:tc>
          <w:tcPr>
            <w:tcW w:w="1851" w:type="pct"/>
            <w:vAlign w:val="center"/>
          </w:tcPr>
          <w:p w14:paraId="42F3287E" w14:textId="0C84EF7C" w:rsidR="002459CD" w:rsidRPr="00CC68A2" w:rsidRDefault="002459CD" w:rsidP="002459CD">
            <w:pPr>
              <w:adjustRightInd w:val="0"/>
              <w:snapToGrid w:val="0"/>
              <w:rPr>
                <w:color w:val="000000" w:themeColor="text1"/>
                <w:sz w:val="24"/>
              </w:rPr>
            </w:pPr>
            <w:r w:rsidRPr="00CC68A2">
              <w:rPr>
                <w:color w:val="000000" w:themeColor="text1"/>
                <w:sz w:val="24"/>
              </w:rPr>
              <w:t>《固定污染源排污许可分类管理名录（</w:t>
            </w:r>
            <w:r w:rsidRPr="00CC68A2">
              <w:rPr>
                <w:color w:val="000000" w:themeColor="text1"/>
                <w:sz w:val="24"/>
              </w:rPr>
              <w:t xml:space="preserve">2019 </w:t>
            </w:r>
            <w:r w:rsidRPr="00CC68A2">
              <w:rPr>
                <w:color w:val="000000" w:themeColor="text1"/>
                <w:sz w:val="24"/>
              </w:rPr>
              <w:t>年版）》（生态环境部</w:t>
            </w:r>
            <w:r w:rsidRPr="00CC68A2">
              <w:rPr>
                <w:color w:val="000000" w:themeColor="text1"/>
                <w:sz w:val="24"/>
              </w:rPr>
              <w:t xml:space="preserve"> </w:t>
            </w:r>
            <w:r w:rsidRPr="00CC68A2">
              <w:rPr>
                <w:color w:val="000000" w:themeColor="text1"/>
                <w:sz w:val="24"/>
              </w:rPr>
              <w:t>第</w:t>
            </w:r>
            <w:r w:rsidRPr="00CC68A2">
              <w:rPr>
                <w:color w:val="000000" w:themeColor="text1"/>
                <w:sz w:val="24"/>
              </w:rPr>
              <w:t xml:space="preserve"> 11 </w:t>
            </w:r>
            <w:r w:rsidRPr="00CC68A2">
              <w:rPr>
                <w:color w:val="000000" w:themeColor="text1"/>
                <w:sz w:val="24"/>
              </w:rPr>
              <w:t>号）</w:t>
            </w:r>
          </w:p>
        </w:tc>
        <w:tc>
          <w:tcPr>
            <w:tcW w:w="423" w:type="pct"/>
            <w:vMerge/>
            <w:vAlign w:val="center"/>
          </w:tcPr>
          <w:p w14:paraId="05654411" w14:textId="77777777" w:rsidR="002459CD" w:rsidRPr="00CC68A2" w:rsidRDefault="002459CD" w:rsidP="002459CD">
            <w:pPr>
              <w:jc w:val="center"/>
              <w:rPr>
                <w:color w:val="000000" w:themeColor="text1"/>
                <w:sz w:val="24"/>
              </w:rPr>
            </w:pPr>
          </w:p>
        </w:tc>
      </w:tr>
      <w:tr w:rsidR="002459CD" w:rsidRPr="00CC68A2" w14:paraId="3DE42A88" w14:textId="77777777" w:rsidTr="002459CD">
        <w:trPr>
          <w:trHeight w:val="1996"/>
          <w:jc w:val="center"/>
        </w:trPr>
        <w:tc>
          <w:tcPr>
            <w:tcW w:w="716" w:type="pct"/>
            <w:vMerge/>
            <w:vAlign w:val="center"/>
          </w:tcPr>
          <w:p w14:paraId="6E0B077C" w14:textId="77777777" w:rsidR="002459CD" w:rsidRPr="00CC68A2" w:rsidRDefault="002459CD" w:rsidP="002459CD">
            <w:pPr>
              <w:adjustRightInd w:val="0"/>
              <w:snapToGrid w:val="0"/>
              <w:jc w:val="center"/>
              <w:rPr>
                <w:color w:val="000000" w:themeColor="text1"/>
                <w:sz w:val="24"/>
              </w:rPr>
            </w:pPr>
          </w:p>
        </w:tc>
        <w:tc>
          <w:tcPr>
            <w:tcW w:w="2010" w:type="pct"/>
            <w:gridSpan w:val="3"/>
            <w:vAlign w:val="center"/>
          </w:tcPr>
          <w:p w14:paraId="25F6B624" w14:textId="77777777" w:rsidR="002459CD" w:rsidRPr="00CC68A2" w:rsidRDefault="002459CD" w:rsidP="002459CD">
            <w:pPr>
              <w:adjustRightInd w:val="0"/>
              <w:snapToGrid w:val="0"/>
              <w:rPr>
                <w:color w:val="000000" w:themeColor="text1"/>
                <w:sz w:val="24"/>
              </w:rPr>
            </w:pPr>
            <w:r w:rsidRPr="00CC68A2">
              <w:rPr>
                <w:color w:val="000000" w:themeColor="text1"/>
                <w:sz w:val="24"/>
              </w:rPr>
              <w:t>2</w:t>
            </w:r>
            <w:r w:rsidRPr="00CC68A2">
              <w:rPr>
                <w:color w:val="000000" w:themeColor="text1"/>
                <w:sz w:val="24"/>
              </w:rPr>
              <w:t>、竣工环境保护验收</w:t>
            </w:r>
          </w:p>
          <w:p w14:paraId="5DED8EE5" w14:textId="37C161A4" w:rsidR="002459CD" w:rsidRPr="00CC68A2" w:rsidRDefault="002459CD" w:rsidP="002459CD">
            <w:pPr>
              <w:adjustRightInd w:val="0"/>
              <w:snapToGrid w:val="0"/>
              <w:rPr>
                <w:color w:val="000000" w:themeColor="text1"/>
                <w:sz w:val="24"/>
              </w:rPr>
            </w:pPr>
            <w:r w:rsidRPr="00CC68A2">
              <w:rPr>
                <w:rFonts w:hint="eastAsia"/>
                <w:color w:val="000000" w:themeColor="text1"/>
                <w:sz w:val="24"/>
              </w:rPr>
              <w:t>建设项目竣工后，建设单位应当如实查验、监测、记载建设项目环境保护设施的建设和调试情况，编制验收监测报告表并将与本项目相关的环保问题纳入验收。</w:t>
            </w:r>
          </w:p>
        </w:tc>
        <w:tc>
          <w:tcPr>
            <w:tcW w:w="1851" w:type="pct"/>
            <w:vAlign w:val="center"/>
          </w:tcPr>
          <w:p w14:paraId="382B16E2" w14:textId="12B63D18" w:rsidR="002459CD" w:rsidRPr="00CC68A2" w:rsidRDefault="002459CD" w:rsidP="002459CD">
            <w:pPr>
              <w:rPr>
                <w:color w:val="000000" w:themeColor="text1"/>
                <w:sz w:val="24"/>
              </w:rPr>
            </w:pPr>
            <w:r w:rsidRPr="00CC68A2">
              <w:rPr>
                <w:color w:val="000000" w:themeColor="text1"/>
                <w:sz w:val="24"/>
              </w:rPr>
              <w:t>《建设项目竣工环境保护验收暂行办法》</w:t>
            </w:r>
          </w:p>
        </w:tc>
        <w:tc>
          <w:tcPr>
            <w:tcW w:w="423" w:type="pct"/>
            <w:vMerge/>
            <w:vAlign w:val="center"/>
          </w:tcPr>
          <w:p w14:paraId="6819B93C" w14:textId="77777777" w:rsidR="002459CD" w:rsidRPr="00CC68A2" w:rsidRDefault="002459CD" w:rsidP="002459CD">
            <w:pPr>
              <w:jc w:val="center"/>
              <w:rPr>
                <w:color w:val="000000" w:themeColor="text1"/>
                <w:sz w:val="24"/>
              </w:rPr>
            </w:pPr>
          </w:p>
        </w:tc>
      </w:tr>
      <w:tr w:rsidR="002459CD" w:rsidRPr="00CC68A2" w14:paraId="740A3193" w14:textId="77777777" w:rsidTr="002459CD">
        <w:trPr>
          <w:trHeight w:val="5702"/>
          <w:jc w:val="center"/>
        </w:trPr>
        <w:tc>
          <w:tcPr>
            <w:tcW w:w="716" w:type="pct"/>
            <w:vMerge/>
            <w:vAlign w:val="center"/>
          </w:tcPr>
          <w:p w14:paraId="54680915" w14:textId="77777777" w:rsidR="002459CD" w:rsidRPr="00CC68A2" w:rsidRDefault="002459CD" w:rsidP="002459CD">
            <w:pPr>
              <w:adjustRightInd w:val="0"/>
              <w:snapToGrid w:val="0"/>
              <w:jc w:val="center"/>
              <w:rPr>
                <w:color w:val="000000" w:themeColor="text1"/>
                <w:sz w:val="24"/>
              </w:rPr>
            </w:pPr>
          </w:p>
        </w:tc>
        <w:tc>
          <w:tcPr>
            <w:tcW w:w="3861" w:type="pct"/>
            <w:gridSpan w:val="4"/>
            <w:vAlign w:val="center"/>
          </w:tcPr>
          <w:p w14:paraId="0F1BC7D0" w14:textId="77777777" w:rsidR="002459CD" w:rsidRPr="00CC68A2" w:rsidRDefault="002459CD" w:rsidP="002459CD">
            <w:pPr>
              <w:adjustRightInd w:val="0"/>
              <w:snapToGrid w:val="0"/>
              <w:jc w:val="left"/>
              <w:rPr>
                <w:color w:val="000000" w:themeColor="text1"/>
                <w:sz w:val="24"/>
              </w:rPr>
            </w:pPr>
            <w:r w:rsidRPr="00CC68A2">
              <w:rPr>
                <w:color w:val="000000" w:themeColor="text1"/>
                <w:sz w:val="24"/>
              </w:rPr>
              <w:t>3</w:t>
            </w:r>
            <w:r w:rsidRPr="00CC68A2">
              <w:rPr>
                <w:color w:val="000000" w:themeColor="text1"/>
                <w:sz w:val="24"/>
              </w:rPr>
              <w:t>、</w:t>
            </w:r>
            <w:r w:rsidRPr="00CC68A2">
              <w:rPr>
                <w:rFonts w:hint="eastAsia"/>
                <w:color w:val="000000" w:themeColor="text1"/>
                <w:sz w:val="24"/>
              </w:rPr>
              <w:t>监测</w:t>
            </w:r>
            <w:r w:rsidRPr="00CC68A2">
              <w:rPr>
                <w:color w:val="000000" w:themeColor="text1"/>
                <w:sz w:val="24"/>
              </w:rPr>
              <w:t>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997"/>
              <w:gridCol w:w="2515"/>
              <w:gridCol w:w="1343"/>
            </w:tblGrid>
            <w:tr w:rsidR="002459CD" w:rsidRPr="00CC68A2" w14:paraId="6B3E664B" w14:textId="77777777" w:rsidTr="007E2488">
              <w:tc>
                <w:tcPr>
                  <w:tcW w:w="556" w:type="pct"/>
                  <w:shd w:val="clear" w:color="auto" w:fill="auto"/>
                  <w:vAlign w:val="center"/>
                </w:tcPr>
                <w:p w14:paraId="37CD32A8"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监控类别</w:t>
                  </w:r>
                </w:p>
              </w:tc>
              <w:tc>
                <w:tcPr>
                  <w:tcW w:w="1516" w:type="pct"/>
                  <w:shd w:val="clear" w:color="auto" w:fill="auto"/>
                  <w:vAlign w:val="center"/>
                </w:tcPr>
                <w:p w14:paraId="561D246E"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监测因子</w:t>
                  </w:r>
                </w:p>
              </w:tc>
              <w:tc>
                <w:tcPr>
                  <w:tcW w:w="1909" w:type="pct"/>
                  <w:shd w:val="clear" w:color="auto" w:fill="auto"/>
                  <w:vAlign w:val="center"/>
                </w:tcPr>
                <w:p w14:paraId="370B8227"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监测点位</w:t>
                  </w:r>
                </w:p>
              </w:tc>
              <w:tc>
                <w:tcPr>
                  <w:tcW w:w="1019" w:type="pct"/>
                  <w:shd w:val="clear" w:color="auto" w:fill="auto"/>
                  <w:vAlign w:val="center"/>
                </w:tcPr>
                <w:p w14:paraId="4F8CE51D"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监测频次</w:t>
                  </w:r>
                </w:p>
              </w:tc>
            </w:tr>
            <w:tr w:rsidR="002459CD" w:rsidRPr="00CC68A2" w14:paraId="6D38F66E" w14:textId="77777777" w:rsidTr="007E2488">
              <w:tc>
                <w:tcPr>
                  <w:tcW w:w="556" w:type="pct"/>
                  <w:vMerge w:val="restart"/>
                  <w:shd w:val="clear" w:color="auto" w:fill="auto"/>
                  <w:vAlign w:val="center"/>
                </w:tcPr>
                <w:p w14:paraId="53E74681"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废气</w:t>
                  </w:r>
                </w:p>
              </w:tc>
              <w:tc>
                <w:tcPr>
                  <w:tcW w:w="1516" w:type="pct"/>
                  <w:shd w:val="clear" w:color="auto" w:fill="auto"/>
                  <w:vAlign w:val="center"/>
                </w:tcPr>
                <w:p w14:paraId="6A88950F" w14:textId="6934B7DF"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非甲烷总烃</w:t>
                  </w:r>
                </w:p>
              </w:tc>
              <w:tc>
                <w:tcPr>
                  <w:tcW w:w="1909" w:type="pct"/>
                  <w:shd w:val="clear" w:color="auto" w:fill="auto"/>
                  <w:vAlign w:val="center"/>
                </w:tcPr>
                <w:p w14:paraId="14CB4442" w14:textId="4702B295" w:rsidR="002459CD" w:rsidRPr="00CC68A2" w:rsidRDefault="002459CD" w:rsidP="002459CD">
                  <w:pPr>
                    <w:adjustRightInd w:val="0"/>
                    <w:snapToGrid w:val="0"/>
                    <w:jc w:val="center"/>
                    <w:rPr>
                      <w:color w:val="000000" w:themeColor="text1"/>
                      <w:szCs w:val="18"/>
                    </w:rPr>
                  </w:pPr>
                  <w:r w:rsidRPr="00CC68A2">
                    <w:rPr>
                      <w:rFonts w:hint="eastAsia"/>
                      <w:color w:val="000000" w:themeColor="text1"/>
                    </w:rPr>
                    <w:t>有机废气排气筒</w:t>
                  </w:r>
                  <w:r w:rsidRPr="00CC68A2">
                    <w:rPr>
                      <w:rFonts w:hint="eastAsia"/>
                      <w:color w:val="000000" w:themeColor="text1"/>
                    </w:rPr>
                    <w:t>DA00</w:t>
                  </w:r>
                  <w:r w:rsidRPr="00CC68A2">
                    <w:rPr>
                      <w:color w:val="000000" w:themeColor="text1"/>
                    </w:rPr>
                    <w:t>2</w:t>
                  </w:r>
                </w:p>
              </w:tc>
              <w:tc>
                <w:tcPr>
                  <w:tcW w:w="1019" w:type="pct"/>
                  <w:shd w:val="clear" w:color="auto" w:fill="auto"/>
                  <w:vAlign w:val="center"/>
                </w:tcPr>
                <w:p w14:paraId="5506495A" w14:textId="3E3A3F3B"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1</w:t>
                  </w:r>
                  <w:r w:rsidRPr="00CC68A2">
                    <w:rPr>
                      <w:rFonts w:hint="eastAsia"/>
                      <w:color w:val="000000" w:themeColor="text1"/>
                      <w:szCs w:val="18"/>
                    </w:rPr>
                    <w:t>年</w:t>
                  </w:r>
                  <w:r w:rsidRPr="00CC68A2">
                    <w:rPr>
                      <w:rFonts w:hint="eastAsia"/>
                      <w:color w:val="000000" w:themeColor="text1"/>
                      <w:szCs w:val="18"/>
                    </w:rPr>
                    <w:t>1</w:t>
                  </w:r>
                  <w:r w:rsidRPr="00CC68A2">
                    <w:rPr>
                      <w:rFonts w:hint="eastAsia"/>
                      <w:color w:val="000000" w:themeColor="text1"/>
                      <w:szCs w:val="18"/>
                    </w:rPr>
                    <w:t>次</w:t>
                  </w:r>
                </w:p>
              </w:tc>
            </w:tr>
            <w:tr w:rsidR="002459CD" w:rsidRPr="00CC68A2" w14:paraId="38196453" w14:textId="77777777" w:rsidTr="007E2488">
              <w:tc>
                <w:tcPr>
                  <w:tcW w:w="556" w:type="pct"/>
                  <w:vMerge/>
                  <w:shd w:val="clear" w:color="auto" w:fill="auto"/>
                  <w:vAlign w:val="center"/>
                </w:tcPr>
                <w:p w14:paraId="1DE6446B" w14:textId="77777777" w:rsidR="002459CD" w:rsidRPr="00CC68A2" w:rsidRDefault="002459CD" w:rsidP="002459CD">
                  <w:pPr>
                    <w:adjustRightInd w:val="0"/>
                    <w:snapToGrid w:val="0"/>
                    <w:jc w:val="center"/>
                    <w:rPr>
                      <w:color w:val="000000" w:themeColor="text1"/>
                      <w:szCs w:val="18"/>
                    </w:rPr>
                  </w:pPr>
                </w:p>
              </w:tc>
              <w:tc>
                <w:tcPr>
                  <w:tcW w:w="1516" w:type="pct"/>
                  <w:shd w:val="clear" w:color="auto" w:fill="auto"/>
                  <w:vAlign w:val="center"/>
                </w:tcPr>
                <w:p w14:paraId="25DB6FF9" w14:textId="42FD1594"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非甲烷总烃</w:t>
                  </w:r>
                </w:p>
              </w:tc>
              <w:tc>
                <w:tcPr>
                  <w:tcW w:w="1909" w:type="pct"/>
                  <w:shd w:val="clear" w:color="auto" w:fill="auto"/>
                  <w:vAlign w:val="center"/>
                </w:tcPr>
                <w:p w14:paraId="6E6378A6"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厂界</w:t>
                  </w:r>
                </w:p>
              </w:tc>
              <w:tc>
                <w:tcPr>
                  <w:tcW w:w="1019" w:type="pct"/>
                  <w:shd w:val="clear" w:color="auto" w:fill="auto"/>
                  <w:vAlign w:val="center"/>
                </w:tcPr>
                <w:p w14:paraId="7918664C" w14:textId="7B212E50"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半年</w:t>
                  </w:r>
                  <w:r w:rsidRPr="00CC68A2">
                    <w:rPr>
                      <w:color w:val="000000" w:themeColor="text1"/>
                      <w:szCs w:val="18"/>
                    </w:rPr>
                    <w:t>1</w:t>
                  </w:r>
                  <w:r w:rsidRPr="00CC68A2">
                    <w:rPr>
                      <w:rFonts w:hint="eastAsia"/>
                      <w:color w:val="000000" w:themeColor="text1"/>
                      <w:szCs w:val="18"/>
                    </w:rPr>
                    <w:t>次</w:t>
                  </w:r>
                </w:p>
              </w:tc>
            </w:tr>
            <w:tr w:rsidR="002459CD" w:rsidRPr="00CC68A2" w14:paraId="4698DEC7" w14:textId="77777777" w:rsidTr="007E2488">
              <w:tc>
                <w:tcPr>
                  <w:tcW w:w="556" w:type="pct"/>
                  <w:shd w:val="clear" w:color="auto" w:fill="auto"/>
                  <w:vAlign w:val="center"/>
                </w:tcPr>
                <w:p w14:paraId="412AA197"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噪声</w:t>
                  </w:r>
                </w:p>
              </w:tc>
              <w:tc>
                <w:tcPr>
                  <w:tcW w:w="1516" w:type="pct"/>
                  <w:shd w:val="clear" w:color="auto" w:fill="auto"/>
                  <w:vAlign w:val="center"/>
                </w:tcPr>
                <w:p w14:paraId="1B85E4BD"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等效连续噪声级</w:t>
                  </w:r>
                  <w:r w:rsidRPr="00CC68A2">
                    <w:rPr>
                      <w:rFonts w:hint="eastAsia"/>
                      <w:color w:val="000000" w:themeColor="text1"/>
                      <w:szCs w:val="18"/>
                    </w:rPr>
                    <w:t>Leq</w:t>
                  </w:r>
                  <w:r w:rsidRPr="00CC68A2">
                    <w:rPr>
                      <w:rFonts w:hint="eastAsia"/>
                      <w:color w:val="000000" w:themeColor="text1"/>
                      <w:szCs w:val="18"/>
                    </w:rPr>
                    <w:t>（</w:t>
                  </w:r>
                  <w:r w:rsidRPr="00CC68A2">
                    <w:rPr>
                      <w:rFonts w:hint="eastAsia"/>
                      <w:color w:val="000000" w:themeColor="text1"/>
                      <w:szCs w:val="18"/>
                    </w:rPr>
                    <w:t>A</w:t>
                  </w:r>
                  <w:r w:rsidRPr="00CC68A2">
                    <w:rPr>
                      <w:rFonts w:hint="eastAsia"/>
                      <w:color w:val="000000" w:themeColor="text1"/>
                      <w:szCs w:val="18"/>
                    </w:rPr>
                    <w:t>）</w:t>
                  </w:r>
                </w:p>
              </w:tc>
              <w:tc>
                <w:tcPr>
                  <w:tcW w:w="1909" w:type="pct"/>
                  <w:shd w:val="clear" w:color="auto" w:fill="auto"/>
                  <w:vAlign w:val="center"/>
                </w:tcPr>
                <w:p w14:paraId="7AA4FA0D"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厂界</w:t>
                  </w:r>
                </w:p>
              </w:tc>
              <w:tc>
                <w:tcPr>
                  <w:tcW w:w="1019" w:type="pct"/>
                  <w:shd w:val="clear" w:color="auto" w:fill="auto"/>
                  <w:vAlign w:val="center"/>
                </w:tcPr>
                <w:p w14:paraId="2619CB4C" w14:textId="77777777" w:rsidR="002459CD" w:rsidRPr="00CC68A2" w:rsidRDefault="002459CD" w:rsidP="002459CD">
                  <w:pPr>
                    <w:adjustRightInd w:val="0"/>
                    <w:snapToGrid w:val="0"/>
                    <w:jc w:val="center"/>
                    <w:rPr>
                      <w:color w:val="000000" w:themeColor="text1"/>
                      <w:szCs w:val="18"/>
                    </w:rPr>
                  </w:pPr>
                  <w:r w:rsidRPr="00CC68A2">
                    <w:rPr>
                      <w:rFonts w:hint="eastAsia"/>
                      <w:color w:val="000000" w:themeColor="text1"/>
                      <w:szCs w:val="18"/>
                    </w:rPr>
                    <w:t>1</w:t>
                  </w:r>
                  <w:r w:rsidRPr="00CC68A2">
                    <w:rPr>
                      <w:rFonts w:hint="eastAsia"/>
                      <w:color w:val="000000" w:themeColor="text1"/>
                      <w:szCs w:val="18"/>
                    </w:rPr>
                    <w:t>季度</w:t>
                  </w:r>
                  <w:r w:rsidRPr="00CC68A2">
                    <w:rPr>
                      <w:rFonts w:hint="eastAsia"/>
                      <w:color w:val="000000" w:themeColor="text1"/>
                      <w:szCs w:val="18"/>
                    </w:rPr>
                    <w:t>1</w:t>
                  </w:r>
                  <w:r w:rsidRPr="00CC68A2">
                    <w:rPr>
                      <w:rFonts w:hint="eastAsia"/>
                      <w:color w:val="000000" w:themeColor="text1"/>
                      <w:szCs w:val="18"/>
                    </w:rPr>
                    <w:t>次</w:t>
                  </w:r>
                </w:p>
              </w:tc>
            </w:tr>
          </w:tbl>
          <w:p w14:paraId="1CDCED18" w14:textId="77777777" w:rsidR="002459CD" w:rsidRPr="00CC68A2" w:rsidRDefault="002459CD" w:rsidP="002459CD">
            <w:pPr>
              <w:adjustRightInd w:val="0"/>
              <w:snapToGrid w:val="0"/>
              <w:rPr>
                <w:color w:val="000000" w:themeColor="text1"/>
                <w:kern w:val="0"/>
                <w:sz w:val="24"/>
              </w:rPr>
            </w:pPr>
          </w:p>
        </w:tc>
        <w:tc>
          <w:tcPr>
            <w:tcW w:w="423" w:type="pct"/>
            <w:vMerge/>
            <w:vAlign w:val="center"/>
          </w:tcPr>
          <w:p w14:paraId="62806E09" w14:textId="77777777" w:rsidR="002459CD" w:rsidRPr="00CC68A2" w:rsidRDefault="002459CD" w:rsidP="002459CD">
            <w:pPr>
              <w:jc w:val="center"/>
              <w:rPr>
                <w:color w:val="000000" w:themeColor="text1"/>
                <w:sz w:val="24"/>
              </w:rPr>
            </w:pPr>
          </w:p>
        </w:tc>
      </w:tr>
      <w:tr w:rsidR="002459CD" w:rsidRPr="00CC68A2" w14:paraId="5271CE84" w14:textId="77777777" w:rsidTr="002459CD">
        <w:trPr>
          <w:trHeight w:val="847"/>
          <w:jc w:val="center"/>
        </w:trPr>
        <w:tc>
          <w:tcPr>
            <w:tcW w:w="716" w:type="pct"/>
            <w:vAlign w:val="center"/>
          </w:tcPr>
          <w:p w14:paraId="068ABB72" w14:textId="77777777" w:rsidR="002459CD" w:rsidRPr="00CC68A2" w:rsidRDefault="002459CD" w:rsidP="002459CD">
            <w:pPr>
              <w:adjustRightInd w:val="0"/>
              <w:snapToGrid w:val="0"/>
              <w:jc w:val="center"/>
              <w:rPr>
                <w:color w:val="000000" w:themeColor="text1"/>
                <w:sz w:val="24"/>
              </w:rPr>
            </w:pPr>
            <w:r w:rsidRPr="00CC68A2">
              <w:rPr>
                <w:rFonts w:hint="eastAsia"/>
                <w:color w:val="000000" w:themeColor="text1"/>
                <w:sz w:val="24"/>
              </w:rPr>
              <w:t>合计</w:t>
            </w:r>
          </w:p>
        </w:tc>
        <w:tc>
          <w:tcPr>
            <w:tcW w:w="3861" w:type="pct"/>
            <w:gridSpan w:val="4"/>
            <w:vAlign w:val="center"/>
          </w:tcPr>
          <w:p w14:paraId="1345BAE4" w14:textId="77777777" w:rsidR="002459CD" w:rsidRPr="00CC68A2" w:rsidRDefault="002459CD" w:rsidP="002459CD">
            <w:pPr>
              <w:adjustRightInd w:val="0"/>
              <w:snapToGrid w:val="0"/>
              <w:jc w:val="center"/>
              <w:rPr>
                <w:color w:val="000000" w:themeColor="text1"/>
                <w:sz w:val="24"/>
              </w:rPr>
            </w:pPr>
            <w:r w:rsidRPr="00CC68A2">
              <w:rPr>
                <w:rFonts w:hint="eastAsia"/>
                <w:color w:val="000000" w:themeColor="text1"/>
                <w:sz w:val="24"/>
              </w:rPr>
              <w:t>/</w:t>
            </w:r>
          </w:p>
        </w:tc>
        <w:tc>
          <w:tcPr>
            <w:tcW w:w="423" w:type="pct"/>
            <w:vAlign w:val="center"/>
          </w:tcPr>
          <w:p w14:paraId="751F7253" w14:textId="3826B89C" w:rsidR="002459CD" w:rsidRPr="00CC68A2" w:rsidRDefault="002459CD" w:rsidP="002459CD">
            <w:pPr>
              <w:adjustRightInd w:val="0"/>
              <w:snapToGrid w:val="0"/>
              <w:jc w:val="center"/>
              <w:rPr>
                <w:color w:val="000000" w:themeColor="text1"/>
                <w:sz w:val="24"/>
              </w:rPr>
            </w:pPr>
            <w:r w:rsidRPr="00CC68A2">
              <w:rPr>
                <w:color w:val="000000" w:themeColor="text1"/>
                <w:sz w:val="24"/>
              </w:rPr>
              <w:t>6</w:t>
            </w:r>
          </w:p>
        </w:tc>
      </w:tr>
    </w:tbl>
    <w:p w14:paraId="730C7B3C" w14:textId="77777777" w:rsidR="006334AE" w:rsidRPr="00CC68A2" w:rsidRDefault="005D6132">
      <w:pPr>
        <w:pStyle w:val="af6"/>
        <w:jc w:val="center"/>
        <w:outlineLvl w:val="0"/>
        <w:rPr>
          <w:rFonts w:ascii="Times New Roman" w:eastAsia="黑体" w:hAnsi="Times New Roman"/>
          <w:snapToGrid w:val="0"/>
          <w:color w:val="000000" w:themeColor="text1"/>
          <w:sz w:val="28"/>
          <w:szCs w:val="28"/>
        </w:rPr>
      </w:pPr>
      <w:r w:rsidRPr="00CC68A2">
        <w:rPr>
          <w:rFonts w:ascii="Times New Roman" w:hAnsi="Times New Roman"/>
          <w:snapToGrid w:val="0"/>
          <w:color w:val="000000" w:themeColor="text1"/>
          <w:szCs w:val="24"/>
        </w:rPr>
        <w:br w:type="page"/>
      </w:r>
      <w:r w:rsidRPr="00CC68A2">
        <w:rPr>
          <w:rFonts w:ascii="Times New Roman" w:eastAsia="黑体" w:hAnsi="Times New Roman"/>
          <w:snapToGrid w:val="0"/>
          <w:color w:val="000000" w:themeColor="text1"/>
          <w:sz w:val="28"/>
          <w:szCs w:val="28"/>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D57D96" w:rsidRPr="00CC68A2" w14:paraId="2B0993E5" w14:textId="77777777">
        <w:trPr>
          <w:trHeight w:val="11991"/>
          <w:jc w:val="center"/>
        </w:trPr>
        <w:tc>
          <w:tcPr>
            <w:tcW w:w="8865" w:type="dxa"/>
          </w:tcPr>
          <w:p w14:paraId="072B813C" w14:textId="33FFA15E" w:rsidR="006334AE" w:rsidRPr="00CC68A2" w:rsidRDefault="00041198">
            <w:pPr>
              <w:spacing w:line="520" w:lineRule="exact"/>
              <w:ind w:firstLineChars="200" w:firstLine="482"/>
              <w:rPr>
                <w:color w:val="000000" w:themeColor="text1"/>
                <w:sz w:val="24"/>
              </w:rPr>
            </w:pPr>
            <w:bookmarkStart w:id="8" w:name="_Hlk103701654"/>
            <w:r w:rsidRPr="00CC68A2">
              <w:rPr>
                <w:rFonts w:hint="eastAsia"/>
                <w:b/>
                <w:color w:val="000000" w:themeColor="text1"/>
                <w:sz w:val="24"/>
              </w:rPr>
              <w:t>综上所述，</w:t>
            </w:r>
            <w:r w:rsidR="00A827B5" w:rsidRPr="00CC68A2">
              <w:rPr>
                <w:rFonts w:hint="eastAsia"/>
                <w:b/>
                <w:color w:val="000000" w:themeColor="text1"/>
                <w:sz w:val="24"/>
              </w:rPr>
              <w:t>建筑路面路用材料</w:t>
            </w:r>
            <w:r w:rsidR="00A827B5" w:rsidRPr="00CC68A2">
              <w:rPr>
                <w:rFonts w:hint="eastAsia"/>
                <w:b/>
                <w:color w:val="000000" w:themeColor="text1"/>
                <w:sz w:val="24"/>
              </w:rPr>
              <w:t>1000t</w:t>
            </w:r>
            <w:r w:rsidR="00A827B5" w:rsidRPr="00CC68A2">
              <w:rPr>
                <w:rFonts w:hint="eastAsia"/>
                <w:b/>
                <w:color w:val="000000" w:themeColor="text1"/>
                <w:sz w:val="24"/>
              </w:rPr>
              <w:t>生产项目</w:t>
            </w:r>
            <w:r w:rsidRPr="00CC68A2">
              <w:rPr>
                <w:rFonts w:hint="eastAsia"/>
                <w:b/>
                <w:color w:val="000000" w:themeColor="text1"/>
                <w:sz w:val="24"/>
              </w:rPr>
              <w:t>建设符合</w:t>
            </w:r>
            <w:proofErr w:type="gramStart"/>
            <w:r w:rsidR="00A827B5" w:rsidRPr="00CC68A2">
              <w:rPr>
                <w:rFonts w:hint="eastAsia"/>
                <w:b/>
                <w:color w:val="000000" w:themeColor="text1"/>
                <w:sz w:val="24"/>
              </w:rPr>
              <w:t>居厢镇</w:t>
            </w:r>
            <w:proofErr w:type="gramEnd"/>
            <w:r w:rsidRPr="00CC68A2">
              <w:rPr>
                <w:rFonts w:hint="eastAsia"/>
                <w:b/>
                <w:color w:val="000000" w:themeColor="text1"/>
                <w:sz w:val="24"/>
              </w:rPr>
              <w:t>规划和当地环境管理的要求。项目选址可行。在采取评价提出的污染防治措施以及充分落实评价建议的基础上，</w:t>
            </w:r>
            <w:r w:rsidRPr="00CC68A2">
              <w:rPr>
                <w:rFonts w:hint="eastAsia"/>
                <w:b/>
                <w:color w:val="000000" w:themeColor="text1"/>
                <w:sz w:val="24"/>
              </w:rPr>
              <w:t xml:space="preserve"> </w:t>
            </w:r>
            <w:r w:rsidRPr="00CC68A2">
              <w:rPr>
                <w:rFonts w:hint="eastAsia"/>
                <w:b/>
                <w:color w:val="000000" w:themeColor="text1"/>
                <w:sz w:val="24"/>
              </w:rPr>
              <w:t>项目产生的污染物实现达标排放，对周围环境影响较小，工程建设不涉及自然保护区、世界自然和文化遗产地、风景名胜区、森林公园等环境敏感区，不存在环境制约因素，从环境保护角度分析，工程建设是可行的。</w:t>
            </w:r>
          </w:p>
        </w:tc>
      </w:tr>
      <w:bookmarkEnd w:id="8"/>
    </w:tbl>
    <w:p w14:paraId="297B7B67" w14:textId="77777777" w:rsidR="006334AE" w:rsidRPr="00CC68A2" w:rsidRDefault="006334AE">
      <w:pPr>
        <w:rPr>
          <w:color w:val="000000" w:themeColor="text1"/>
          <w:sz w:val="24"/>
        </w:rPr>
        <w:sectPr w:rsidR="006334AE" w:rsidRPr="00CC68A2">
          <w:pgSz w:w="11906" w:h="16838"/>
          <w:pgMar w:top="1701" w:right="1531" w:bottom="1701" w:left="1531" w:header="851" w:footer="851" w:gutter="0"/>
          <w:cols w:space="720"/>
          <w:docGrid w:linePitch="312"/>
        </w:sectPr>
      </w:pPr>
    </w:p>
    <w:p w14:paraId="0139F5A3" w14:textId="77777777" w:rsidR="006334AE" w:rsidRPr="00CC68A2" w:rsidRDefault="005D6132">
      <w:pPr>
        <w:pStyle w:val="af6"/>
        <w:adjustRightInd w:val="0"/>
        <w:snapToGrid w:val="0"/>
        <w:spacing w:before="0" w:beforeAutospacing="0" w:after="0" w:afterAutospacing="0" w:line="480" w:lineRule="auto"/>
        <w:outlineLvl w:val="0"/>
        <w:rPr>
          <w:rFonts w:ascii="Times New Roman" w:eastAsia="黑体" w:hAnsi="Times New Roman"/>
          <w:snapToGrid w:val="0"/>
          <w:color w:val="000000" w:themeColor="text1"/>
          <w:szCs w:val="24"/>
        </w:rPr>
      </w:pPr>
      <w:r w:rsidRPr="00CC68A2">
        <w:rPr>
          <w:rFonts w:ascii="Times New Roman" w:eastAsia="黑体" w:hAnsi="Times New Roman"/>
          <w:snapToGrid w:val="0"/>
          <w:color w:val="000000" w:themeColor="text1"/>
          <w:szCs w:val="24"/>
        </w:rPr>
        <w:t>附表</w:t>
      </w:r>
    </w:p>
    <w:p w14:paraId="2791322D" w14:textId="77777777" w:rsidR="006334AE" w:rsidRPr="00CC68A2" w:rsidRDefault="005D6132">
      <w:pPr>
        <w:pStyle w:val="af6"/>
        <w:adjustRightInd w:val="0"/>
        <w:snapToGrid w:val="0"/>
        <w:spacing w:before="0" w:beforeAutospacing="0" w:after="0" w:afterAutospacing="0"/>
        <w:jc w:val="center"/>
        <w:outlineLvl w:val="0"/>
        <w:rPr>
          <w:rFonts w:ascii="Times New Roman" w:eastAsia="方正小标宋_GBK" w:hAnsi="Times New Roman"/>
          <w:snapToGrid w:val="0"/>
          <w:color w:val="000000" w:themeColor="text1"/>
          <w:sz w:val="28"/>
          <w:szCs w:val="28"/>
        </w:rPr>
      </w:pPr>
      <w:r w:rsidRPr="00CC68A2">
        <w:rPr>
          <w:rFonts w:ascii="Times New Roman" w:eastAsia="方正小标宋_GBK" w:hAnsi="Times New Roman"/>
          <w:snapToGrid w:val="0"/>
          <w:color w:val="000000" w:themeColor="text1"/>
          <w:sz w:val="28"/>
          <w:szCs w:val="2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559"/>
        <w:gridCol w:w="1701"/>
        <w:gridCol w:w="1286"/>
      </w:tblGrid>
      <w:tr w:rsidR="00D57D96" w:rsidRPr="00CC68A2" w14:paraId="4FAF59EA" w14:textId="77777777" w:rsidTr="00C179B2">
        <w:trPr>
          <w:trHeight w:val="794"/>
        </w:trPr>
        <w:tc>
          <w:tcPr>
            <w:tcW w:w="1588" w:type="dxa"/>
            <w:tcBorders>
              <w:tl2br w:val="single" w:sz="4" w:space="0" w:color="auto"/>
            </w:tcBorders>
            <w:tcMar>
              <w:left w:w="28" w:type="dxa"/>
              <w:right w:w="28" w:type="dxa"/>
            </w:tcMar>
            <w:vAlign w:val="center"/>
          </w:tcPr>
          <w:p w14:paraId="083EB887"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项目</w:t>
            </w:r>
          </w:p>
          <w:p w14:paraId="6939B94B"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分类</w:t>
            </w:r>
          </w:p>
        </w:tc>
        <w:tc>
          <w:tcPr>
            <w:tcW w:w="1417" w:type="dxa"/>
            <w:tcMar>
              <w:left w:w="28" w:type="dxa"/>
              <w:right w:w="28" w:type="dxa"/>
            </w:tcMar>
            <w:vAlign w:val="center"/>
          </w:tcPr>
          <w:p w14:paraId="668654D0"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污染物名称</w:t>
            </w:r>
          </w:p>
        </w:tc>
        <w:tc>
          <w:tcPr>
            <w:tcW w:w="1701" w:type="dxa"/>
            <w:tcMar>
              <w:left w:w="28" w:type="dxa"/>
              <w:right w:w="28" w:type="dxa"/>
            </w:tcMar>
            <w:vAlign w:val="center"/>
          </w:tcPr>
          <w:p w14:paraId="4A709A8F"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现有工程</w:t>
            </w:r>
          </w:p>
          <w:p w14:paraId="5CE64879"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排放量（固体废物产生量）</w:t>
            </w:r>
            <w:r w:rsidRPr="00CC68A2">
              <w:rPr>
                <w:rFonts w:ascii="Times New Roman" w:eastAsia="黑体"/>
                <w:snapToGrid w:val="0"/>
                <w:color w:val="000000" w:themeColor="text1"/>
                <w:kern w:val="21"/>
                <w:sz w:val="24"/>
                <w:szCs w:val="24"/>
              </w:rPr>
              <w:fldChar w:fldCharType="begin"/>
            </w:r>
            <w:r w:rsidRPr="00CC68A2">
              <w:rPr>
                <w:rFonts w:ascii="Times New Roman" w:eastAsia="黑体"/>
                <w:snapToGrid w:val="0"/>
                <w:color w:val="000000" w:themeColor="text1"/>
                <w:kern w:val="21"/>
                <w:sz w:val="24"/>
                <w:szCs w:val="24"/>
              </w:rPr>
              <w:instrText xml:space="preserve"> = 1 \* GB3 \* MERGEFORMAT </w:instrText>
            </w:r>
            <w:r w:rsidRPr="00CC68A2">
              <w:rPr>
                <w:rFonts w:ascii="Times New Roman" w:eastAsia="黑体"/>
                <w:snapToGrid w:val="0"/>
                <w:color w:val="000000" w:themeColor="text1"/>
                <w:kern w:val="21"/>
                <w:sz w:val="24"/>
                <w:szCs w:val="24"/>
              </w:rPr>
              <w:fldChar w:fldCharType="separate"/>
            </w:r>
            <w:r w:rsidRPr="00CC68A2">
              <w:rPr>
                <w:rFonts w:hAnsi="宋体" w:cs="宋体" w:hint="eastAsia"/>
                <w:color w:val="000000" w:themeColor="text1"/>
                <w:kern w:val="2"/>
                <w:sz w:val="24"/>
                <w:szCs w:val="24"/>
              </w:rPr>
              <w:t>①</w:t>
            </w:r>
            <w:r w:rsidRPr="00CC68A2">
              <w:rPr>
                <w:rFonts w:ascii="Times New Roman" w:eastAsia="黑体"/>
                <w:snapToGrid w:val="0"/>
                <w:color w:val="000000" w:themeColor="text1"/>
                <w:kern w:val="21"/>
                <w:sz w:val="24"/>
                <w:szCs w:val="24"/>
              </w:rPr>
              <w:fldChar w:fldCharType="end"/>
            </w:r>
          </w:p>
        </w:tc>
        <w:tc>
          <w:tcPr>
            <w:tcW w:w="1276" w:type="dxa"/>
            <w:tcMar>
              <w:left w:w="28" w:type="dxa"/>
              <w:right w:w="28" w:type="dxa"/>
            </w:tcMar>
            <w:vAlign w:val="center"/>
          </w:tcPr>
          <w:p w14:paraId="097732B6"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现有工程</w:t>
            </w:r>
          </w:p>
          <w:p w14:paraId="3CE1210C"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许可排放量</w:t>
            </w:r>
          </w:p>
          <w:p w14:paraId="23BD944A" w14:textId="77777777" w:rsidR="006334AE" w:rsidRPr="00CC68A2" w:rsidRDefault="005D6132" w:rsidP="00C179B2">
            <w:pPr>
              <w:pStyle w:val="aff0"/>
              <w:spacing w:beforeLines="0" w:afterLines="0"/>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fldChar w:fldCharType="begin"/>
            </w:r>
            <w:r w:rsidRPr="00CC68A2">
              <w:rPr>
                <w:rFonts w:ascii="Times New Roman" w:eastAsia="黑体"/>
                <w:snapToGrid w:val="0"/>
                <w:color w:val="000000" w:themeColor="text1"/>
                <w:kern w:val="21"/>
                <w:sz w:val="24"/>
                <w:szCs w:val="24"/>
              </w:rPr>
              <w:instrText xml:space="preserve"> = 2 \* GB3 \* MERGEFORMAT </w:instrText>
            </w:r>
            <w:r w:rsidRPr="00CC68A2">
              <w:rPr>
                <w:rFonts w:ascii="Times New Roman" w:eastAsia="黑体"/>
                <w:snapToGrid w:val="0"/>
                <w:color w:val="000000" w:themeColor="text1"/>
                <w:kern w:val="21"/>
                <w:sz w:val="24"/>
                <w:szCs w:val="24"/>
              </w:rPr>
              <w:fldChar w:fldCharType="separate"/>
            </w:r>
            <w:r w:rsidRPr="00CC68A2">
              <w:rPr>
                <w:rFonts w:hAnsi="宋体" w:cs="宋体" w:hint="eastAsia"/>
                <w:snapToGrid w:val="0"/>
                <w:color w:val="000000" w:themeColor="text1"/>
                <w:kern w:val="21"/>
                <w:sz w:val="24"/>
                <w:szCs w:val="24"/>
              </w:rPr>
              <w:t>②</w:t>
            </w:r>
            <w:r w:rsidRPr="00CC68A2">
              <w:rPr>
                <w:rFonts w:ascii="Times New Roman" w:eastAsia="黑体"/>
                <w:snapToGrid w:val="0"/>
                <w:color w:val="000000" w:themeColor="text1"/>
                <w:kern w:val="21"/>
                <w:sz w:val="24"/>
                <w:szCs w:val="24"/>
              </w:rPr>
              <w:fldChar w:fldCharType="end"/>
            </w:r>
          </w:p>
        </w:tc>
        <w:tc>
          <w:tcPr>
            <w:tcW w:w="1701" w:type="dxa"/>
            <w:tcMar>
              <w:left w:w="28" w:type="dxa"/>
              <w:right w:w="28" w:type="dxa"/>
            </w:tcMar>
            <w:vAlign w:val="center"/>
          </w:tcPr>
          <w:p w14:paraId="3AEEA6F0"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在建工程</w:t>
            </w:r>
          </w:p>
          <w:p w14:paraId="708706AC"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排放量（固体废物产生量）</w:t>
            </w:r>
            <w:r w:rsidRPr="00CC68A2">
              <w:rPr>
                <w:rFonts w:ascii="Times New Roman" w:eastAsia="黑体"/>
                <w:snapToGrid w:val="0"/>
                <w:color w:val="000000" w:themeColor="text1"/>
                <w:kern w:val="21"/>
                <w:sz w:val="24"/>
                <w:szCs w:val="24"/>
              </w:rPr>
              <w:fldChar w:fldCharType="begin"/>
            </w:r>
            <w:r w:rsidRPr="00CC68A2">
              <w:rPr>
                <w:rFonts w:ascii="Times New Roman" w:eastAsia="黑体"/>
                <w:snapToGrid w:val="0"/>
                <w:color w:val="000000" w:themeColor="text1"/>
                <w:kern w:val="21"/>
                <w:sz w:val="24"/>
                <w:szCs w:val="24"/>
              </w:rPr>
              <w:instrText xml:space="preserve"> = 3 \* GB3 \* MERGEFORMAT </w:instrText>
            </w:r>
            <w:r w:rsidRPr="00CC68A2">
              <w:rPr>
                <w:rFonts w:ascii="Times New Roman" w:eastAsia="黑体"/>
                <w:snapToGrid w:val="0"/>
                <w:color w:val="000000" w:themeColor="text1"/>
                <w:kern w:val="21"/>
                <w:sz w:val="24"/>
                <w:szCs w:val="24"/>
              </w:rPr>
              <w:fldChar w:fldCharType="separate"/>
            </w:r>
            <w:r w:rsidRPr="00CC68A2">
              <w:rPr>
                <w:rFonts w:hAnsi="宋体" w:cs="宋体" w:hint="eastAsia"/>
                <w:color w:val="000000" w:themeColor="text1"/>
                <w:kern w:val="2"/>
                <w:sz w:val="24"/>
                <w:szCs w:val="24"/>
              </w:rPr>
              <w:t>③</w:t>
            </w:r>
            <w:r w:rsidRPr="00CC68A2">
              <w:rPr>
                <w:rFonts w:ascii="Times New Roman" w:eastAsia="黑体"/>
                <w:snapToGrid w:val="0"/>
                <w:color w:val="000000" w:themeColor="text1"/>
                <w:kern w:val="21"/>
                <w:sz w:val="24"/>
                <w:szCs w:val="24"/>
              </w:rPr>
              <w:fldChar w:fldCharType="end"/>
            </w:r>
          </w:p>
        </w:tc>
        <w:tc>
          <w:tcPr>
            <w:tcW w:w="1559" w:type="dxa"/>
            <w:tcMar>
              <w:left w:w="28" w:type="dxa"/>
              <w:right w:w="28" w:type="dxa"/>
            </w:tcMar>
            <w:vAlign w:val="center"/>
          </w:tcPr>
          <w:p w14:paraId="0717EB40"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本项目</w:t>
            </w:r>
          </w:p>
          <w:p w14:paraId="3BA8A5FB"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排放量（固体废物产生量）</w:t>
            </w:r>
            <w:r w:rsidRPr="00CC68A2">
              <w:rPr>
                <w:rFonts w:ascii="Times New Roman" w:eastAsia="黑体"/>
                <w:snapToGrid w:val="0"/>
                <w:color w:val="000000" w:themeColor="text1"/>
                <w:kern w:val="21"/>
                <w:sz w:val="24"/>
                <w:szCs w:val="24"/>
              </w:rPr>
              <w:fldChar w:fldCharType="begin"/>
            </w:r>
            <w:r w:rsidRPr="00CC68A2">
              <w:rPr>
                <w:rFonts w:ascii="Times New Roman" w:eastAsia="黑体"/>
                <w:snapToGrid w:val="0"/>
                <w:color w:val="000000" w:themeColor="text1"/>
                <w:kern w:val="21"/>
                <w:sz w:val="24"/>
                <w:szCs w:val="24"/>
              </w:rPr>
              <w:instrText xml:space="preserve"> = 4 \* GB3 \* MERGEFORMAT </w:instrText>
            </w:r>
            <w:r w:rsidRPr="00CC68A2">
              <w:rPr>
                <w:rFonts w:ascii="Times New Roman" w:eastAsia="黑体"/>
                <w:snapToGrid w:val="0"/>
                <w:color w:val="000000" w:themeColor="text1"/>
                <w:kern w:val="21"/>
                <w:sz w:val="24"/>
                <w:szCs w:val="24"/>
              </w:rPr>
              <w:fldChar w:fldCharType="separate"/>
            </w:r>
            <w:r w:rsidRPr="00CC68A2">
              <w:rPr>
                <w:rFonts w:hAnsi="宋体" w:cs="宋体" w:hint="eastAsia"/>
                <w:color w:val="000000" w:themeColor="text1"/>
                <w:kern w:val="2"/>
                <w:sz w:val="24"/>
                <w:szCs w:val="24"/>
              </w:rPr>
              <w:t>④</w:t>
            </w:r>
            <w:r w:rsidRPr="00CC68A2">
              <w:rPr>
                <w:rFonts w:ascii="Times New Roman" w:eastAsia="黑体"/>
                <w:snapToGrid w:val="0"/>
                <w:color w:val="000000" w:themeColor="text1"/>
                <w:kern w:val="21"/>
                <w:sz w:val="24"/>
                <w:szCs w:val="24"/>
              </w:rPr>
              <w:fldChar w:fldCharType="end"/>
            </w:r>
          </w:p>
        </w:tc>
        <w:tc>
          <w:tcPr>
            <w:tcW w:w="1559" w:type="dxa"/>
            <w:tcMar>
              <w:left w:w="28" w:type="dxa"/>
              <w:right w:w="28" w:type="dxa"/>
            </w:tcMar>
            <w:vAlign w:val="center"/>
          </w:tcPr>
          <w:p w14:paraId="4FF45CB5"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以新带老削减量</w:t>
            </w:r>
          </w:p>
          <w:p w14:paraId="6C957361"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（新建项目不填）</w:t>
            </w:r>
            <w:r w:rsidRPr="00CC68A2">
              <w:rPr>
                <w:rFonts w:ascii="Times New Roman" w:eastAsia="黑体"/>
                <w:snapToGrid w:val="0"/>
                <w:color w:val="000000" w:themeColor="text1"/>
                <w:kern w:val="21"/>
                <w:sz w:val="24"/>
                <w:szCs w:val="24"/>
              </w:rPr>
              <w:fldChar w:fldCharType="begin"/>
            </w:r>
            <w:r w:rsidRPr="00CC68A2">
              <w:rPr>
                <w:rFonts w:ascii="Times New Roman" w:eastAsia="黑体"/>
                <w:snapToGrid w:val="0"/>
                <w:color w:val="000000" w:themeColor="text1"/>
                <w:kern w:val="21"/>
                <w:sz w:val="24"/>
                <w:szCs w:val="24"/>
              </w:rPr>
              <w:instrText xml:space="preserve"> = 5 \* GB3 \* MERGEFORMAT </w:instrText>
            </w:r>
            <w:r w:rsidRPr="00CC68A2">
              <w:rPr>
                <w:rFonts w:ascii="Times New Roman" w:eastAsia="黑体"/>
                <w:snapToGrid w:val="0"/>
                <w:color w:val="000000" w:themeColor="text1"/>
                <w:kern w:val="21"/>
                <w:sz w:val="24"/>
                <w:szCs w:val="24"/>
              </w:rPr>
              <w:fldChar w:fldCharType="separate"/>
            </w:r>
            <w:r w:rsidRPr="00CC68A2">
              <w:rPr>
                <w:rFonts w:hAnsi="宋体" w:cs="宋体" w:hint="eastAsia"/>
                <w:color w:val="000000" w:themeColor="text1"/>
                <w:kern w:val="2"/>
                <w:sz w:val="24"/>
                <w:szCs w:val="24"/>
              </w:rPr>
              <w:t>⑤</w:t>
            </w:r>
            <w:r w:rsidRPr="00CC68A2">
              <w:rPr>
                <w:rFonts w:ascii="Times New Roman" w:eastAsia="黑体"/>
                <w:snapToGrid w:val="0"/>
                <w:color w:val="000000" w:themeColor="text1"/>
                <w:kern w:val="21"/>
                <w:sz w:val="24"/>
                <w:szCs w:val="24"/>
              </w:rPr>
              <w:fldChar w:fldCharType="end"/>
            </w:r>
          </w:p>
        </w:tc>
        <w:tc>
          <w:tcPr>
            <w:tcW w:w="1701" w:type="dxa"/>
            <w:tcMar>
              <w:left w:w="28" w:type="dxa"/>
              <w:right w:w="28" w:type="dxa"/>
            </w:tcMar>
            <w:vAlign w:val="center"/>
          </w:tcPr>
          <w:p w14:paraId="3C783218"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本项目建成后</w:t>
            </w:r>
          </w:p>
          <w:p w14:paraId="6A26A53F"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全厂排放量（固体废物产生量）</w:t>
            </w:r>
            <w:r w:rsidRPr="00CC68A2">
              <w:rPr>
                <w:rFonts w:ascii="Times New Roman" w:eastAsia="黑体"/>
                <w:snapToGrid w:val="0"/>
                <w:color w:val="000000" w:themeColor="text1"/>
                <w:kern w:val="21"/>
                <w:sz w:val="24"/>
                <w:szCs w:val="24"/>
              </w:rPr>
              <w:fldChar w:fldCharType="begin"/>
            </w:r>
            <w:r w:rsidRPr="00CC68A2">
              <w:rPr>
                <w:rFonts w:ascii="Times New Roman" w:eastAsia="黑体"/>
                <w:snapToGrid w:val="0"/>
                <w:color w:val="000000" w:themeColor="text1"/>
                <w:kern w:val="21"/>
                <w:sz w:val="24"/>
                <w:szCs w:val="24"/>
              </w:rPr>
              <w:instrText xml:space="preserve"> = 6 \* GB3 \* MERGEFORMAT </w:instrText>
            </w:r>
            <w:r w:rsidRPr="00CC68A2">
              <w:rPr>
                <w:rFonts w:ascii="Times New Roman" w:eastAsia="黑体"/>
                <w:snapToGrid w:val="0"/>
                <w:color w:val="000000" w:themeColor="text1"/>
                <w:kern w:val="21"/>
                <w:sz w:val="24"/>
                <w:szCs w:val="24"/>
              </w:rPr>
              <w:fldChar w:fldCharType="separate"/>
            </w:r>
            <w:r w:rsidRPr="00CC68A2">
              <w:rPr>
                <w:rFonts w:hAnsi="宋体" w:cs="宋体" w:hint="eastAsia"/>
                <w:color w:val="000000" w:themeColor="text1"/>
                <w:kern w:val="2"/>
                <w:sz w:val="24"/>
                <w:szCs w:val="24"/>
              </w:rPr>
              <w:t>⑥</w:t>
            </w:r>
            <w:r w:rsidRPr="00CC68A2">
              <w:rPr>
                <w:rFonts w:ascii="Times New Roman" w:eastAsia="黑体"/>
                <w:snapToGrid w:val="0"/>
                <w:color w:val="000000" w:themeColor="text1"/>
                <w:kern w:val="21"/>
                <w:sz w:val="24"/>
                <w:szCs w:val="24"/>
              </w:rPr>
              <w:fldChar w:fldCharType="end"/>
            </w:r>
          </w:p>
        </w:tc>
        <w:tc>
          <w:tcPr>
            <w:tcW w:w="1286" w:type="dxa"/>
            <w:tcMar>
              <w:left w:w="28" w:type="dxa"/>
              <w:right w:w="28" w:type="dxa"/>
            </w:tcMar>
            <w:vAlign w:val="center"/>
          </w:tcPr>
          <w:p w14:paraId="679E5C9E"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t>变化量</w:t>
            </w:r>
          </w:p>
          <w:p w14:paraId="41540778" w14:textId="77777777" w:rsidR="006334AE" w:rsidRPr="00CC68A2" w:rsidRDefault="005D6132" w:rsidP="00C179B2">
            <w:pPr>
              <w:pStyle w:val="aff0"/>
              <w:spacing w:beforeLines="0" w:afterLines="0" w:line="240" w:lineRule="auto"/>
              <w:rPr>
                <w:rFonts w:ascii="Times New Roman" w:eastAsia="黑体"/>
                <w:snapToGrid w:val="0"/>
                <w:color w:val="000000" w:themeColor="text1"/>
                <w:kern w:val="21"/>
                <w:sz w:val="24"/>
                <w:szCs w:val="24"/>
              </w:rPr>
            </w:pPr>
            <w:r w:rsidRPr="00CC68A2">
              <w:rPr>
                <w:rFonts w:ascii="Times New Roman" w:eastAsia="黑体"/>
                <w:snapToGrid w:val="0"/>
                <w:color w:val="000000" w:themeColor="text1"/>
                <w:kern w:val="21"/>
                <w:sz w:val="24"/>
                <w:szCs w:val="24"/>
              </w:rPr>
              <w:fldChar w:fldCharType="begin"/>
            </w:r>
            <w:r w:rsidRPr="00CC68A2">
              <w:rPr>
                <w:rFonts w:ascii="Times New Roman" w:eastAsia="黑体"/>
                <w:snapToGrid w:val="0"/>
                <w:color w:val="000000" w:themeColor="text1"/>
                <w:kern w:val="21"/>
                <w:sz w:val="24"/>
                <w:szCs w:val="24"/>
              </w:rPr>
              <w:instrText xml:space="preserve"> = 7 \* GB3 \* MERGEFORMAT </w:instrText>
            </w:r>
            <w:r w:rsidRPr="00CC68A2">
              <w:rPr>
                <w:rFonts w:ascii="Times New Roman" w:eastAsia="黑体"/>
                <w:snapToGrid w:val="0"/>
                <w:color w:val="000000" w:themeColor="text1"/>
                <w:kern w:val="21"/>
                <w:sz w:val="24"/>
                <w:szCs w:val="24"/>
              </w:rPr>
              <w:fldChar w:fldCharType="separate"/>
            </w:r>
            <w:r w:rsidRPr="00CC68A2">
              <w:rPr>
                <w:rFonts w:hAnsi="宋体" w:cs="宋体" w:hint="eastAsia"/>
                <w:color w:val="000000" w:themeColor="text1"/>
                <w:kern w:val="2"/>
                <w:sz w:val="24"/>
                <w:szCs w:val="24"/>
              </w:rPr>
              <w:t>⑦</w:t>
            </w:r>
            <w:r w:rsidRPr="00CC68A2">
              <w:rPr>
                <w:rFonts w:ascii="Times New Roman" w:eastAsia="黑体"/>
                <w:snapToGrid w:val="0"/>
                <w:color w:val="000000" w:themeColor="text1"/>
                <w:kern w:val="21"/>
                <w:sz w:val="24"/>
                <w:szCs w:val="24"/>
              </w:rPr>
              <w:fldChar w:fldCharType="end"/>
            </w:r>
          </w:p>
        </w:tc>
      </w:tr>
      <w:tr w:rsidR="00D57D96" w:rsidRPr="00CC68A2" w14:paraId="47E7E81D" w14:textId="77777777" w:rsidTr="00FF1038">
        <w:trPr>
          <w:trHeight w:val="709"/>
        </w:trPr>
        <w:tc>
          <w:tcPr>
            <w:tcW w:w="1588" w:type="dxa"/>
            <w:vAlign w:val="center"/>
          </w:tcPr>
          <w:p w14:paraId="49D6ADCB" w14:textId="47BB8573" w:rsidR="00926861" w:rsidRPr="00CC68A2" w:rsidRDefault="00926861" w:rsidP="00C179B2">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废气</w:t>
            </w:r>
          </w:p>
        </w:tc>
        <w:tc>
          <w:tcPr>
            <w:tcW w:w="1417" w:type="dxa"/>
            <w:vAlign w:val="center"/>
          </w:tcPr>
          <w:p w14:paraId="4BD60E2D" w14:textId="62DD7452" w:rsidR="00926861" w:rsidRPr="00CC68A2" w:rsidRDefault="007B6D56" w:rsidP="00FF1038">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非甲烷总烃</w:t>
            </w:r>
          </w:p>
        </w:tc>
        <w:tc>
          <w:tcPr>
            <w:tcW w:w="1701" w:type="dxa"/>
            <w:vAlign w:val="center"/>
          </w:tcPr>
          <w:p w14:paraId="6DEAAE7C" w14:textId="4A43482C" w:rsidR="00926861" w:rsidRPr="00CC68A2" w:rsidRDefault="00A56DFD" w:rsidP="00A827B5">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0.0157</w:t>
            </w:r>
            <w:r w:rsidRPr="00CC68A2">
              <w:rPr>
                <w:rFonts w:ascii="Times New Roman" w:hint="eastAsia"/>
                <w:snapToGrid w:val="0"/>
                <w:color w:val="000000" w:themeColor="text1"/>
                <w:kern w:val="21"/>
                <w:sz w:val="24"/>
                <w:szCs w:val="24"/>
              </w:rPr>
              <w:t>t/a</w:t>
            </w:r>
          </w:p>
        </w:tc>
        <w:tc>
          <w:tcPr>
            <w:tcW w:w="1276" w:type="dxa"/>
            <w:vAlign w:val="center"/>
          </w:tcPr>
          <w:p w14:paraId="5F34B897" w14:textId="0FFAF583" w:rsidR="00926861" w:rsidRPr="00CC68A2" w:rsidRDefault="00A827B5" w:rsidP="00A827B5">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0.0157</w:t>
            </w:r>
            <w:r w:rsidR="00926861" w:rsidRPr="00CC68A2">
              <w:rPr>
                <w:rFonts w:ascii="Times New Roman" w:hint="eastAsia"/>
                <w:snapToGrid w:val="0"/>
                <w:color w:val="000000" w:themeColor="text1"/>
                <w:kern w:val="21"/>
                <w:sz w:val="24"/>
                <w:szCs w:val="24"/>
              </w:rPr>
              <w:t>t/a</w:t>
            </w:r>
          </w:p>
        </w:tc>
        <w:tc>
          <w:tcPr>
            <w:tcW w:w="1701" w:type="dxa"/>
            <w:vAlign w:val="center"/>
          </w:tcPr>
          <w:p w14:paraId="049A6847" w14:textId="08BE7127" w:rsidR="00926861" w:rsidRPr="00CC68A2" w:rsidRDefault="00A56DFD" w:rsidP="00A827B5">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w:t>
            </w:r>
          </w:p>
        </w:tc>
        <w:tc>
          <w:tcPr>
            <w:tcW w:w="1559" w:type="dxa"/>
            <w:vAlign w:val="center"/>
          </w:tcPr>
          <w:p w14:paraId="329F2317" w14:textId="57ADDA35" w:rsidR="00926861" w:rsidRPr="00CC68A2" w:rsidRDefault="00935B66" w:rsidP="00A827B5">
            <w:pPr>
              <w:pStyle w:val="aff0"/>
              <w:spacing w:beforeLines="0" w:afterLines="0" w:line="240" w:lineRule="auto"/>
              <w:ind w:leftChars="-60" w:left="-126" w:rightChars="-60" w:right="-126"/>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0.0287</w:t>
            </w:r>
            <w:r w:rsidR="00A827B5" w:rsidRPr="00CC68A2">
              <w:rPr>
                <w:rFonts w:ascii="Times New Roman" w:hint="eastAsia"/>
                <w:snapToGrid w:val="0"/>
                <w:color w:val="000000" w:themeColor="text1"/>
                <w:kern w:val="21"/>
                <w:sz w:val="24"/>
                <w:szCs w:val="24"/>
              </w:rPr>
              <w:t>t/a</w:t>
            </w:r>
          </w:p>
        </w:tc>
        <w:tc>
          <w:tcPr>
            <w:tcW w:w="1559" w:type="dxa"/>
            <w:vAlign w:val="center"/>
          </w:tcPr>
          <w:p w14:paraId="1E120525" w14:textId="2E752915" w:rsidR="00926861" w:rsidRPr="00CC68A2" w:rsidRDefault="007B6D56" w:rsidP="00A827B5">
            <w:pPr>
              <w:ind w:leftChars="-60" w:left="-126" w:rightChars="-60" w:right="-126"/>
              <w:jc w:val="center"/>
              <w:rPr>
                <w:snapToGrid w:val="0"/>
                <w:color w:val="000000" w:themeColor="text1"/>
                <w:kern w:val="21"/>
                <w:sz w:val="24"/>
              </w:rPr>
            </w:pPr>
            <w:r w:rsidRPr="00CC68A2">
              <w:rPr>
                <w:snapToGrid w:val="0"/>
                <w:color w:val="000000" w:themeColor="text1"/>
                <w:kern w:val="21"/>
                <w:sz w:val="24"/>
              </w:rPr>
              <w:t>/</w:t>
            </w:r>
          </w:p>
        </w:tc>
        <w:tc>
          <w:tcPr>
            <w:tcW w:w="1701" w:type="dxa"/>
            <w:vAlign w:val="center"/>
          </w:tcPr>
          <w:p w14:paraId="345C2379" w14:textId="3B46846F" w:rsidR="00926861" w:rsidRPr="00CC68A2" w:rsidRDefault="00935B66" w:rsidP="00A827B5">
            <w:pPr>
              <w:ind w:leftChars="-60" w:left="-126" w:rightChars="-60" w:right="-126"/>
              <w:jc w:val="center"/>
              <w:rPr>
                <w:snapToGrid w:val="0"/>
                <w:color w:val="000000" w:themeColor="text1"/>
                <w:kern w:val="21"/>
                <w:sz w:val="24"/>
              </w:rPr>
            </w:pPr>
            <w:r w:rsidRPr="00CC68A2">
              <w:rPr>
                <w:snapToGrid w:val="0"/>
                <w:color w:val="000000" w:themeColor="text1"/>
                <w:kern w:val="21"/>
                <w:sz w:val="24"/>
              </w:rPr>
              <w:t>0.0444</w:t>
            </w:r>
            <w:r w:rsidR="00A827B5" w:rsidRPr="00CC68A2">
              <w:rPr>
                <w:rFonts w:hint="eastAsia"/>
                <w:snapToGrid w:val="0"/>
                <w:color w:val="000000" w:themeColor="text1"/>
                <w:kern w:val="21"/>
                <w:sz w:val="24"/>
              </w:rPr>
              <w:t>t/a</w:t>
            </w:r>
          </w:p>
        </w:tc>
        <w:tc>
          <w:tcPr>
            <w:tcW w:w="1286" w:type="dxa"/>
            <w:vAlign w:val="center"/>
          </w:tcPr>
          <w:p w14:paraId="4EFC80D9" w14:textId="56A0D1BC" w:rsidR="00926861" w:rsidRPr="00CC68A2" w:rsidRDefault="00A827B5" w:rsidP="00A827B5">
            <w:pPr>
              <w:pStyle w:val="aff0"/>
              <w:spacing w:beforeLines="0" w:afterLines="0" w:line="240" w:lineRule="auto"/>
              <w:ind w:leftChars="-60" w:left="-126" w:rightChars="-60" w:right="-126"/>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w:t>
            </w:r>
            <w:r w:rsidR="00935B66" w:rsidRPr="00CC68A2">
              <w:rPr>
                <w:rFonts w:ascii="Times New Roman"/>
                <w:snapToGrid w:val="0"/>
                <w:color w:val="000000" w:themeColor="text1"/>
                <w:kern w:val="21"/>
                <w:sz w:val="24"/>
                <w:szCs w:val="24"/>
              </w:rPr>
              <w:t>0.0287</w:t>
            </w:r>
            <w:r w:rsidR="00926861" w:rsidRPr="00CC68A2">
              <w:rPr>
                <w:rFonts w:ascii="Times New Roman"/>
                <w:snapToGrid w:val="0"/>
                <w:color w:val="000000" w:themeColor="text1"/>
                <w:kern w:val="21"/>
                <w:sz w:val="24"/>
                <w:szCs w:val="24"/>
              </w:rPr>
              <w:t>t/a</w:t>
            </w:r>
          </w:p>
        </w:tc>
      </w:tr>
      <w:tr w:rsidR="00D57D96" w:rsidRPr="00CC68A2" w14:paraId="6880B228" w14:textId="77777777" w:rsidTr="00FF1038">
        <w:trPr>
          <w:trHeight w:val="482"/>
        </w:trPr>
        <w:tc>
          <w:tcPr>
            <w:tcW w:w="1588" w:type="dxa"/>
            <w:vMerge w:val="restart"/>
            <w:vAlign w:val="center"/>
          </w:tcPr>
          <w:p w14:paraId="26C06DDD" w14:textId="77777777"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废水</w:t>
            </w:r>
          </w:p>
        </w:tc>
        <w:tc>
          <w:tcPr>
            <w:tcW w:w="1417" w:type="dxa"/>
            <w:vAlign w:val="center"/>
          </w:tcPr>
          <w:p w14:paraId="3F437C25" w14:textId="77777777" w:rsidR="002F66F6" w:rsidRPr="00CC68A2" w:rsidRDefault="002F66F6" w:rsidP="00FF1038">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COD</w:t>
            </w:r>
          </w:p>
        </w:tc>
        <w:tc>
          <w:tcPr>
            <w:tcW w:w="1701" w:type="dxa"/>
            <w:vAlign w:val="center"/>
          </w:tcPr>
          <w:p w14:paraId="1AFE6E83" w14:textId="6331613D"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276" w:type="dxa"/>
            <w:vAlign w:val="center"/>
          </w:tcPr>
          <w:p w14:paraId="2DE24D9D" w14:textId="6B373FA3"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5DC85873" w14:textId="77777777"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69F61A80" w14:textId="4ECDB2D5"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w:t>
            </w:r>
          </w:p>
        </w:tc>
        <w:tc>
          <w:tcPr>
            <w:tcW w:w="1559" w:type="dxa"/>
            <w:vAlign w:val="center"/>
          </w:tcPr>
          <w:p w14:paraId="2163A1D4" w14:textId="77777777"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06440920" w14:textId="0D841078" w:rsidR="002F66F6" w:rsidRPr="00CC68A2" w:rsidRDefault="006C0A1C" w:rsidP="002F66F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w:t>
            </w:r>
          </w:p>
        </w:tc>
        <w:tc>
          <w:tcPr>
            <w:tcW w:w="1286" w:type="dxa"/>
            <w:vAlign w:val="center"/>
          </w:tcPr>
          <w:p w14:paraId="7B1ED28F" w14:textId="26B74A27"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w:t>
            </w:r>
          </w:p>
        </w:tc>
      </w:tr>
      <w:tr w:rsidR="00D57D96" w:rsidRPr="00CC68A2" w14:paraId="0AD78B0F" w14:textId="77777777" w:rsidTr="00FF1038">
        <w:trPr>
          <w:trHeight w:val="482"/>
        </w:trPr>
        <w:tc>
          <w:tcPr>
            <w:tcW w:w="1588" w:type="dxa"/>
            <w:vMerge/>
            <w:vAlign w:val="center"/>
          </w:tcPr>
          <w:p w14:paraId="2C3F8C43" w14:textId="77777777"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417" w:type="dxa"/>
            <w:vAlign w:val="center"/>
          </w:tcPr>
          <w:p w14:paraId="1CF4B71D" w14:textId="77777777" w:rsidR="002F66F6" w:rsidRPr="00CC68A2" w:rsidRDefault="002F66F6" w:rsidP="00FF1038">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NH</w:t>
            </w:r>
            <w:r w:rsidRPr="00CC68A2">
              <w:rPr>
                <w:rFonts w:ascii="Times New Roman"/>
                <w:snapToGrid w:val="0"/>
                <w:color w:val="000000" w:themeColor="text1"/>
                <w:kern w:val="21"/>
                <w:sz w:val="24"/>
                <w:szCs w:val="24"/>
                <w:vertAlign w:val="subscript"/>
              </w:rPr>
              <w:t>3</w:t>
            </w:r>
            <w:r w:rsidRPr="00CC68A2">
              <w:rPr>
                <w:rFonts w:ascii="Times New Roman"/>
                <w:snapToGrid w:val="0"/>
                <w:color w:val="000000" w:themeColor="text1"/>
                <w:kern w:val="21"/>
                <w:sz w:val="24"/>
                <w:szCs w:val="24"/>
              </w:rPr>
              <w:t>-N</w:t>
            </w:r>
          </w:p>
        </w:tc>
        <w:tc>
          <w:tcPr>
            <w:tcW w:w="1701" w:type="dxa"/>
            <w:vAlign w:val="center"/>
          </w:tcPr>
          <w:p w14:paraId="7321A607" w14:textId="786C3B98"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276" w:type="dxa"/>
            <w:vAlign w:val="center"/>
          </w:tcPr>
          <w:p w14:paraId="6CEB5A38" w14:textId="41912F26"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1BF103F7" w14:textId="77777777"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0831EAAF" w14:textId="4AB06962"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w:t>
            </w:r>
          </w:p>
        </w:tc>
        <w:tc>
          <w:tcPr>
            <w:tcW w:w="1559" w:type="dxa"/>
            <w:vAlign w:val="center"/>
          </w:tcPr>
          <w:p w14:paraId="7E04E7C7" w14:textId="77777777"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1D3CC3F1" w14:textId="0DA19EE2" w:rsidR="002F66F6" w:rsidRPr="00CC68A2" w:rsidRDefault="006C0A1C" w:rsidP="002F66F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w:t>
            </w:r>
          </w:p>
        </w:tc>
        <w:tc>
          <w:tcPr>
            <w:tcW w:w="1286" w:type="dxa"/>
            <w:vAlign w:val="center"/>
          </w:tcPr>
          <w:p w14:paraId="3F35B7C3" w14:textId="24AC63F4" w:rsidR="002F66F6" w:rsidRPr="00CC68A2" w:rsidRDefault="002F66F6" w:rsidP="002F66F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w:t>
            </w:r>
          </w:p>
        </w:tc>
      </w:tr>
      <w:tr w:rsidR="00CC68A2" w:rsidRPr="00CC68A2" w14:paraId="3BFC7965" w14:textId="77777777" w:rsidTr="009B4AE6">
        <w:trPr>
          <w:trHeight w:val="482"/>
        </w:trPr>
        <w:tc>
          <w:tcPr>
            <w:tcW w:w="1588" w:type="dxa"/>
            <w:vAlign w:val="center"/>
          </w:tcPr>
          <w:p w14:paraId="09FE826A"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一般工业</w:t>
            </w:r>
          </w:p>
          <w:p w14:paraId="03DDC652"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固体废物</w:t>
            </w:r>
          </w:p>
        </w:tc>
        <w:tc>
          <w:tcPr>
            <w:tcW w:w="1417" w:type="dxa"/>
            <w:vAlign w:val="center"/>
          </w:tcPr>
          <w:p w14:paraId="6E0DF8E6" w14:textId="3C51232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废包装材料</w:t>
            </w:r>
          </w:p>
        </w:tc>
        <w:tc>
          <w:tcPr>
            <w:tcW w:w="1701" w:type="dxa"/>
            <w:vAlign w:val="center"/>
          </w:tcPr>
          <w:p w14:paraId="291289D7" w14:textId="26CB2B5D"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276" w:type="dxa"/>
            <w:vAlign w:val="center"/>
          </w:tcPr>
          <w:p w14:paraId="473EC15D"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4D8CF8D5"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3432DA5F" w14:textId="0FBE5CDF"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30.4t/a</w:t>
            </w:r>
          </w:p>
        </w:tc>
        <w:tc>
          <w:tcPr>
            <w:tcW w:w="1559" w:type="dxa"/>
            <w:vAlign w:val="center"/>
          </w:tcPr>
          <w:p w14:paraId="1DF043EF"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256ADE00" w14:textId="14FD985A"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30.4t/a</w:t>
            </w:r>
          </w:p>
        </w:tc>
        <w:tc>
          <w:tcPr>
            <w:tcW w:w="1286" w:type="dxa"/>
            <w:vAlign w:val="center"/>
          </w:tcPr>
          <w:p w14:paraId="0FD365FE"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r>
      <w:tr w:rsidR="00CC68A2" w:rsidRPr="00CC68A2" w14:paraId="62924DE2" w14:textId="77777777" w:rsidTr="009B4AE6">
        <w:trPr>
          <w:trHeight w:val="374"/>
        </w:trPr>
        <w:tc>
          <w:tcPr>
            <w:tcW w:w="1588" w:type="dxa"/>
            <w:vMerge w:val="restart"/>
            <w:vAlign w:val="center"/>
          </w:tcPr>
          <w:p w14:paraId="5B38266E"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危险废物</w:t>
            </w:r>
          </w:p>
        </w:tc>
        <w:tc>
          <w:tcPr>
            <w:tcW w:w="1417" w:type="dxa"/>
            <w:vAlign w:val="center"/>
          </w:tcPr>
          <w:p w14:paraId="142721EE" w14:textId="546532A4"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废活性炭</w:t>
            </w:r>
          </w:p>
        </w:tc>
        <w:tc>
          <w:tcPr>
            <w:tcW w:w="1701" w:type="dxa"/>
            <w:vAlign w:val="center"/>
          </w:tcPr>
          <w:p w14:paraId="3C4D6461" w14:textId="332C6BFC"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0.55t/a</w:t>
            </w:r>
          </w:p>
        </w:tc>
        <w:tc>
          <w:tcPr>
            <w:tcW w:w="1276" w:type="dxa"/>
            <w:vAlign w:val="center"/>
          </w:tcPr>
          <w:p w14:paraId="0010AA92"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1A6C418A" w14:textId="7B47B2FB"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461AFBD6" w14:textId="59B96DB6"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0.</w:t>
            </w:r>
            <w:r w:rsidRPr="00CC68A2">
              <w:rPr>
                <w:rFonts w:ascii="Times New Roman"/>
                <w:snapToGrid w:val="0"/>
                <w:color w:val="000000" w:themeColor="text1"/>
                <w:kern w:val="21"/>
                <w:sz w:val="24"/>
                <w:szCs w:val="24"/>
              </w:rPr>
              <w:t>275 t/a</w:t>
            </w:r>
          </w:p>
        </w:tc>
        <w:tc>
          <w:tcPr>
            <w:tcW w:w="1559" w:type="dxa"/>
            <w:vAlign w:val="center"/>
          </w:tcPr>
          <w:p w14:paraId="143C2ACA"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634233D0" w14:textId="44933E02"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0.825t/a</w:t>
            </w:r>
          </w:p>
        </w:tc>
        <w:tc>
          <w:tcPr>
            <w:tcW w:w="1286" w:type="dxa"/>
            <w:vAlign w:val="center"/>
          </w:tcPr>
          <w:p w14:paraId="7DCAA7BF"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r>
      <w:tr w:rsidR="00CC68A2" w:rsidRPr="00CC68A2" w14:paraId="42241C82" w14:textId="77777777" w:rsidTr="009B4AE6">
        <w:trPr>
          <w:trHeight w:val="374"/>
        </w:trPr>
        <w:tc>
          <w:tcPr>
            <w:tcW w:w="1588" w:type="dxa"/>
            <w:vMerge/>
            <w:vAlign w:val="center"/>
          </w:tcPr>
          <w:p w14:paraId="4929E469"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417" w:type="dxa"/>
            <w:vAlign w:val="center"/>
          </w:tcPr>
          <w:p w14:paraId="672C77D8" w14:textId="3D464CB1"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废催化剂</w:t>
            </w:r>
          </w:p>
        </w:tc>
        <w:tc>
          <w:tcPr>
            <w:tcW w:w="1701" w:type="dxa"/>
            <w:vAlign w:val="center"/>
          </w:tcPr>
          <w:p w14:paraId="2FFE824B" w14:textId="4CF90368"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0</w:t>
            </w:r>
            <w:r w:rsidRPr="00CC68A2">
              <w:rPr>
                <w:rFonts w:ascii="Times New Roman"/>
                <w:snapToGrid w:val="0"/>
                <w:color w:val="000000" w:themeColor="text1"/>
                <w:kern w:val="21"/>
                <w:sz w:val="24"/>
                <w:szCs w:val="24"/>
              </w:rPr>
              <w:t>.25 t/a</w:t>
            </w:r>
          </w:p>
        </w:tc>
        <w:tc>
          <w:tcPr>
            <w:tcW w:w="1276" w:type="dxa"/>
            <w:vAlign w:val="center"/>
          </w:tcPr>
          <w:p w14:paraId="51D95581"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19B22309"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61F6DCB2" w14:textId="08049636"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0.1 t/a</w:t>
            </w:r>
          </w:p>
        </w:tc>
        <w:tc>
          <w:tcPr>
            <w:tcW w:w="1559" w:type="dxa"/>
            <w:vAlign w:val="center"/>
          </w:tcPr>
          <w:p w14:paraId="567D7CFE"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2730FE6E" w14:textId="33033889"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0.35 t/a</w:t>
            </w:r>
          </w:p>
        </w:tc>
        <w:tc>
          <w:tcPr>
            <w:tcW w:w="1286" w:type="dxa"/>
            <w:vAlign w:val="center"/>
          </w:tcPr>
          <w:p w14:paraId="1D9D99DB"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r>
      <w:tr w:rsidR="00CC68A2" w:rsidRPr="00CC68A2" w14:paraId="2A1D6A1D" w14:textId="77777777" w:rsidTr="009B4AE6">
        <w:trPr>
          <w:trHeight w:val="421"/>
        </w:trPr>
        <w:tc>
          <w:tcPr>
            <w:tcW w:w="1588" w:type="dxa"/>
            <w:vMerge/>
            <w:vAlign w:val="center"/>
          </w:tcPr>
          <w:p w14:paraId="3AA13B1A"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417" w:type="dxa"/>
            <w:vAlign w:val="center"/>
          </w:tcPr>
          <w:p w14:paraId="566520B9" w14:textId="49549EE9"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废过滤棉</w:t>
            </w:r>
          </w:p>
        </w:tc>
        <w:tc>
          <w:tcPr>
            <w:tcW w:w="1701" w:type="dxa"/>
            <w:vAlign w:val="center"/>
          </w:tcPr>
          <w:p w14:paraId="00A52F9B" w14:textId="4A3760BD"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w:t>
            </w:r>
          </w:p>
        </w:tc>
        <w:tc>
          <w:tcPr>
            <w:tcW w:w="1276" w:type="dxa"/>
            <w:vAlign w:val="center"/>
          </w:tcPr>
          <w:p w14:paraId="5C1FEAFB"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4F867653" w14:textId="08AA2FDD"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74763CF8" w14:textId="7256A5F8"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0.02t/a</w:t>
            </w:r>
          </w:p>
        </w:tc>
        <w:tc>
          <w:tcPr>
            <w:tcW w:w="1559" w:type="dxa"/>
            <w:vAlign w:val="center"/>
          </w:tcPr>
          <w:p w14:paraId="770DE8BB"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6BA64AD6" w14:textId="44E5011F"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0.02t/a</w:t>
            </w:r>
          </w:p>
        </w:tc>
        <w:tc>
          <w:tcPr>
            <w:tcW w:w="1286" w:type="dxa"/>
            <w:vAlign w:val="center"/>
          </w:tcPr>
          <w:p w14:paraId="6591EC26"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r>
      <w:tr w:rsidR="00CC68A2" w:rsidRPr="00CC68A2" w14:paraId="67D2EA5C" w14:textId="77777777" w:rsidTr="009B4AE6">
        <w:trPr>
          <w:trHeight w:val="421"/>
        </w:trPr>
        <w:tc>
          <w:tcPr>
            <w:tcW w:w="1588" w:type="dxa"/>
            <w:vMerge/>
            <w:vAlign w:val="center"/>
          </w:tcPr>
          <w:p w14:paraId="7DFA5C8C"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417" w:type="dxa"/>
            <w:vAlign w:val="center"/>
          </w:tcPr>
          <w:p w14:paraId="08BD4FC3" w14:textId="33045EFE"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废包装桶</w:t>
            </w:r>
          </w:p>
        </w:tc>
        <w:tc>
          <w:tcPr>
            <w:tcW w:w="1701" w:type="dxa"/>
            <w:vAlign w:val="center"/>
          </w:tcPr>
          <w:p w14:paraId="61A9AAB4"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276" w:type="dxa"/>
            <w:vAlign w:val="center"/>
          </w:tcPr>
          <w:p w14:paraId="4506A471"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2ADF4FDB"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54073F00" w14:textId="23E98A40"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39.375t/a</w:t>
            </w:r>
          </w:p>
        </w:tc>
        <w:tc>
          <w:tcPr>
            <w:tcW w:w="1559" w:type="dxa"/>
            <w:vAlign w:val="center"/>
          </w:tcPr>
          <w:p w14:paraId="3508D6EA"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2F29A8C6" w14:textId="559F402E"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39.375t/a</w:t>
            </w:r>
          </w:p>
        </w:tc>
        <w:tc>
          <w:tcPr>
            <w:tcW w:w="1286" w:type="dxa"/>
            <w:vAlign w:val="center"/>
          </w:tcPr>
          <w:p w14:paraId="6C3C7EA1"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r>
      <w:tr w:rsidR="00CC68A2" w:rsidRPr="00CC68A2" w14:paraId="389F8699" w14:textId="77777777" w:rsidTr="009B4AE6">
        <w:trPr>
          <w:trHeight w:val="413"/>
        </w:trPr>
        <w:tc>
          <w:tcPr>
            <w:tcW w:w="1588" w:type="dxa"/>
            <w:vMerge/>
            <w:vAlign w:val="center"/>
          </w:tcPr>
          <w:p w14:paraId="256A9091"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417" w:type="dxa"/>
            <w:vAlign w:val="center"/>
          </w:tcPr>
          <w:p w14:paraId="0438BFBB" w14:textId="269B951B"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油泥</w:t>
            </w:r>
          </w:p>
        </w:tc>
        <w:tc>
          <w:tcPr>
            <w:tcW w:w="1701" w:type="dxa"/>
            <w:vAlign w:val="center"/>
          </w:tcPr>
          <w:p w14:paraId="10200D21" w14:textId="5B98ABF3"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0.8t/a</w:t>
            </w:r>
          </w:p>
        </w:tc>
        <w:tc>
          <w:tcPr>
            <w:tcW w:w="1276" w:type="dxa"/>
            <w:vAlign w:val="center"/>
          </w:tcPr>
          <w:p w14:paraId="38A45433"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133EFE9F" w14:textId="49BCAECE"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72BAE849"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076E2026"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26D40D60" w14:textId="58265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0.8t/a</w:t>
            </w:r>
          </w:p>
        </w:tc>
        <w:tc>
          <w:tcPr>
            <w:tcW w:w="1286" w:type="dxa"/>
            <w:vAlign w:val="center"/>
          </w:tcPr>
          <w:p w14:paraId="3011DEDD"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r>
      <w:tr w:rsidR="00CC68A2" w:rsidRPr="00CC68A2" w14:paraId="740E8723" w14:textId="77777777" w:rsidTr="009B4AE6">
        <w:trPr>
          <w:trHeight w:val="546"/>
        </w:trPr>
        <w:tc>
          <w:tcPr>
            <w:tcW w:w="1588" w:type="dxa"/>
            <w:vMerge/>
            <w:vAlign w:val="center"/>
          </w:tcPr>
          <w:p w14:paraId="5AFB6BE7"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417" w:type="dxa"/>
            <w:vAlign w:val="center"/>
          </w:tcPr>
          <w:p w14:paraId="7A677254" w14:textId="39B3F185"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hint="eastAsia"/>
                <w:snapToGrid w:val="0"/>
                <w:color w:val="000000" w:themeColor="text1"/>
                <w:kern w:val="21"/>
                <w:sz w:val="24"/>
                <w:szCs w:val="24"/>
              </w:rPr>
              <w:t>含油废抹布</w:t>
            </w:r>
          </w:p>
        </w:tc>
        <w:tc>
          <w:tcPr>
            <w:tcW w:w="1701" w:type="dxa"/>
            <w:vAlign w:val="center"/>
          </w:tcPr>
          <w:p w14:paraId="6D99F28E" w14:textId="0B0966B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0.1t/a</w:t>
            </w:r>
          </w:p>
        </w:tc>
        <w:tc>
          <w:tcPr>
            <w:tcW w:w="1276" w:type="dxa"/>
            <w:vAlign w:val="center"/>
          </w:tcPr>
          <w:p w14:paraId="45FB1D1C"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4D9887D3" w14:textId="668B02C1"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6F9F7C85"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559" w:type="dxa"/>
            <w:vAlign w:val="center"/>
          </w:tcPr>
          <w:p w14:paraId="5478F679"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c>
          <w:tcPr>
            <w:tcW w:w="1701" w:type="dxa"/>
            <w:vAlign w:val="center"/>
          </w:tcPr>
          <w:p w14:paraId="3F94590C" w14:textId="51F652FC"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0.1t/a</w:t>
            </w:r>
          </w:p>
        </w:tc>
        <w:tc>
          <w:tcPr>
            <w:tcW w:w="1286" w:type="dxa"/>
            <w:vAlign w:val="center"/>
          </w:tcPr>
          <w:p w14:paraId="3928FA13" w14:textId="77777777" w:rsidR="009B4AE6" w:rsidRPr="00CC68A2" w:rsidRDefault="009B4AE6" w:rsidP="009B4AE6">
            <w:pPr>
              <w:pStyle w:val="aff0"/>
              <w:spacing w:beforeLines="0" w:afterLines="0" w:line="240" w:lineRule="auto"/>
              <w:rPr>
                <w:rFonts w:ascii="Times New Roman"/>
                <w:snapToGrid w:val="0"/>
                <w:color w:val="000000" w:themeColor="text1"/>
                <w:kern w:val="21"/>
                <w:sz w:val="24"/>
                <w:szCs w:val="24"/>
              </w:rPr>
            </w:pPr>
          </w:p>
        </w:tc>
      </w:tr>
    </w:tbl>
    <w:p w14:paraId="05A12A36" w14:textId="577326EC" w:rsidR="006334AE" w:rsidRDefault="005D6132">
      <w:pPr>
        <w:pStyle w:val="aff0"/>
        <w:spacing w:beforeLines="80" w:before="192" w:after="24"/>
        <w:jc w:val="left"/>
        <w:rPr>
          <w:rFonts w:ascii="Times New Roman"/>
          <w:snapToGrid w:val="0"/>
          <w:color w:val="000000" w:themeColor="text1"/>
          <w:kern w:val="21"/>
          <w:sz w:val="24"/>
          <w:szCs w:val="24"/>
        </w:rPr>
      </w:pPr>
      <w:r w:rsidRPr="00CC68A2">
        <w:rPr>
          <w:rFonts w:ascii="Times New Roman"/>
          <w:snapToGrid w:val="0"/>
          <w:color w:val="000000" w:themeColor="text1"/>
          <w:kern w:val="21"/>
          <w:sz w:val="24"/>
          <w:szCs w:val="24"/>
        </w:rPr>
        <w:t>注：</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6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⑥</w:t>
      </w:r>
      <w:r w:rsidRPr="00CC68A2">
        <w:rPr>
          <w:rFonts w:ascii="Times New Roman"/>
          <w:snapToGrid w:val="0"/>
          <w:color w:val="000000" w:themeColor="text1"/>
          <w:kern w:val="21"/>
          <w:sz w:val="24"/>
          <w:szCs w:val="24"/>
        </w:rPr>
        <w:fldChar w:fldCharType="end"/>
      </w:r>
      <w:r w:rsidRPr="00CC68A2">
        <w:rPr>
          <w:rFonts w:ascii="Times New Roman"/>
          <w:snapToGrid w:val="0"/>
          <w:color w:val="000000" w:themeColor="text1"/>
          <w:kern w:val="21"/>
          <w:sz w:val="24"/>
          <w:szCs w:val="24"/>
        </w:rPr>
        <w:t>=</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1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①</w:t>
      </w:r>
      <w:r w:rsidRPr="00CC68A2">
        <w:rPr>
          <w:rFonts w:ascii="Times New Roman"/>
          <w:snapToGrid w:val="0"/>
          <w:color w:val="000000" w:themeColor="text1"/>
          <w:kern w:val="21"/>
          <w:sz w:val="24"/>
          <w:szCs w:val="24"/>
        </w:rPr>
        <w:fldChar w:fldCharType="end"/>
      </w:r>
      <w:r w:rsidRPr="00CC68A2">
        <w:rPr>
          <w:rFonts w:ascii="Times New Roman"/>
          <w:snapToGrid w:val="0"/>
          <w:color w:val="000000" w:themeColor="text1"/>
          <w:kern w:val="21"/>
          <w:sz w:val="24"/>
          <w:szCs w:val="24"/>
        </w:rPr>
        <w:t>+</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3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③</w:t>
      </w:r>
      <w:r w:rsidRPr="00CC68A2">
        <w:rPr>
          <w:rFonts w:ascii="Times New Roman"/>
          <w:snapToGrid w:val="0"/>
          <w:color w:val="000000" w:themeColor="text1"/>
          <w:kern w:val="21"/>
          <w:sz w:val="24"/>
          <w:szCs w:val="24"/>
        </w:rPr>
        <w:fldChar w:fldCharType="end"/>
      </w:r>
      <w:r w:rsidRPr="00CC68A2">
        <w:rPr>
          <w:rFonts w:ascii="Times New Roman"/>
          <w:snapToGrid w:val="0"/>
          <w:color w:val="000000" w:themeColor="text1"/>
          <w:kern w:val="21"/>
          <w:sz w:val="24"/>
          <w:szCs w:val="24"/>
        </w:rPr>
        <w:t>+</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4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④</w:t>
      </w:r>
      <w:r w:rsidRPr="00CC68A2">
        <w:rPr>
          <w:rFonts w:ascii="Times New Roman"/>
          <w:snapToGrid w:val="0"/>
          <w:color w:val="000000" w:themeColor="text1"/>
          <w:kern w:val="21"/>
          <w:sz w:val="24"/>
          <w:szCs w:val="24"/>
        </w:rPr>
        <w:fldChar w:fldCharType="end"/>
      </w:r>
      <w:r w:rsidRPr="00CC68A2">
        <w:rPr>
          <w:rFonts w:ascii="Times New Roman"/>
          <w:snapToGrid w:val="0"/>
          <w:color w:val="000000" w:themeColor="text1"/>
          <w:kern w:val="21"/>
          <w:sz w:val="24"/>
          <w:szCs w:val="24"/>
        </w:rPr>
        <w:t>-</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5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⑤</w:t>
      </w:r>
      <w:r w:rsidRPr="00CC68A2">
        <w:rPr>
          <w:rFonts w:ascii="Times New Roman"/>
          <w:snapToGrid w:val="0"/>
          <w:color w:val="000000" w:themeColor="text1"/>
          <w:kern w:val="21"/>
          <w:sz w:val="24"/>
          <w:szCs w:val="24"/>
        </w:rPr>
        <w:fldChar w:fldCharType="end"/>
      </w:r>
      <w:r w:rsidRPr="00CC68A2">
        <w:rPr>
          <w:rFonts w:ascii="Times New Roman"/>
          <w:snapToGrid w:val="0"/>
          <w:color w:val="000000" w:themeColor="text1"/>
          <w:kern w:val="21"/>
          <w:sz w:val="24"/>
          <w:szCs w:val="24"/>
        </w:rPr>
        <w:t>；</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7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⑦</w:t>
      </w:r>
      <w:r w:rsidRPr="00CC68A2">
        <w:rPr>
          <w:rFonts w:ascii="Times New Roman"/>
          <w:snapToGrid w:val="0"/>
          <w:color w:val="000000" w:themeColor="text1"/>
          <w:kern w:val="21"/>
          <w:sz w:val="24"/>
          <w:szCs w:val="24"/>
        </w:rPr>
        <w:fldChar w:fldCharType="end"/>
      </w:r>
      <w:r w:rsidRPr="00CC68A2">
        <w:rPr>
          <w:rFonts w:ascii="Times New Roman"/>
          <w:snapToGrid w:val="0"/>
          <w:color w:val="000000" w:themeColor="text1"/>
          <w:kern w:val="21"/>
          <w:sz w:val="24"/>
          <w:szCs w:val="24"/>
        </w:rPr>
        <w:t>=</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6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⑥</w:t>
      </w:r>
      <w:r w:rsidRPr="00CC68A2">
        <w:rPr>
          <w:rFonts w:ascii="Times New Roman"/>
          <w:snapToGrid w:val="0"/>
          <w:color w:val="000000" w:themeColor="text1"/>
          <w:kern w:val="21"/>
          <w:sz w:val="24"/>
          <w:szCs w:val="24"/>
        </w:rPr>
        <w:fldChar w:fldCharType="end"/>
      </w:r>
      <w:r w:rsidRPr="00CC68A2">
        <w:rPr>
          <w:rFonts w:ascii="Times New Roman"/>
          <w:snapToGrid w:val="0"/>
          <w:color w:val="000000" w:themeColor="text1"/>
          <w:kern w:val="21"/>
          <w:sz w:val="24"/>
          <w:szCs w:val="24"/>
        </w:rPr>
        <w:t>-</w:t>
      </w:r>
      <w:r w:rsidRPr="00CC68A2">
        <w:rPr>
          <w:rFonts w:ascii="Times New Roman"/>
          <w:snapToGrid w:val="0"/>
          <w:color w:val="000000" w:themeColor="text1"/>
          <w:kern w:val="21"/>
          <w:sz w:val="24"/>
          <w:szCs w:val="24"/>
        </w:rPr>
        <w:fldChar w:fldCharType="begin"/>
      </w:r>
      <w:r w:rsidRPr="00CC68A2">
        <w:rPr>
          <w:rFonts w:ascii="Times New Roman"/>
          <w:snapToGrid w:val="0"/>
          <w:color w:val="000000" w:themeColor="text1"/>
          <w:kern w:val="21"/>
          <w:sz w:val="24"/>
          <w:szCs w:val="24"/>
        </w:rPr>
        <w:instrText xml:space="preserve"> = 1 \* GB3 \* MERGEFORMAT </w:instrText>
      </w:r>
      <w:r w:rsidRPr="00CC68A2">
        <w:rPr>
          <w:rFonts w:ascii="Times New Roman"/>
          <w:snapToGrid w:val="0"/>
          <w:color w:val="000000" w:themeColor="text1"/>
          <w:kern w:val="21"/>
          <w:sz w:val="24"/>
          <w:szCs w:val="24"/>
        </w:rPr>
        <w:fldChar w:fldCharType="separate"/>
      </w:r>
      <w:r w:rsidRPr="00CC68A2">
        <w:rPr>
          <w:rFonts w:hAnsi="宋体" w:cs="宋体" w:hint="eastAsia"/>
          <w:color w:val="000000" w:themeColor="text1"/>
          <w:sz w:val="24"/>
          <w:szCs w:val="24"/>
        </w:rPr>
        <w:t>①</w:t>
      </w:r>
      <w:r w:rsidRPr="00CC68A2">
        <w:rPr>
          <w:rFonts w:ascii="Times New Roman"/>
          <w:snapToGrid w:val="0"/>
          <w:color w:val="000000" w:themeColor="text1"/>
          <w:kern w:val="21"/>
          <w:sz w:val="24"/>
          <w:szCs w:val="24"/>
        </w:rPr>
        <w:fldChar w:fldCharType="end"/>
      </w:r>
    </w:p>
    <w:p w14:paraId="77A91408" w14:textId="2C72711E" w:rsidR="00DB32EB" w:rsidRDefault="00DB32EB" w:rsidP="00DB32EB"/>
    <w:p w14:paraId="3D6A4944" w14:textId="3189867A" w:rsidR="00DB32EB" w:rsidRDefault="00DB32EB" w:rsidP="00DB32EB"/>
    <w:p w14:paraId="03F8C8D2" w14:textId="7A3CD33D" w:rsidR="00DB32EB" w:rsidRDefault="00DB32EB" w:rsidP="00DB32EB"/>
    <w:p w14:paraId="1D02AD55" w14:textId="77777777" w:rsidR="00DB32EB" w:rsidRDefault="00DB32EB" w:rsidP="00DB32EB">
      <w:pPr>
        <w:sectPr w:rsidR="00DB32EB">
          <w:footerReference w:type="default" r:id="rId22"/>
          <w:pgSz w:w="16838" w:h="11906" w:orient="landscape"/>
          <w:pgMar w:top="1531" w:right="1701" w:bottom="1531" w:left="1701" w:header="851" w:footer="851" w:gutter="0"/>
          <w:cols w:space="720"/>
          <w:docGrid w:linePitch="312"/>
        </w:sectPr>
      </w:pPr>
      <w:r>
        <w:rPr>
          <w:noProof/>
        </w:rPr>
        <w:drawing>
          <wp:inline distT="0" distB="0" distL="0" distR="0" wp14:anchorId="1E3AF930" wp14:editId="5776654D">
            <wp:extent cx="7857143" cy="5561905"/>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57143" cy="5561905"/>
                    </a:xfrm>
                    <a:prstGeom prst="rect">
                      <a:avLst/>
                    </a:prstGeom>
                  </pic:spPr>
                </pic:pic>
              </a:graphicData>
            </a:graphic>
          </wp:inline>
        </w:drawing>
      </w:r>
      <w:r>
        <w:rPr>
          <w:noProof/>
        </w:rPr>
        <w:drawing>
          <wp:inline distT="0" distB="0" distL="0" distR="0" wp14:anchorId="32874D4C" wp14:editId="0BAD1AE1">
            <wp:extent cx="7811770" cy="56159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11770" cy="5615940"/>
                    </a:xfrm>
                    <a:prstGeom prst="rect">
                      <a:avLst/>
                    </a:prstGeom>
                  </pic:spPr>
                </pic:pic>
              </a:graphicData>
            </a:graphic>
          </wp:inline>
        </w:drawing>
      </w:r>
      <w:r>
        <w:rPr>
          <w:noProof/>
        </w:rPr>
        <w:drawing>
          <wp:inline distT="0" distB="0" distL="0" distR="0" wp14:anchorId="6D283F80" wp14:editId="3C18F049">
            <wp:extent cx="7656830" cy="5615940"/>
            <wp:effectExtent l="0" t="0" r="127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56830" cy="5615940"/>
                    </a:xfrm>
                    <a:prstGeom prst="rect">
                      <a:avLst/>
                    </a:prstGeom>
                  </pic:spPr>
                </pic:pic>
              </a:graphicData>
            </a:graphic>
          </wp:inline>
        </w:drawing>
      </w:r>
      <w:r>
        <w:rPr>
          <w:noProof/>
        </w:rPr>
        <w:drawing>
          <wp:inline distT="0" distB="0" distL="0" distR="0" wp14:anchorId="6179607A" wp14:editId="087719B1">
            <wp:extent cx="7891145" cy="56159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91145" cy="5615940"/>
                    </a:xfrm>
                    <a:prstGeom prst="rect">
                      <a:avLst/>
                    </a:prstGeom>
                  </pic:spPr>
                </pic:pic>
              </a:graphicData>
            </a:graphic>
          </wp:inline>
        </w:drawing>
      </w:r>
      <w:r>
        <w:rPr>
          <w:noProof/>
        </w:rPr>
        <w:drawing>
          <wp:inline distT="0" distB="0" distL="0" distR="0" wp14:anchorId="5260E22E" wp14:editId="378D0677">
            <wp:extent cx="8531860" cy="54997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31860" cy="5499735"/>
                    </a:xfrm>
                    <a:prstGeom prst="rect">
                      <a:avLst/>
                    </a:prstGeom>
                  </pic:spPr>
                </pic:pic>
              </a:graphicData>
            </a:graphic>
          </wp:inline>
        </w:drawing>
      </w:r>
      <w:r>
        <w:rPr>
          <w:noProof/>
        </w:rPr>
        <w:drawing>
          <wp:inline distT="0" distB="0" distL="0" distR="0" wp14:anchorId="4B0FC906" wp14:editId="379FBA14">
            <wp:extent cx="7877810" cy="5615940"/>
            <wp:effectExtent l="0" t="0" r="889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77810" cy="5615940"/>
                    </a:xfrm>
                    <a:prstGeom prst="rect">
                      <a:avLst/>
                    </a:prstGeom>
                  </pic:spPr>
                </pic:pic>
              </a:graphicData>
            </a:graphic>
          </wp:inline>
        </w:drawing>
      </w:r>
      <w:r>
        <w:rPr>
          <w:noProof/>
        </w:rPr>
        <w:drawing>
          <wp:inline distT="0" distB="0" distL="0" distR="0" wp14:anchorId="10347A89" wp14:editId="484D9A0F">
            <wp:extent cx="7622540" cy="56159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22540" cy="5615940"/>
                    </a:xfrm>
                    <a:prstGeom prst="rect">
                      <a:avLst/>
                    </a:prstGeom>
                  </pic:spPr>
                </pic:pic>
              </a:graphicData>
            </a:graphic>
          </wp:inline>
        </w:drawing>
      </w:r>
    </w:p>
    <w:p w14:paraId="6E55049A" w14:textId="77777777" w:rsidR="00DB32EB" w:rsidRDefault="00DB32EB" w:rsidP="00DB32EB">
      <w:pPr>
        <w:sectPr w:rsidR="00DB32EB" w:rsidSect="00DB32EB">
          <w:pgSz w:w="11906" w:h="16838"/>
          <w:pgMar w:top="1701" w:right="1531" w:bottom="1701" w:left="1531" w:header="851" w:footer="851" w:gutter="0"/>
          <w:cols w:space="720"/>
          <w:docGrid w:linePitch="312"/>
        </w:sectPr>
      </w:pPr>
      <w:r>
        <w:rPr>
          <w:noProof/>
        </w:rPr>
        <w:drawing>
          <wp:inline distT="0" distB="0" distL="0" distR="0" wp14:anchorId="57407243" wp14:editId="30CC628D">
            <wp:extent cx="5615940" cy="792480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5940" cy="7924800"/>
                    </a:xfrm>
                    <a:prstGeom prst="rect">
                      <a:avLst/>
                    </a:prstGeom>
                  </pic:spPr>
                </pic:pic>
              </a:graphicData>
            </a:graphic>
          </wp:inline>
        </w:drawing>
      </w:r>
      <w:r>
        <w:rPr>
          <w:noProof/>
        </w:rPr>
        <w:drawing>
          <wp:inline distT="0" distB="0" distL="0" distR="0" wp14:anchorId="6694353F" wp14:editId="104EC1C7">
            <wp:extent cx="5615940" cy="7896225"/>
            <wp:effectExtent l="0" t="0" r="381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5940" cy="7896225"/>
                    </a:xfrm>
                    <a:prstGeom prst="rect">
                      <a:avLst/>
                    </a:prstGeom>
                  </pic:spPr>
                </pic:pic>
              </a:graphicData>
            </a:graphic>
          </wp:inline>
        </w:drawing>
      </w:r>
      <w:r>
        <w:rPr>
          <w:noProof/>
        </w:rPr>
        <w:drawing>
          <wp:inline distT="0" distB="0" distL="0" distR="0" wp14:anchorId="4E26DDDD" wp14:editId="37BED989">
            <wp:extent cx="8050544" cy="5803055"/>
            <wp:effectExtent l="0" t="0" r="762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8061991" cy="5811307"/>
                    </a:xfrm>
                    <a:prstGeom prst="rect">
                      <a:avLst/>
                    </a:prstGeom>
                  </pic:spPr>
                </pic:pic>
              </a:graphicData>
            </a:graphic>
          </wp:inline>
        </w:drawing>
      </w:r>
      <w:r>
        <w:rPr>
          <w:noProof/>
        </w:rPr>
        <w:drawing>
          <wp:inline distT="0" distB="0" distL="0" distR="0" wp14:anchorId="0779FA52" wp14:editId="1937B936">
            <wp:extent cx="5615940" cy="7976870"/>
            <wp:effectExtent l="0" t="0" r="381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5940" cy="7976870"/>
                    </a:xfrm>
                    <a:prstGeom prst="rect">
                      <a:avLst/>
                    </a:prstGeom>
                  </pic:spPr>
                </pic:pic>
              </a:graphicData>
            </a:graphic>
          </wp:inline>
        </w:drawing>
      </w:r>
      <w:r>
        <w:rPr>
          <w:noProof/>
        </w:rPr>
        <w:drawing>
          <wp:inline distT="0" distB="0" distL="0" distR="0" wp14:anchorId="3059F829" wp14:editId="6064F76B">
            <wp:extent cx="5615940" cy="794448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5940" cy="7944485"/>
                    </a:xfrm>
                    <a:prstGeom prst="rect">
                      <a:avLst/>
                    </a:prstGeom>
                  </pic:spPr>
                </pic:pic>
              </a:graphicData>
            </a:graphic>
          </wp:inline>
        </w:drawing>
      </w:r>
      <w:r>
        <w:rPr>
          <w:noProof/>
        </w:rPr>
        <w:drawing>
          <wp:inline distT="0" distB="0" distL="0" distR="0" wp14:anchorId="5FCDDD49" wp14:editId="46ABCE5A">
            <wp:extent cx="8100599" cy="5742046"/>
            <wp:effectExtent l="0" t="1905"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8108668" cy="5747765"/>
                    </a:xfrm>
                    <a:prstGeom prst="rect">
                      <a:avLst/>
                    </a:prstGeom>
                  </pic:spPr>
                </pic:pic>
              </a:graphicData>
            </a:graphic>
          </wp:inline>
        </w:drawing>
      </w:r>
      <w:r>
        <w:rPr>
          <w:noProof/>
        </w:rPr>
        <w:drawing>
          <wp:inline distT="0" distB="0" distL="0" distR="0" wp14:anchorId="72F9D213" wp14:editId="48887734">
            <wp:extent cx="5615940" cy="3935095"/>
            <wp:effectExtent l="0" t="0" r="381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5940" cy="3935095"/>
                    </a:xfrm>
                    <a:prstGeom prst="rect">
                      <a:avLst/>
                    </a:prstGeom>
                  </pic:spPr>
                </pic:pic>
              </a:graphicData>
            </a:graphic>
          </wp:inline>
        </w:drawing>
      </w:r>
      <w:r>
        <w:rPr>
          <w:noProof/>
        </w:rPr>
        <w:drawing>
          <wp:inline distT="0" distB="0" distL="0" distR="0" wp14:anchorId="6723B036" wp14:editId="3627E275">
            <wp:extent cx="5615940" cy="4231005"/>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5940" cy="4231005"/>
                    </a:xfrm>
                    <a:prstGeom prst="rect">
                      <a:avLst/>
                    </a:prstGeom>
                  </pic:spPr>
                </pic:pic>
              </a:graphicData>
            </a:graphic>
          </wp:inline>
        </w:drawing>
      </w:r>
      <w:r>
        <w:rPr>
          <w:noProof/>
        </w:rPr>
        <w:drawing>
          <wp:inline distT="0" distB="0" distL="0" distR="0" wp14:anchorId="2469CCE9" wp14:editId="0BEA4093">
            <wp:extent cx="5615940" cy="7835265"/>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5940" cy="7835265"/>
                    </a:xfrm>
                    <a:prstGeom prst="rect">
                      <a:avLst/>
                    </a:prstGeom>
                  </pic:spPr>
                </pic:pic>
              </a:graphicData>
            </a:graphic>
          </wp:inline>
        </w:drawing>
      </w:r>
      <w:r>
        <w:rPr>
          <w:noProof/>
        </w:rPr>
        <w:drawing>
          <wp:inline distT="0" distB="0" distL="0" distR="0" wp14:anchorId="3FCC32EF" wp14:editId="1123F49D">
            <wp:extent cx="5615940" cy="7731760"/>
            <wp:effectExtent l="0" t="0" r="381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5940" cy="7731760"/>
                    </a:xfrm>
                    <a:prstGeom prst="rect">
                      <a:avLst/>
                    </a:prstGeom>
                  </pic:spPr>
                </pic:pic>
              </a:graphicData>
            </a:graphic>
          </wp:inline>
        </w:drawing>
      </w:r>
      <w:r>
        <w:rPr>
          <w:noProof/>
        </w:rPr>
        <w:drawing>
          <wp:inline distT="0" distB="0" distL="0" distR="0" wp14:anchorId="7AAA2802" wp14:editId="624D3705">
            <wp:extent cx="5615940" cy="7790180"/>
            <wp:effectExtent l="0" t="0" r="381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5940" cy="7790180"/>
                    </a:xfrm>
                    <a:prstGeom prst="rect">
                      <a:avLst/>
                    </a:prstGeom>
                  </pic:spPr>
                </pic:pic>
              </a:graphicData>
            </a:graphic>
          </wp:inline>
        </w:drawing>
      </w:r>
    </w:p>
    <w:p w14:paraId="309DE537" w14:textId="6BF957C0" w:rsidR="00DB32EB" w:rsidRDefault="00DB32EB" w:rsidP="00DB32EB">
      <w:pPr>
        <w:sectPr w:rsidR="00DB32EB" w:rsidSect="00DB32EB">
          <w:pgSz w:w="16838" w:h="11906" w:orient="landscape"/>
          <w:pgMar w:top="1531" w:right="1701" w:bottom="1531" w:left="1701" w:header="851" w:footer="851" w:gutter="0"/>
          <w:cols w:space="720"/>
          <w:docGrid w:linePitch="312"/>
        </w:sectPr>
      </w:pPr>
      <w:r>
        <w:rPr>
          <w:noProof/>
        </w:rPr>
        <w:drawing>
          <wp:inline distT="0" distB="0" distL="0" distR="0" wp14:anchorId="57A848E6" wp14:editId="6E018BF9">
            <wp:extent cx="8494265" cy="1829667"/>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29729" cy="1837306"/>
                    </a:xfrm>
                    <a:prstGeom prst="rect">
                      <a:avLst/>
                    </a:prstGeom>
                  </pic:spPr>
                </pic:pic>
              </a:graphicData>
            </a:graphic>
          </wp:inline>
        </w:drawing>
      </w:r>
    </w:p>
    <w:p w14:paraId="0A80B8C9" w14:textId="280DEDDE" w:rsidR="00DB32EB" w:rsidRPr="00DB32EB" w:rsidRDefault="00DB32EB" w:rsidP="00DB32EB">
      <w:r>
        <w:rPr>
          <w:noProof/>
        </w:rPr>
        <w:drawing>
          <wp:inline distT="0" distB="0" distL="0" distR="0" wp14:anchorId="7B453A64" wp14:editId="75265227">
            <wp:extent cx="5615940" cy="800608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5940" cy="8006080"/>
                    </a:xfrm>
                    <a:prstGeom prst="rect">
                      <a:avLst/>
                    </a:prstGeom>
                  </pic:spPr>
                </pic:pic>
              </a:graphicData>
            </a:graphic>
          </wp:inline>
        </w:drawing>
      </w:r>
    </w:p>
    <w:sectPr w:rsidR="00DB32EB" w:rsidRPr="00DB32EB" w:rsidSect="00DB32EB">
      <w:pgSz w:w="11906" w:h="16838"/>
      <w:pgMar w:top="1701" w:right="1531" w:bottom="1701" w:left="1531" w:header="851" w:footer="851"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5526B7" w16cex:dateUtc="2025-10-16T02:18:00Z"/>
  <w16cex:commentExtensible w16cex:durableId="57AD8410" w16cex:dateUtc="2025-10-16T02:19:00Z"/>
  <w16cex:commentExtensible w16cex:durableId="7901CB23" w16cex:dateUtc="2025-10-16T02:18:00Z"/>
  <w16cex:commentExtensible w16cex:durableId="453812DB" w16cex:dateUtc="2025-10-16T02:51:00Z"/>
  <w16cex:commentExtensible w16cex:durableId="410F78DA" w16cex:dateUtc="2025-10-16T01:37:00Z"/>
  <w16cex:commentExtensible w16cex:durableId="3C4B62E7" w16cex:dateUtc="2025-10-16T01:34:00Z"/>
  <w16cex:commentExtensible w16cex:durableId="5D38CFB8" w16cex:dateUtc="2025-10-16T01:45:00Z"/>
  <w16cex:commentExtensible w16cex:durableId="314F7794" w16cex:dateUtc="2025-10-16T02:21:00Z"/>
  <w16cex:commentExtensible w16cex:durableId="082F3FDC" w16cex:dateUtc="2025-10-16T01:35:00Z"/>
  <w16cex:commentExtensible w16cex:durableId="00CCE553" w16cex:dateUtc="2025-10-16T01:35:00Z"/>
  <w16cex:commentExtensible w16cex:durableId="31FED894" w16cex:dateUtc="2025-10-16T01:48:00Z"/>
  <w16cex:commentExtensible w16cex:durableId="1AEABD4F" w16cex:dateUtc="2025-10-16T01:48:00Z"/>
  <w16cex:commentExtensible w16cex:durableId="4CB943DD" w16cex:dateUtc="2025-10-16T01:44:00Z"/>
  <w16cex:commentExtensible w16cex:durableId="51C9F22F" w16cex:dateUtc="2025-10-16T01:43:00Z"/>
  <w16cex:commentExtensible w16cex:durableId="166F7242" w16cex:dateUtc="2025-10-16T01:55:00Z"/>
  <w16cex:commentExtensible w16cex:durableId="0220E123" w16cex:dateUtc="2025-10-16T01:56:00Z"/>
  <w16cex:commentExtensible w16cex:durableId="6FA124C0" w16cex:dateUtc="2025-10-16T01:57:00Z"/>
  <w16cex:commentExtensible w16cex:durableId="3FE9B20B" w16cex:dateUtc="2025-10-16T02:28:00Z"/>
  <w16cex:commentExtensible w16cex:durableId="0BCFA05B" w16cex:dateUtc="2025-10-16T02:28:00Z"/>
  <w16cex:commentExtensible w16cex:durableId="3F5AAF76" w16cex:dateUtc="2025-10-16T01:58:00Z"/>
  <w16cex:commentExtensible w16cex:durableId="55FFB932" w16cex:dateUtc="2025-10-16T01:58:00Z"/>
  <w16cex:commentExtensible w16cex:durableId="76882515" w16cex:dateUtc="2025-10-16T02: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1048E" w14:textId="77777777" w:rsidR="00C93663" w:rsidRDefault="00C93663">
      <w:r>
        <w:separator/>
      </w:r>
    </w:p>
  </w:endnote>
  <w:endnote w:type="continuationSeparator" w:id="0">
    <w:p w14:paraId="5A9973C7" w14:textId="77777777" w:rsidR="00C93663" w:rsidRDefault="00C9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TimesNewRomanPSMT">
    <w:altName w:val="Times New Roman"/>
    <w:charset w:val="00"/>
    <w:family w:val="roman"/>
    <w:pitch w:val="default"/>
    <w:sig w:usb0="00000000"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A788" w14:textId="6F60E41A" w:rsidR="006C371D" w:rsidRDefault="006C371D">
    <w:pPr>
      <w:pStyle w:val="af2"/>
      <w:framePr w:wrap="around" w:vAnchor="text" w:hAnchor="margin" w:xAlign="outside" w:y="1"/>
      <w:rPr>
        <w:rStyle w:val="afb"/>
        <w:rFonts w:ascii="宋体" w:hAnsi="宋体"/>
        <w:sz w:val="28"/>
        <w:szCs w:val="28"/>
      </w:rPr>
    </w:pPr>
    <w:r>
      <w:rPr>
        <w:rStyle w:val="afb"/>
        <w:rFonts w:ascii="宋体" w:hAnsi="宋体" w:hint="eastAsia"/>
        <w:sz w:val="28"/>
        <w:szCs w:val="28"/>
      </w:rPr>
      <w:t>—</w:t>
    </w:r>
    <w:r>
      <w:rPr>
        <w:rStyle w:val="afb"/>
        <w:rFonts w:ascii="宋体" w:hAnsi="宋体" w:hint="eastAsia"/>
        <w:sz w:val="20"/>
      </w:rPr>
      <w:t xml:space="preserve">  </w:t>
    </w:r>
    <w:r>
      <w:rPr>
        <w:rStyle w:val="afb"/>
        <w:rFonts w:ascii="宋体" w:hAnsi="宋体"/>
        <w:sz w:val="26"/>
        <w:szCs w:val="26"/>
      </w:rPr>
      <w:fldChar w:fldCharType="begin"/>
    </w:r>
    <w:r>
      <w:rPr>
        <w:rStyle w:val="afb"/>
        <w:rFonts w:ascii="宋体" w:hAnsi="宋体"/>
        <w:sz w:val="26"/>
        <w:szCs w:val="26"/>
      </w:rPr>
      <w:instrText xml:space="preserve">PAGE  </w:instrText>
    </w:r>
    <w:r>
      <w:rPr>
        <w:rStyle w:val="afb"/>
        <w:rFonts w:ascii="宋体" w:hAnsi="宋体"/>
        <w:sz w:val="26"/>
        <w:szCs w:val="26"/>
      </w:rPr>
      <w:fldChar w:fldCharType="separate"/>
    </w:r>
    <w:r>
      <w:rPr>
        <w:rStyle w:val="afb"/>
        <w:rFonts w:ascii="宋体" w:hAnsi="宋体"/>
        <w:noProof/>
        <w:sz w:val="26"/>
        <w:szCs w:val="26"/>
      </w:rPr>
      <w:t>36</w:t>
    </w:r>
    <w:r>
      <w:rPr>
        <w:rStyle w:val="afb"/>
        <w:rFonts w:ascii="宋体" w:hAnsi="宋体"/>
        <w:sz w:val="26"/>
        <w:szCs w:val="26"/>
      </w:rPr>
      <w:fldChar w:fldCharType="end"/>
    </w:r>
    <w:r>
      <w:rPr>
        <w:rStyle w:val="afb"/>
        <w:rFonts w:ascii="宋体" w:hAnsi="宋体" w:hint="eastAsia"/>
        <w:sz w:val="20"/>
      </w:rPr>
      <w:t xml:space="preserve">  </w:t>
    </w:r>
    <w:r>
      <w:rPr>
        <w:rStyle w:val="afb"/>
        <w:rFonts w:ascii="宋体" w:hAnsi="宋体" w:hint="eastAsia"/>
        <w:sz w:val="28"/>
        <w:szCs w:val="28"/>
      </w:rPr>
      <w:t>—</w:t>
    </w:r>
  </w:p>
  <w:p w14:paraId="52C0F6A7" w14:textId="77777777" w:rsidR="006C371D" w:rsidRDefault="006C371D">
    <w:pPr>
      <w:pStyle w:val="af2"/>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42584" w14:textId="4C216458" w:rsidR="006C371D" w:rsidRDefault="006C371D">
    <w:pPr>
      <w:pStyle w:val="af2"/>
      <w:framePr w:wrap="around" w:vAnchor="text" w:hAnchor="margin" w:xAlign="outside" w:y="1"/>
      <w:rPr>
        <w:rStyle w:val="afb"/>
        <w:rFonts w:ascii="宋体" w:hAnsi="宋体"/>
        <w:sz w:val="28"/>
        <w:szCs w:val="28"/>
      </w:rPr>
    </w:pPr>
    <w:r>
      <w:rPr>
        <w:rStyle w:val="afb"/>
        <w:rFonts w:ascii="宋体" w:hAnsi="宋体" w:hint="eastAsia"/>
        <w:sz w:val="28"/>
        <w:szCs w:val="28"/>
      </w:rPr>
      <w:t>—</w:t>
    </w:r>
    <w:r>
      <w:rPr>
        <w:rStyle w:val="afb"/>
        <w:rFonts w:ascii="宋体" w:hAnsi="宋体" w:hint="eastAsia"/>
        <w:sz w:val="20"/>
      </w:rPr>
      <w:t xml:space="preserve">  </w:t>
    </w:r>
    <w:r>
      <w:rPr>
        <w:rStyle w:val="afb"/>
        <w:rFonts w:ascii="宋体" w:hAnsi="宋体"/>
        <w:sz w:val="26"/>
        <w:szCs w:val="26"/>
      </w:rPr>
      <w:fldChar w:fldCharType="begin"/>
    </w:r>
    <w:r>
      <w:rPr>
        <w:rStyle w:val="afb"/>
        <w:rFonts w:ascii="宋体" w:hAnsi="宋体"/>
        <w:sz w:val="26"/>
        <w:szCs w:val="26"/>
      </w:rPr>
      <w:instrText xml:space="preserve">PAGE  </w:instrText>
    </w:r>
    <w:r>
      <w:rPr>
        <w:rStyle w:val="afb"/>
        <w:rFonts w:ascii="宋体" w:hAnsi="宋体"/>
        <w:sz w:val="26"/>
        <w:szCs w:val="26"/>
      </w:rPr>
      <w:fldChar w:fldCharType="separate"/>
    </w:r>
    <w:r>
      <w:rPr>
        <w:rStyle w:val="afb"/>
        <w:rFonts w:ascii="宋体" w:hAnsi="宋体"/>
        <w:noProof/>
        <w:sz w:val="26"/>
        <w:szCs w:val="26"/>
      </w:rPr>
      <w:t>37</w:t>
    </w:r>
    <w:r>
      <w:rPr>
        <w:rStyle w:val="afb"/>
        <w:rFonts w:ascii="宋体" w:hAnsi="宋体"/>
        <w:sz w:val="26"/>
        <w:szCs w:val="26"/>
      </w:rPr>
      <w:fldChar w:fldCharType="end"/>
    </w:r>
    <w:r>
      <w:rPr>
        <w:rStyle w:val="afb"/>
        <w:rFonts w:ascii="宋体" w:hAnsi="宋体" w:hint="eastAsia"/>
        <w:sz w:val="20"/>
      </w:rPr>
      <w:t xml:space="preserve">  </w:t>
    </w:r>
    <w:r>
      <w:rPr>
        <w:rStyle w:val="afb"/>
        <w:rFonts w:ascii="宋体" w:hAnsi="宋体" w:hint="eastAsia"/>
        <w:sz w:val="28"/>
        <w:szCs w:val="28"/>
      </w:rPr>
      <w:t>—</w:t>
    </w:r>
  </w:p>
  <w:p w14:paraId="16801977" w14:textId="77777777" w:rsidR="006C371D" w:rsidRDefault="006C371D">
    <w:pPr>
      <w:pStyle w:val="af2"/>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AB925" w14:textId="77777777" w:rsidR="00C93663" w:rsidRDefault="00C93663">
      <w:r>
        <w:separator/>
      </w:r>
    </w:p>
  </w:footnote>
  <w:footnote w:type="continuationSeparator" w:id="0">
    <w:p w14:paraId="0D1F71BA" w14:textId="77777777" w:rsidR="00C93663" w:rsidRDefault="00C93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ED5"/>
    <w:multiLevelType w:val="hybridMultilevel"/>
    <w:tmpl w:val="10E806E6"/>
    <w:lvl w:ilvl="0" w:tplc="6B1C7B12">
      <w:start w:val="1"/>
      <w:numFmt w:val="decimalEnclosedCircle"/>
      <w:lvlText w:val="%1"/>
      <w:lvlJc w:val="left"/>
      <w:pPr>
        <w:ind w:left="2290" w:hanging="360"/>
      </w:pPr>
      <w:rPr>
        <w:rFonts w:hint="default"/>
      </w:rPr>
    </w:lvl>
    <w:lvl w:ilvl="1" w:tplc="04090019" w:tentative="1">
      <w:start w:val="1"/>
      <w:numFmt w:val="lowerLetter"/>
      <w:lvlText w:val="%2)"/>
      <w:lvlJc w:val="left"/>
      <w:pPr>
        <w:ind w:left="2770" w:hanging="420"/>
      </w:pPr>
    </w:lvl>
    <w:lvl w:ilvl="2" w:tplc="0409001B" w:tentative="1">
      <w:start w:val="1"/>
      <w:numFmt w:val="lowerRoman"/>
      <w:lvlText w:val="%3."/>
      <w:lvlJc w:val="right"/>
      <w:pPr>
        <w:ind w:left="3190" w:hanging="420"/>
      </w:pPr>
    </w:lvl>
    <w:lvl w:ilvl="3" w:tplc="0409000F" w:tentative="1">
      <w:start w:val="1"/>
      <w:numFmt w:val="decimal"/>
      <w:lvlText w:val="%4."/>
      <w:lvlJc w:val="left"/>
      <w:pPr>
        <w:ind w:left="3610" w:hanging="420"/>
      </w:pPr>
    </w:lvl>
    <w:lvl w:ilvl="4" w:tplc="04090019" w:tentative="1">
      <w:start w:val="1"/>
      <w:numFmt w:val="lowerLetter"/>
      <w:lvlText w:val="%5)"/>
      <w:lvlJc w:val="left"/>
      <w:pPr>
        <w:ind w:left="4030" w:hanging="420"/>
      </w:pPr>
    </w:lvl>
    <w:lvl w:ilvl="5" w:tplc="0409001B" w:tentative="1">
      <w:start w:val="1"/>
      <w:numFmt w:val="lowerRoman"/>
      <w:lvlText w:val="%6."/>
      <w:lvlJc w:val="right"/>
      <w:pPr>
        <w:ind w:left="4450" w:hanging="420"/>
      </w:pPr>
    </w:lvl>
    <w:lvl w:ilvl="6" w:tplc="0409000F" w:tentative="1">
      <w:start w:val="1"/>
      <w:numFmt w:val="decimal"/>
      <w:lvlText w:val="%7."/>
      <w:lvlJc w:val="left"/>
      <w:pPr>
        <w:ind w:left="4870" w:hanging="420"/>
      </w:pPr>
    </w:lvl>
    <w:lvl w:ilvl="7" w:tplc="04090019" w:tentative="1">
      <w:start w:val="1"/>
      <w:numFmt w:val="lowerLetter"/>
      <w:lvlText w:val="%8)"/>
      <w:lvlJc w:val="left"/>
      <w:pPr>
        <w:ind w:left="5290" w:hanging="420"/>
      </w:pPr>
    </w:lvl>
    <w:lvl w:ilvl="8" w:tplc="0409001B" w:tentative="1">
      <w:start w:val="1"/>
      <w:numFmt w:val="lowerRoman"/>
      <w:lvlText w:val="%9."/>
      <w:lvlJc w:val="right"/>
      <w:pPr>
        <w:ind w:left="5710" w:hanging="420"/>
      </w:pPr>
    </w:lvl>
  </w:abstractNum>
  <w:abstractNum w:abstractNumId="1" w15:restartNumberingAfterBreak="0">
    <w:nsid w:val="0BF61DA1"/>
    <w:multiLevelType w:val="hybridMultilevel"/>
    <w:tmpl w:val="E76CBC02"/>
    <w:lvl w:ilvl="0" w:tplc="0C14C688">
      <w:start w:val="2"/>
      <w:numFmt w:val="decimalEnclosedCircle"/>
      <w:lvlText w:val="%1"/>
      <w:lvlJc w:val="left"/>
      <w:pPr>
        <w:ind w:left="1140" w:hanging="360"/>
      </w:pPr>
      <w:rPr>
        <w:rFonts w:hint="default"/>
        <w:color w:val="auto"/>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 w15:restartNumberingAfterBreak="0">
    <w:nsid w:val="0ED66729"/>
    <w:multiLevelType w:val="hybridMultilevel"/>
    <w:tmpl w:val="D430B4E8"/>
    <w:lvl w:ilvl="0" w:tplc="99E2F33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EEF1286"/>
    <w:multiLevelType w:val="hybridMultilevel"/>
    <w:tmpl w:val="820CA376"/>
    <w:lvl w:ilvl="0" w:tplc="909C51EC">
      <w:start w:val="1"/>
      <w:numFmt w:val="decimal"/>
      <w:lvlText w:val="表%1"/>
      <w:lvlJc w:val="center"/>
      <w:pPr>
        <w:ind w:left="708"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C819A9"/>
    <w:multiLevelType w:val="hybridMultilevel"/>
    <w:tmpl w:val="92EABC94"/>
    <w:lvl w:ilvl="0" w:tplc="5030B9F6">
      <w:start w:val="2"/>
      <w:numFmt w:val="decimal"/>
      <w:lvlText w:val="%1、"/>
      <w:lvlJc w:val="left"/>
      <w:pPr>
        <w:ind w:left="797" w:hanging="375"/>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5" w15:restartNumberingAfterBreak="0">
    <w:nsid w:val="1DAB5C7C"/>
    <w:multiLevelType w:val="hybridMultilevel"/>
    <w:tmpl w:val="5D04CD30"/>
    <w:lvl w:ilvl="0" w:tplc="55B0C31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EF26032"/>
    <w:multiLevelType w:val="hybridMultilevel"/>
    <w:tmpl w:val="A5B6E36C"/>
    <w:lvl w:ilvl="0" w:tplc="6B1C7B1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2B9230B9"/>
    <w:multiLevelType w:val="hybridMultilevel"/>
    <w:tmpl w:val="CC4E478A"/>
    <w:lvl w:ilvl="0" w:tplc="0A0A957C">
      <w:start w:val="3"/>
      <w:numFmt w:val="decimal"/>
      <w:lvlText w:val="%1"/>
      <w:lvlJc w:val="left"/>
      <w:pPr>
        <w:ind w:left="84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6F5AED"/>
    <w:multiLevelType w:val="multilevel"/>
    <w:tmpl w:val="CCC896D8"/>
    <w:lvl w:ilvl="0">
      <w:start w:val="2"/>
      <w:numFmt w:val="decimal"/>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 w15:restartNumberingAfterBreak="0">
    <w:nsid w:val="346C40AE"/>
    <w:multiLevelType w:val="multilevel"/>
    <w:tmpl w:val="56DD1D23"/>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46FF5C3B"/>
    <w:multiLevelType w:val="multilevel"/>
    <w:tmpl w:val="69B4AD44"/>
    <w:lvl w:ilvl="0">
      <w:start w:val="2"/>
      <w:numFmt w:val="decimal"/>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15:restartNumberingAfterBreak="0">
    <w:nsid w:val="4762334F"/>
    <w:multiLevelType w:val="hybridMultilevel"/>
    <w:tmpl w:val="3168AF6A"/>
    <w:lvl w:ilvl="0" w:tplc="8C0C3012">
      <w:start w:val="3"/>
      <w:numFmt w:val="decimal"/>
      <w:lvlText w:val="%1"/>
      <w:lvlJc w:val="left"/>
      <w:pPr>
        <w:ind w:left="84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7C50E69"/>
    <w:multiLevelType w:val="hybridMultilevel"/>
    <w:tmpl w:val="96E8A606"/>
    <w:lvl w:ilvl="0" w:tplc="74C8A65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3360CFF"/>
    <w:multiLevelType w:val="multilevel"/>
    <w:tmpl w:val="56DD1D23"/>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56DD1D23"/>
    <w:multiLevelType w:val="multilevel"/>
    <w:tmpl w:val="56DD1D23"/>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59AD7CFD"/>
    <w:multiLevelType w:val="hybridMultilevel"/>
    <w:tmpl w:val="CF8233C0"/>
    <w:lvl w:ilvl="0" w:tplc="18C80BA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C922474"/>
    <w:multiLevelType w:val="hybridMultilevel"/>
    <w:tmpl w:val="7E4EE528"/>
    <w:lvl w:ilvl="0" w:tplc="40BAAE9A">
      <w:start w:val="3"/>
      <w:numFmt w:val="decimal"/>
      <w:lvlText w:val="%1"/>
      <w:lvlJc w:val="left"/>
      <w:pPr>
        <w:ind w:left="84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AC029E"/>
    <w:multiLevelType w:val="multilevel"/>
    <w:tmpl w:val="63AC029E"/>
    <w:lvl w:ilvl="0">
      <w:start w:val="2"/>
      <w:numFmt w:val="decimal"/>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8" w15:restartNumberingAfterBreak="0">
    <w:nsid w:val="67020FC4"/>
    <w:multiLevelType w:val="hybridMultilevel"/>
    <w:tmpl w:val="B23E89A0"/>
    <w:lvl w:ilvl="0" w:tplc="B2EEDC1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9662A9E"/>
    <w:multiLevelType w:val="multilevel"/>
    <w:tmpl w:val="69662A9E"/>
    <w:lvl w:ilvl="0">
      <w:start w:val="1"/>
      <w:numFmt w:val="decimal"/>
      <w:lvlText w:val="图%1"/>
      <w:lvlJc w:val="left"/>
      <w:pPr>
        <w:ind w:left="420" w:hanging="420"/>
      </w:pPr>
      <w:rPr>
        <w:rFonts w:ascii="Times New Roman" w:eastAsia="宋体" w:hAnsi="Times New Roman" w:cs="宋体" w:hint="default"/>
        <w:b/>
        <w:i w:val="0"/>
        <w:caps w:val="0"/>
        <w:strike w:val="0"/>
        <w:dstrike w:val="0"/>
        <w:vanish w:val="0"/>
        <w:color w:val="auto"/>
        <w:sz w:val="21"/>
        <w:szCs w:val="21"/>
        <w:vertAlign w:val="baseline"/>
        <w14:shadow w14:blurRad="0" w14:dist="0" w14:dir="0" w14:sx="0" w14:sy="0" w14:kx="0" w14:ky="0" w14:algn="none">
          <w14:srgbClr w14:val="000000"/>
        </w14:shadow>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1896349"/>
    <w:multiLevelType w:val="hybridMultilevel"/>
    <w:tmpl w:val="41EC746E"/>
    <w:lvl w:ilvl="0" w:tplc="26CEFEE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56750E9"/>
    <w:multiLevelType w:val="hybridMultilevel"/>
    <w:tmpl w:val="581473EC"/>
    <w:lvl w:ilvl="0" w:tplc="0A4C69D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6753BC4"/>
    <w:multiLevelType w:val="hybridMultilevel"/>
    <w:tmpl w:val="A73659FA"/>
    <w:lvl w:ilvl="0" w:tplc="C964923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7817004"/>
    <w:multiLevelType w:val="hybridMultilevel"/>
    <w:tmpl w:val="346EDB68"/>
    <w:lvl w:ilvl="0" w:tplc="CBA89B6E">
      <w:start w:val="2"/>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7A6244F0"/>
    <w:multiLevelType w:val="multilevel"/>
    <w:tmpl w:val="7A6244F0"/>
    <w:lvl w:ilvl="0">
      <w:start w:val="2"/>
      <w:numFmt w:val="decimal"/>
      <w:lvlText w:val="%1、"/>
      <w:lvlJc w:val="left"/>
      <w:pPr>
        <w:ind w:left="782" w:hanging="36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5" w15:restartNumberingAfterBreak="0">
    <w:nsid w:val="7FD15460"/>
    <w:multiLevelType w:val="multilevel"/>
    <w:tmpl w:val="A60A58C8"/>
    <w:lvl w:ilvl="0">
      <w:start w:val="5"/>
      <w:numFmt w:val="decimal"/>
      <w:lvlText w:val="表%1"/>
      <w:lvlJc w:val="left"/>
      <w:pPr>
        <w:ind w:left="420" w:hanging="420"/>
      </w:pPr>
      <w:rPr>
        <w:rFonts w:ascii="Times New Roman" w:eastAsia="宋体" w:hAnsi="Times New Roman" w:cs="宋体" w:hint="default"/>
        <w:b/>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2399" w:hanging="420"/>
      </w:pPr>
      <w:rPr>
        <w:rFonts w:hint="eastAsia"/>
      </w:rPr>
    </w:lvl>
    <w:lvl w:ilvl="2">
      <w:start w:val="1"/>
      <w:numFmt w:val="lowerRoman"/>
      <w:lvlText w:val="%3."/>
      <w:lvlJc w:val="right"/>
      <w:pPr>
        <w:ind w:left="2819" w:hanging="420"/>
      </w:pPr>
      <w:rPr>
        <w:rFonts w:hint="eastAsia"/>
      </w:rPr>
    </w:lvl>
    <w:lvl w:ilvl="3">
      <w:start w:val="1"/>
      <w:numFmt w:val="decimal"/>
      <w:lvlText w:val="%4."/>
      <w:lvlJc w:val="left"/>
      <w:pPr>
        <w:ind w:left="3239" w:hanging="420"/>
      </w:pPr>
      <w:rPr>
        <w:rFonts w:hint="eastAsia"/>
      </w:rPr>
    </w:lvl>
    <w:lvl w:ilvl="4">
      <w:start w:val="1"/>
      <w:numFmt w:val="lowerLetter"/>
      <w:lvlText w:val="%5)"/>
      <w:lvlJc w:val="left"/>
      <w:pPr>
        <w:ind w:left="3659" w:hanging="420"/>
      </w:pPr>
      <w:rPr>
        <w:rFonts w:hint="eastAsia"/>
      </w:rPr>
    </w:lvl>
    <w:lvl w:ilvl="5">
      <w:start w:val="1"/>
      <w:numFmt w:val="lowerRoman"/>
      <w:lvlText w:val="%6."/>
      <w:lvlJc w:val="right"/>
      <w:pPr>
        <w:ind w:left="4079" w:hanging="420"/>
      </w:pPr>
      <w:rPr>
        <w:rFonts w:hint="eastAsia"/>
      </w:rPr>
    </w:lvl>
    <w:lvl w:ilvl="6">
      <w:start w:val="1"/>
      <w:numFmt w:val="decimal"/>
      <w:lvlText w:val="%7."/>
      <w:lvlJc w:val="left"/>
      <w:pPr>
        <w:ind w:left="4499" w:hanging="420"/>
      </w:pPr>
      <w:rPr>
        <w:rFonts w:hint="eastAsia"/>
      </w:rPr>
    </w:lvl>
    <w:lvl w:ilvl="7">
      <w:start w:val="1"/>
      <w:numFmt w:val="lowerLetter"/>
      <w:lvlText w:val="%8)"/>
      <w:lvlJc w:val="left"/>
      <w:pPr>
        <w:ind w:left="4919" w:hanging="420"/>
      </w:pPr>
      <w:rPr>
        <w:rFonts w:hint="eastAsia"/>
      </w:rPr>
    </w:lvl>
    <w:lvl w:ilvl="8">
      <w:start w:val="1"/>
      <w:numFmt w:val="lowerRoman"/>
      <w:lvlText w:val="%9."/>
      <w:lvlJc w:val="right"/>
      <w:pPr>
        <w:ind w:left="5339" w:hanging="420"/>
      </w:pPr>
      <w:rPr>
        <w:rFonts w:hint="eastAsia"/>
      </w:rPr>
    </w:lvl>
  </w:abstractNum>
  <w:num w:numId="1">
    <w:abstractNumId w:val="17"/>
  </w:num>
  <w:num w:numId="2">
    <w:abstractNumId w:val="24"/>
  </w:num>
  <w:num w:numId="3">
    <w:abstractNumId w:val="14"/>
  </w:num>
  <w:num w:numId="4">
    <w:abstractNumId w:val="19"/>
  </w:num>
  <w:num w:numId="5">
    <w:abstractNumId w:val="8"/>
  </w:num>
  <w:num w:numId="6">
    <w:abstractNumId w:val="1"/>
  </w:num>
  <w:num w:numId="7">
    <w:abstractNumId w:val="3"/>
  </w:num>
  <w:num w:numId="8">
    <w:abstractNumId w:val="20"/>
  </w:num>
  <w:num w:numId="9">
    <w:abstractNumId w:val="23"/>
  </w:num>
  <w:num w:numId="10">
    <w:abstractNumId w:val="25"/>
  </w:num>
  <w:num w:numId="11">
    <w:abstractNumId w:val="13"/>
  </w:num>
  <w:num w:numId="12">
    <w:abstractNumId w:val="10"/>
  </w:num>
  <w:num w:numId="13">
    <w:abstractNumId w:val="5"/>
  </w:num>
  <w:num w:numId="14">
    <w:abstractNumId w:val="0"/>
  </w:num>
  <w:num w:numId="15">
    <w:abstractNumId w:val="7"/>
  </w:num>
  <w:num w:numId="16">
    <w:abstractNumId w:val="6"/>
  </w:num>
  <w:num w:numId="17">
    <w:abstractNumId w:val="11"/>
  </w:num>
  <w:num w:numId="18">
    <w:abstractNumId w:val="12"/>
  </w:num>
  <w:num w:numId="19">
    <w:abstractNumId w:val="16"/>
  </w:num>
  <w:num w:numId="20">
    <w:abstractNumId w:val="9"/>
  </w:num>
  <w:num w:numId="21">
    <w:abstractNumId w:val="18"/>
  </w:num>
  <w:num w:numId="22">
    <w:abstractNumId w:val="2"/>
  </w:num>
  <w:num w:numId="23">
    <w:abstractNumId w:val="15"/>
  </w:num>
  <w:num w:numId="24">
    <w:abstractNumId w:val="4"/>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dkNjFkNjU3MjQ0YzY4ODBiY2Y3YWFjYjE3ODM0YTcifQ=="/>
  </w:docVars>
  <w:rsids>
    <w:rsidRoot w:val="00A14947"/>
    <w:rsid w:val="0000066B"/>
    <w:rsid w:val="00000CCB"/>
    <w:rsid w:val="000012ED"/>
    <w:rsid w:val="00001573"/>
    <w:rsid w:val="000029B0"/>
    <w:rsid w:val="0000385D"/>
    <w:rsid w:val="00003939"/>
    <w:rsid w:val="00003D5F"/>
    <w:rsid w:val="00004181"/>
    <w:rsid w:val="00004E9E"/>
    <w:rsid w:val="000059F8"/>
    <w:rsid w:val="000060B3"/>
    <w:rsid w:val="00007511"/>
    <w:rsid w:val="000076C7"/>
    <w:rsid w:val="00010990"/>
    <w:rsid w:val="00010C01"/>
    <w:rsid w:val="00011700"/>
    <w:rsid w:val="00011C1C"/>
    <w:rsid w:val="00011F85"/>
    <w:rsid w:val="000126B1"/>
    <w:rsid w:val="00013DD0"/>
    <w:rsid w:val="00014062"/>
    <w:rsid w:val="000154B4"/>
    <w:rsid w:val="00015C3D"/>
    <w:rsid w:val="00016BC2"/>
    <w:rsid w:val="00017194"/>
    <w:rsid w:val="00020336"/>
    <w:rsid w:val="00021085"/>
    <w:rsid w:val="000212C4"/>
    <w:rsid w:val="000232B6"/>
    <w:rsid w:val="0002342D"/>
    <w:rsid w:val="000256C2"/>
    <w:rsid w:val="0002798A"/>
    <w:rsid w:val="00027C59"/>
    <w:rsid w:val="00031411"/>
    <w:rsid w:val="000338C4"/>
    <w:rsid w:val="00033A4F"/>
    <w:rsid w:val="00034441"/>
    <w:rsid w:val="000355D6"/>
    <w:rsid w:val="0003569D"/>
    <w:rsid w:val="000369B5"/>
    <w:rsid w:val="00037E68"/>
    <w:rsid w:val="00040B4A"/>
    <w:rsid w:val="00040F1A"/>
    <w:rsid w:val="00040F1B"/>
    <w:rsid w:val="00041198"/>
    <w:rsid w:val="00041741"/>
    <w:rsid w:val="00041C4E"/>
    <w:rsid w:val="0004364B"/>
    <w:rsid w:val="000446AE"/>
    <w:rsid w:val="0004473A"/>
    <w:rsid w:val="000459B1"/>
    <w:rsid w:val="0004690D"/>
    <w:rsid w:val="00046EC9"/>
    <w:rsid w:val="00047219"/>
    <w:rsid w:val="000479B1"/>
    <w:rsid w:val="000503A7"/>
    <w:rsid w:val="000509B7"/>
    <w:rsid w:val="00050FAE"/>
    <w:rsid w:val="0005319B"/>
    <w:rsid w:val="0005539F"/>
    <w:rsid w:val="00055EB3"/>
    <w:rsid w:val="00056059"/>
    <w:rsid w:val="000567A7"/>
    <w:rsid w:val="0005746B"/>
    <w:rsid w:val="000575D1"/>
    <w:rsid w:val="0006182B"/>
    <w:rsid w:val="00061B1F"/>
    <w:rsid w:val="0006278E"/>
    <w:rsid w:val="00062BA8"/>
    <w:rsid w:val="0006335C"/>
    <w:rsid w:val="00064285"/>
    <w:rsid w:val="00064496"/>
    <w:rsid w:val="0006497F"/>
    <w:rsid w:val="00064A11"/>
    <w:rsid w:val="00064F40"/>
    <w:rsid w:val="00066044"/>
    <w:rsid w:val="0006693D"/>
    <w:rsid w:val="00066FC2"/>
    <w:rsid w:val="00067D26"/>
    <w:rsid w:val="00070D04"/>
    <w:rsid w:val="000712BC"/>
    <w:rsid w:val="000712E1"/>
    <w:rsid w:val="00071C01"/>
    <w:rsid w:val="000722F5"/>
    <w:rsid w:val="00072C2F"/>
    <w:rsid w:val="00072FAF"/>
    <w:rsid w:val="000730C7"/>
    <w:rsid w:val="000733C4"/>
    <w:rsid w:val="00074783"/>
    <w:rsid w:val="00077A57"/>
    <w:rsid w:val="000802F6"/>
    <w:rsid w:val="000806C9"/>
    <w:rsid w:val="0008070B"/>
    <w:rsid w:val="000810AC"/>
    <w:rsid w:val="00081779"/>
    <w:rsid w:val="00081A02"/>
    <w:rsid w:val="00082231"/>
    <w:rsid w:val="00082E4B"/>
    <w:rsid w:val="00083F39"/>
    <w:rsid w:val="00084B9D"/>
    <w:rsid w:val="000854B2"/>
    <w:rsid w:val="0008626C"/>
    <w:rsid w:val="000873D1"/>
    <w:rsid w:val="00087446"/>
    <w:rsid w:val="00087546"/>
    <w:rsid w:val="00087EF4"/>
    <w:rsid w:val="00087F8D"/>
    <w:rsid w:val="00090402"/>
    <w:rsid w:val="0009065D"/>
    <w:rsid w:val="00090D61"/>
    <w:rsid w:val="00091381"/>
    <w:rsid w:val="00092A2A"/>
    <w:rsid w:val="00092D38"/>
    <w:rsid w:val="0009377B"/>
    <w:rsid w:val="00094448"/>
    <w:rsid w:val="000952C0"/>
    <w:rsid w:val="000958A4"/>
    <w:rsid w:val="00096383"/>
    <w:rsid w:val="00097B9A"/>
    <w:rsid w:val="00097F7B"/>
    <w:rsid w:val="000A0A63"/>
    <w:rsid w:val="000A19E0"/>
    <w:rsid w:val="000A1C36"/>
    <w:rsid w:val="000A1CDC"/>
    <w:rsid w:val="000A20C9"/>
    <w:rsid w:val="000A26D6"/>
    <w:rsid w:val="000A2C92"/>
    <w:rsid w:val="000A45B7"/>
    <w:rsid w:val="000A4D8D"/>
    <w:rsid w:val="000A4E48"/>
    <w:rsid w:val="000A51CB"/>
    <w:rsid w:val="000A5261"/>
    <w:rsid w:val="000A542A"/>
    <w:rsid w:val="000A5AAB"/>
    <w:rsid w:val="000A61C5"/>
    <w:rsid w:val="000A71F6"/>
    <w:rsid w:val="000A7891"/>
    <w:rsid w:val="000A7AE4"/>
    <w:rsid w:val="000B058F"/>
    <w:rsid w:val="000B18FC"/>
    <w:rsid w:val="000B30FA"/>
    <w:rsid w:val="000B3874"/>
    <w:rsid w:val="000B3B3E"/>
    <w:rsid w:val="000B4467"/>
    <w:rsid w:val="000B483E"/>
    <w:rsid w:val="000B496C"/>
    <w:rsid w:val="000B4DB9"/>
    <w:rsid w:val="000B667D"/>
    <w:rsid w:val="000B6901"/>
    <w:rsid w:val="000B6CD3"/>
    <w:rsid w:val="000B7C5C"/>
    <w:rsid w:val="000C05BE"/>
    <w:rsid w:val="000C068A"/>
    <w:rsid w:val="000C09AC"/>
    <w:rsid w:val="000C30BE"/>
    <w:rsid w:val="000C3156"/>
    <w:rsid w:val="000C3A1E"/>
    <w:rsid w:val="000C3D8C"/>
    <w:rsid w:val="000C6165"/>
    <w:rsid w:val="000C767F"/>
    <w:rsid w:val="000C778E"/>
    <w:rsid w:val="000D00EB"/>
    <w:rsid w:val="000D07FF"/>
    <w:rsid w:val="000D1763"/>
    <w:rsid w:val="000D1A58"/>
    <w:rsid w:val="000D2114"/>
    <w:rsid w:val="000D2EF5"/>
    <w:rsid w:val="000D3040"/>
    <w:rsid w:val="000D31F8"/>
    <w:rsid w:val="000D412A"/>
    <w:rsid w:val="000D443F"/>
    <w:rsid w:val="000D4739"/>
    <w:rsid w:val="000D4F57"/>
    <w:rsid w:val="000D5217"/>
    <w:rsid w:val="000D5A44"/>
    <w:rsid w:val="000D5E3C"/>
    <w:rsid w:val="000D6082"/>
    <w:rsid w:val="000D6355"/>
    <w:rsid w:val="000D6700"/>
    <w:rsid w:val="000E1239"/>
    <w:rsid w:val="000E129A"/>
    <w:rsid w:val="000E1C0D"/>
    <w:rsid w:val="000E23D4"/>
    <w:rsid w:val="000E284A"/>
    <w:rsid w:val="000E2B71"/>
    <w:rsid w:val="000E2F04"/>
    <w:rsid w:val="000E3573"/>
    <w:rsid w:val="000E37C4"/>
    <w:rsid w:val="000E3ED2"/>
    <w:rsid w:val="000E432E"/>
    <w:rsid w:val="000E4504"/>
    <w:rsid w:val="000E457E"/>
    <w:rsid w:val="000E5CD9"/>
    <w:rsid w:val="000E66F8"/>
    <w:rsid w:val="000E69D5"/>
    <w:rsid w:val="000E6AEA"/>
    <w:rsid w:val="000E7199"/>
    <w:rsid w:val="000F1606"/>
    <w:rsid w:val="000F22AB"/>
    <w:rsid w:val="000F3286"/>
    <w:rsid w:val="000F384A"/>
    <w:rsid w:val="000F3A9C"/>
    <w:rsid w:val="000F3FFD"/>
    <w:rsid w:val="000F41F3"/>
    <w:rsid w:val="000F45D9"/>
    <w:rsid w:val="000F48B3"/>
    <w:rsid w:val="000F52D5"/>
    <w:rsid w:val="000F5445"/>
    <w:rsid w:val="000F555A"/>
    <w:rsid w:val="000F76F3"/>
    <w:rsid w:val="000F7E66"/>
    <w:rsid w:val="00100A2F"/>
    <w:rsid w:val="00101107"/>
    <w:rsid w:val="0010127D"/>
    <w:rsid w:val="001016DE"/>
    <w:rsid w:val="00101BA7"/>
    <w:rsid w:val="00101EDD"/>
    <w:rsid w:val="00102D7A"/>
    <w:rsid w:val="00103810"/>
    <w:rsid w:val="0010413E"/>
    <w:rsid w:val="00105C20"/>
    <w:rsid w:val="00106225"/>
    <w:rsid w:val="001066C0"/>
    <w:rsid w:val="00107AE1"/>
    <w:rsid w:val="00110A3C"/>
    <w:rsid w:val="00110EF4"/>
    <w:rsid w:val="0011261B"/>
    <w:rsid w:val="0011295F"/>
    <w:rsid w:val="00112BF1"/>
    <w:rsid w:val="0011653B"/>
    <w:rsid w:val="00116741"/>
    <w:rsid w:val="00116E7E"/>
    <w:rsid w:val="00116FF5"/>
    <w:rsid w:val="00117314"/>
    <w:rsid w:val="001177AA"/>
    <w:rsid w:val="00120021"/>
    <w:rsid w:val="00120068"/>
    <w:rsid w:val="00120800"/>
    <w:rsid w:val="0012115E"/>
    <w:rsid w:val="00121AEB"/>
    <w:rsid w:val="00121DD7"/>
    <w:rsid w:val="00122AB8"/>
    <w:rsid w:val="001240E6"/>
    <w:rsid w:val="00126A33"/>
    <w:rsid w:val="00130151"/>
    <w:rsid w:val="00131F42"/>
    <w:rsid w:val="001354F1"/>
    <w:rsid w:val="001357F1"/>
    <w:rsid w:val="00136731"/>
    <w:rsid w:val="00136A36"/>
    <w:rsid w:val="00136DFE"/>
    <w:rsid w:val="00137C1B"/>
    <w:rsid w:val="00140FA8"/>
    <w:rsid w:val="001410B1"/>
    <w:rsid w:val="00141D6C"/>
    <w:rsid w:val="00141DB9"/>
    <w:rsid w:val="00142FEB"/>
    <w:rsid w:val="0014325C"/>
    <w:rsid w:val="00143A2D"/>
    <w:rsid w:val="00143CFD"/>
    <w:rsid w:val="00144752"/>
    <w:rsid w:val="00144918"/>
    <w:rsid w:val="00145A41"/>
    <w:rsid w:val="00146296"/>
    <w:rsid w:val="00147415"/>
    <w:rsid w:val="00147469"/>
    <w:rsid w:val="00147BC2"/>
    <w:rsid w:val="00150501"/>
    <w:rsid w:val="00151675"/>
    <w:rsid w:val="00151AA7"/>
    <w:rsid w:val="0015205F"/>
    <w:rsid w:val="00152BE8"/>
    <w:rsid w:val="001557B0"/>
    <w:rsid w:val="00156BE9"/>
    <w:rsid w:val="00156F51"/>
    <w:rsid w:val="001572AD"/>
    <w:rsid w:val="00157435"/>
    <w:rsid w:val="0016022A"/>
    <w:rsid w:val="00161345"/>
    <w:rsid w:val="00161B8C"/>
    <w:rsid w:val="00161D51"/>
    <w:rsid w:val="00162065"/>
    <w:rsid w:val="00162486"/>
    <w:rsid w:val="00162D3F"/>
    <w:rsid w:val="00162DF7"/>
    <w:rsid w:val="001633CC"/>
    <w:rsid w:val="00163ABB"/>
    <w:rsid w:val="00164746"/>
    <w:rsid w:val="00164914"/>
    <w:rsid w:val="0016556A"/>
    <w:rsid w:val="0016727B"/>
    <w:rsid w:val="001677E1"/>
    <w:rsid w:val="001678AB"/>
    <w:rsid w:val="00170665"/>
    <w:rsid w:val="0017145A"/>
    <w:rsid w:val="00173B3E"/>
    <w:rsid w:val="0017504D"/>
    <w:rsid w:val="0017539C"/>
    <w:rsid w:val="00175553"/>
    <w:rsid w:val="00175709"/>
    <w:rsid w:val="0017671A"/>
    <w:rsid w:val="00177422"/>
    <w:rsid w:val="00180FD6"/>
    <w:rsid w:val="00181780"/>
    <w:rsid w:val="00181C9B"/>
    <w:rsid w:val="001825F0"/>
    <w:rsid w:val="00184171"/>
    <w:rsid w:val="00184590"/>
    <w:rsid w:val="00184D95"/>
    <w:rsid w:val="00185014"/>
    <w:rsid w:val="001850AA"/>
    <w:rsid w:val="001870D1"/>
    <w:rsid w:val="001872BF"/>
    <w:rsid w:val="001875F0"/>
    <w:rsid w:val="0018781E"/>
    <w:rsid w:val="0019051B"/>
    <w:rsid w:val="00190694"/>
    <w:rsid w:val="00190F19"/>
    <w:rsid w:val="00191605"/>
    <w:rsid w:val="0019262D"/>
    <w:rsid w:val="00192635"/>
    <w:rsid w:val="00193202"/>
    <w:rsid w:val="001934AC"/>
    <w:rsid w:val="00193F27"/>
    <w:rsid w:val="00193FC7"/>
    <w:rsid w:val="00195597"/>
    <w:rsid w:val="00195C34"/>
    <w:rsid w:val="00195C45"/>
    <w:rsid w:val="00195CAD"/>
    <w:rsid w:val="001960C5"/>
    <w:rsid w:val="00197815"/>
    <w:rsid w:val="00197E59"/>
    <w:rsid w:val="001A12E7"/>
    <w:rsid w:val="001A1B35"/>
    <w:rsid w:val="001A1B96"/>
    <w:rsid w:val="001A20F5"/>
    <w:rsid w:val="001A220B"/>
    <w:rsid w:val="001A2A49"/>
    <w:rsid w:val="001A3096"/>
    <w:rsid w:val="001A3E79"/>
    <w:rsid w:val="001A3EE5"/>
    <w:rsid w:val="001A48A2"/>
    <w:rsid w:val="001A5FBD"/>
    <w:rsid w:val="001A6295"/>
    <w:rsid w:val="001A6F61"/>
    <w:rsid w:val="001A7149"/>
    <w:rsid w:val="001A7B40"/>
    <w:rsid w:val="001B12DB"/>
    <w:rsid w:val="001B2327"/>
    <w:rsid w:val="001B2F63"/>
    <w:rsid w:val="001B37F9"/>
    <w:rsid w:val="001B3D1A"/>
    <w:rsid w:val="001B47E3"/>
    <w:rsid w:val="001B4B08"/>
    <w:rsid w:val="001B5AD6"/>
    <w:rsid w:val="001B5ADF"/>
    <w:rsid w:val="001B7121"/>
    <w:rsid w:val="001B72B8"/>
    <w:rsid w:val="001C011F"/>
    <w:rsid w:val="001C1F8D"/>
    <w:rsid w:val="001C2D8C"/>
    <w:rsid w:val="001C3492"/>
    <w:rsid w:val="001C4B47"/>
    <w:rsid w:val="001C69B3"/>
    <w:rsid w:val="001D02D6"/>
    <w:rsid w:val="001D0776"/>
    <w:rsid w:val="001D08DD"/>
    <w:rsid w:val="001D1494"/>
    <w:rsid w:val="001D183F"/>
    <w:rsid w:val="001D1A6D"/>
    <w:rsid w:val="001D1B60"/>
    <w:rsid w:val="001D28DB"/>
    <w:rsid w:val="001D2B94"/>
    <w:rsid w:val="001D3608"/>
    <w:rsid w:val="001D391F"/>
    <w:rsid w:val="001D3DA9"/>
    <w:rsid w:val="001D409F"/>
    <w:rsid w:val="001D4C53"/>
    <w:rsid w:val="001D54CC"/>
    <w:rsid w:val="001D5595"/>
    <w:rsid w:val="001D59E8"/>
    <w:rsid w:val="001D6308"/>
    <w:rsid w:val="001D658E"/>
    <w:rsid w:val="001D735A"/>
    <w:rsid w:val="001D7874"/>
    <w:rsid w:val="001D789D"/>
    <w:rsid w:val="001D7A9F"/>
    <w:rsid w:val="001D7F22"/>
    <w:rsid w:val="001E0EAA"/>
    <w:rsid w:val="001E3616"/>
    <w:rsid w:val="001E56CB"/>
    <w:rsid w:val="001F00CB"/>
    <w:rsid w:val="001F0F17"/>
    <w:rsid w:val="001F10CA"/>
    <w:rsid w:val="001F1357"/>
    <w:rsid w:val="001F13AB"/>
    <w:rsid w:val="001F210E"/>
    <w:rsid w:val="001F2FBF"/>
    <w:rsid w:val="001F3347"/>
    <w:rsid w:val="001F373C"/>
    <w:rsid w:val="001F3A4C"/>
    <w:rsid w:val="001F4488"/>
    <w:rsid w:val="001F4536"/>
    <w:rsid w:val="001F556B"/>
    <w:rsid w:val="001F69E4"/>
    <w:rsid w:val="001F765F"/>
    <w:rsid w:val="002007F0"/>
    <w:rsid w:val="00201165"/>
    <w:rsid w:val="002015CE"/>
    <w:rsid w:val="00201819"/>
    <w:rsid w:val="00201C58"/>
    <w:rsid w:val="00201FDD"/>
    <w:rsid w:val="00203C35"/>
    <w:rsid w:val="00204316"/>
    <w:rsid w:val="002051EF"/>
    <w:rsid w:val="00205AEE"/>
    <w:rsid w:val="00205F72"/>
    <w:rsid w:val="00206218"/>
    <w:rsid w:val="00206C5A"/>
    <w:rsid w:val="002070B1"/>
    <w:rsid w:val="00207F72"/>
    <w:rsid w:val="0021074D"/>
    <w:rsid w:val="002109C8"/>
    <w:rsid w:val="00211EDB"/>
    <w:rsid w:val="002125B4"/>
    <w:rsid w:val="00212CCB"/>
    <w:rsid w:val="0021346C"/>
    <w:rsid w:val="00213AA5"/>
    <w:rsid w:val="002150EB"/>
    <w:rsid w:val="0021552D"/>
    <w:rsid w:val="002155B8"/>
    <w:rsid w:val="0021739F"/>
    <w:rsid w:val="00220470"/>
    <w:rsid w:val="0022111D"/>
    <w:rsid w:val="002212A7"/>
    <w:rsid w:val="00221E33"/>
    <w:rsid w:val="0022203B"/>
    <w:rsid w:val="00223164"/>
    <w:rsid w:val="002234D9"/>
    <w:rsid w:val="00223DD1"/>
    <w:rsid w:val="002243A6"/>
    <w:rsid w:val="00224839"/>
    <w:rsid w:val="002249B2"/>
    <w:rsid w:val="00224EB3"/>
    <w:rsid w:val="0022546C"/>
    <w:rsid w:val="00225570"/>
    <w:rsid w:val="00225600"/>
    <w:rsid w:val="0022635C"/>
    <w:rsid w:val="00226574"/>
    <w:rsid w:val="00226A3E"/>
    <w:rsid w:val="002278EC"/>
    <w:rsid w:val="00227E28"/>
    <w:rsid w:val="00227E3E"/>
    <w:rsid w:val="0023115B"/>
    <w:rsid w:val="00231AB8"/>
    <w:rsid w:val="00231D64"/>
    <w:rsid w:val="002323DB"/>
    <w:rsid w:val="0023280E"/>
    <w:rsid w:val="00233028"/>
    <w:rsid w:val="00233075"/>
    <w:rsid w:val="00235326"/>
    <w:rsid w:val="00235FE4"/>
    <w:rsid w:val="00237688"/>
    <w:rsid w:val="00237764"/>
    <w:rsid w:val="002377D1"/>
    <w:rsid w:val="00240A20"/>
    <w:rsid w:val="00241819"/>
    <w:rsid w:val="0024188A"/>
    <w:rsid w:val="00241F0A"/>
    <w:rsid w:val="0024336B"/>
    <w:rsid w:val="002459CD"/>
    <w:rsid w:val="00245A0D"/>
    <w:rsid w:val="00245BF9"/>
    <w:rsid w:val="002506BC"/>
    <w:rsid w:val="00251816"/>
    <w:rsid w:val="00251988"/>
    <w:rsid w:val="002534DD"/>
    <w:rsid w:val="00254345"/>
    <w:rsid w:val="002553EB"/>
    <w:rsid w:val="0025559A"/>
    <w:rsid w:val="00255DFC"/>
    <w:rsid w:val="0025609D"/>
    <w:rsid w:val="0025652D"/>
    <w:rsid w:val="0025686F"/>
    <w:rsid w:val="00256B11"/>
    <w:rsid w:val="00260B95"/>
    <w:rsid w:val="00261014"/>
    <w:rsid w:val="002613C6"/>
    <w:rsid w:val="002618C6"/>
    <w:rsid w:val="00261D3A"/>
    <w:rsid w:val="00262489"/>
    <w:rsid w:val="00262D90"/>
    <w:rsid w:val="00263700"/>
    <w:rsid w:val="00263873"/>
    <w:rsid w:val="0026392D"/>
    <w:rsid w:val="00264557"/>
    <w:rsid w:val="00265275"/>
    <w:rsid w:val="00265742"/>
    <w:rsid w:val="00265E7C"/>
    <w:rsid w:val="002663D1"/>
    <w:rsid w:val="00266B0A"/>
    <w:rsid w:val="00267242"/>
    <w:rsid w:val="002676B6"/>
    <w:rsid w:val="00267C19"/>
    <w:rsid w:val="00267E38"/>
    <w:rsid w:val="00270F39"/>
    <w:rsid w:val="00272042"/>
    <w:rsid w:val="00272E7A"/>
    <w:rsid w:val="00274535"/>
    <w:rsid w:val="00274EE0"/>
    <w:rsid w:val="0027699F"/>
    <w:rsid w:val="002774BE"/>
    <w:rsid w:val="00277C57"/>
    <w:rsid w:val="00277FFC"/>
    <w:rsid w:val="002805AB"/>
    <w:rsid w:val="002806B6"/>
    <w:rsid w:val="00280FBB"/>
    <w:rsid w:val="002810E7"/>
    <w:rsid w:val="0028114C"/>
    <w:rsid w:val="002818C4"/>
    <w:rsid w:val="00281DA7"/>
    <w:rsid w:val="00283047"/>
    <w:rsid w:val="00284171"/>
    <w:rsid w:val="00284204"/>
    <w:rsid w:val="00284DF0"/>
    <w:rsid w:val="00285729"/>
    <w:rsid w:val="00285C18"/>
    <w:rsid w:val="002865AA"/>
    <w:rsid w:val="00287253"/>
    <w:rsid w:val="00287E2B"/>
    <w:rsid w:val="0029006B"/>
    <w:rsid w:val="00290A60"/>
    <w:rsid w:val="00291773"/>
    <w:rsid w:val="00291DD6"/>
    <w:rsid w:val="0029284F"/>
    <w:rsid w:val="00293381"/>
    <w:rsid w:val="00294C30"/>
    <w:rsid w:val="00296AC8"/>
    <w:rsid w:val="00296CBC"/>
    <w:rsid w:val="0029762A"/>
    <w:rsid w:val="002A1494"/>
    <w:rsid w:val="002A168C"/>
    <w:rsid w:val="002A1B93"/>
    <w:rsid w:val="002A224C"/>
    <w:rsid w:val="002A27E8"/>
    <w:rsid w:val="002A2875"/>
    <w:rsid w:val="002A2CF6"/>
    <w:rsid w:val="002A35B6"/>
    <w:rsid w:val="002A35C9"/>
    <w:rsid w:val="002A3DC7"/>
    <w:rsid w:val="002A4CDF"/>
    <w:rsid w:val="002A79C5"/>
    <w:rsid w:val="002B178E"/>
    <w:rsid w:val="002B2437"/>
    <w:rsid w:val="002B283B"/>
    <w:rsid w:val="002B4238"/>
    <w:rsid w:val="002B43AA"/>
    <w:rsid w:val="002B49E2"/>
    <w:rsid w:val="002B4C44"/>
    <w:rsid w:val="002B50CE"/>
    <w:rsid w:val="002B698B"/>
    <w:rsid w:val="002B7B00"/>
    <w:rsid w:val="002B7C44"/>
    <w:rsid w:val="002C02B0"/>
    <w:rsid w:val="002C05FE"/>
    <w:rsid w:val="002C1646"/>
    <w:rsid w:val="002C24DE"/>
    <w:rsid w:val="002C2B17"/>
    <w:rsid w:val="002C308A"/>
    <w:rsid w:val="002C3348"/>
    <w:rsid w:val="002C37FA"/>
    <w:rsid w:val="002C3A02"/>
    <w:rsid w:val="002C416C"/>
    <w:rsid w:val="002C47C6"/>
    <w:rsid w:val="002C4C5F"/>
    <w:rsid w:val="002C585E"/>
    <w:rsid w:val="002C5FB5"/>
    <w:rsid w:val="002C6E63"/>
    <w:rsid w:val="002C72F0"/>
    <w:rsid w:val="002C7764"/>
    <w:rsid w:val="002C7C2A"/>
    <w:rsid w:val="002D0DB8"/>
    <w:rsid w:val="002D0FA5"/>
    <w:rsid w:val="002D13D7"/>
    <w:rsid w:val="002D166B"/>
    <w:rsid w:val="002D1DA1"/>
    <w:rsid w:val="002D1E30"/>
    <w:rsid w:val="002D21BA"/>
    <w:rsid w:val="002D3DD0"/>
    <w:rsid w:val="002D68C3"/>
    <w:rsid w:val="002D785A"/>
    <w:rsid w:val="002E0325"/>
    <w:rsid w:val="002E051F"/>
    <w:rsid w:val="002E1F3A"/>
    <w:rsid w:val="002E21A2"/>
    <w:rsid w:val="002E27FA"/>
    <w:rsid w:val="002E298A"/>
    <w:rsid w:val="002E4C12"/>
    <w:rsid w:val="002E5A75"/>
    <w:rsid w:val="002E6DA8"/>
    <w:rsid w:val="002E7B8D"/>
    <w:rsid w:val="002F0168"/>
    <w:rsid w:val="002F05F1"/>
    <w:rsid w:val="002F0DB1"/>
    <w:rsid w:val="002F23C3"/>
    <w:rsid w:val="002F3030"/>
    <w:rsid w:val="002F32B5"/>
    <w:rsid w:val="002F3343"/>
    <w:rsid w:val="002F502C"/>
    <w:rsid w:val="002F509F"/>
    <w:rsid w:val="002F66F6"/>
    <w:rsid w:val="002F6BED"/>
    <w:rsid w:val="002F74C1"/>
    <w:rsid w:val="0030008A"/>
    <w:rsid w:val="00300D8C"/>
    <w:rsid w:val="00301784"/>
    <w:rsid w:val="00301978"/>
    <w:rsid w:val="00301A9C"/>
    <w:rsid w:val="00302860"/>
    <w:rsid w:val="00302E2C"/>
    <w:rsid w:val="0030332C"/>
    <w:rsid w:val="00303955"/>
    <w:rsid w:val="00303CDF"/>
    <w:rsid w:val="00304F4B"/>
    <w:rsid w:val="003051C2"/>
    <w:rsid w:val="003067A0"/>
    <w:rsid w:val="003103E1"/>
    <w:rsid w:val="00310AE6"/>
    <w:rsid w:val="00310D04"/>
    <w:rsid w:val="003119DD"/>
    <w:rsid w:val="00312296"/>
    <w:rsid w:val="00312371"/>
    <w:rsid w:val="003128CB"/>
    <w:rsid w:val="00312B7E"/>
    <w:rsid w:val="00313009"/>
    <w:rsid w:val="003134D8"/>
    <w:rsid w:val="00314DCA"/>
    <w:rsid w:val="00314F0E"/>
    <w:rsid w:val="00315B10"/>
    <w:rsid w:val="00317399"/>
    <w:rsid w:val="0032169E"/>
    <w:rsid w:val="00321D8E"/>
    <w:rsid w:val="00321EC1"/>
    <w:rsid w:val="00322106"/>
    <w:rsid w:val="00323346"/>
    <w:rsid w:val="00323EAF"/>
    <w:rsid w:val="00323EFB"/>
    <w:rsid w:val="003244FA"/>
    <w:rsid w:val="00324B41"/>
    <w:rsid w:val="0032589E"/>
    <w:rsid w:val="00325928"/>
    <w:rsid w:val="003259B4"/>
    <w:rsid w:val="00326AA8"/>
    <w:rsid w:val="00326DFF"/>
    <w:rsid w:val="00327A18"/>
    <w:rsid w:val="00327AF6"/>
    <w:rsid w:val="003308EE"/>
    <w:rsid w:val="00331089"/>
    <w:rsid w:val="00331730"/>
    <w:rsid w:val="003319F7"/>
    <w:rsid w:val="00331C44"/>
    <w:rsid w:val="00332863"/>
    <w:rsid w:val="00332CD3"/>
    <w:rsid w:val="003338AE"/>
    <w:rsid w:val="00333CFE"/>
    <w:rsid w:val="00333FE7"/>
    <w:rsid w:val="003350E2"/>
    <w:rsid w:val="0033510E"/>
    <w:rsid w:val="00335CD7"/>
    <w:rsid w:val="0033602A"/>
    <w:rsid w:val="00336394"/>
    <w:rsid w:val="0033684D"/>
    <w:rsid w:val="00336BDC"/>
    <w:rsid w:val="00337125"/>
    <w:rsid w:val="00337281"/>
    <w:rsid w:val="00337374"/>
    <w:rsid w:val="00337B42"/>
    <w:rsid w:val="003404AA"/>
    <w:rsid w:val="00341988"/>
    <w:rsid w:val="00341B42"/>
    <w:rsid w:val="00342624"/>
    <w:rsid w:val="0034348F"/>
    <w:rsid w:val="00343E8E"/>
    <w:rsid w:val="0034431E"/>
    <w:rsid w:val="0034469E"/>
    <w:rsid w:val="00344AA4"/>
    <w:rsid w:val="00345240"/>
    <w:rsid w:val="003455B1"/>
    <w:rsid w:val="003465D8"/>
    <w:rsid w:val="0034688C"/>
    <w:rsid w:val="00346AD9"/>
    <w:rsid w:val="003508D9"/>
    <w:rsid w:val="00350A91"/>
    <w:rsid w:val="00352DB6"/>
    <w:rsid w:val="00352E98"/>
    <w:rsid w:val="00352EBF"/>
    <w:rsid w:val="00352FA9"/>
    <w:rsid w:val="00353D09"/>
    <w:rsid w:val="003544C3"/>
    <w:rsid w:val="00354A4C"/>
    <w:rsid w:val="00354DFD"/>
    <w:rsid w:val="003561E0"/>
    <w:rsid w:val="00356653"/>
    <w:rsid w:val="003572AE"/>
    <w:rsid w:val="0035743F"/>
    <w:rsid w:val="00357474"/>
    <w:rsid w:val="00357BE2"/>
    <w:rsid w:val="003606E7"/>
    <w:rsid w:val="00360ACF"/>
    <w:rsid w:val="00360EB4"/>
    <w:rsid w:val="003616CE"/>
    <w:rsid w:val="0036170C"/>
    <w:rsid w:val="00361B2A"/>
    <w:rsid w:val="00364048"/>
    <w:rsid w:val="00365552"/>
    <w:rsid w:val="00365733"/>
    <w:rsid w:val="00365CB1"/>
    <w:rsid w:val="00365D1C"/>
    <w:rsid w:val="00365D1E"/>
    <w:rsid w:val="00366E0F"/>
    <w:rsid w:val="003719CE"/>
    <w:rsid w:val="00371E05"/>
    <w:rsid w:val="00371FCF"/>
    <w:rsid w:val="00372463"/>
    <w:rsid w:val="00372F2B"/>
    <w:rsid w:val="0037374C"/>
    <w:rsid w:val="00374522"/>
    <w:rsid w:val="00374C14"/>
    <w:rsid w:val="003751FC"/>
    <w:rsid w:val="00375227"/>
    <w:rsid w:val="003766ED"/>
    <w:rsid w:val="00381204"/>
    <w:rsid w:val="00381421"/>
    <w:rsid w:val="00381456"/>
    <w:rsid w:val="00381A72"/>
    <w:rsid w:val="0038203E"/>
    <w:rsid w:val="003825A9"/>
    <w:rsid w:val="00383475"/>
    <w:rsid w:val="00383B4E"/>
    <w:rsid w:val="00383F7F"/>
    <w:rsid w:val="00384676"/>
    <w:rsid w:val="00384987"/>
    <w:rsid w:val="00385825"/>
    <w:rsid w:val="00385B50"/>
    <w:rsid w:val="003864E6"/>
    <w:rsid w:val="0038681F"/>
    <w:rsid w:val="00386C02"/>
    <w:rsid w:val="00387E24"/>
    <w:rsid w:val="00390622"/>
    <w:rsid w:val="00390857"/>
    <w:rsid w:val="00390981"/>
    <w:rsid w:val="00391580"/>
    <w:rsid w:val="003918BD"/>
    <w:rsid w:val="00393A44"/>
    <w:rsid w:val="00393F7C"/>
    <w:rsid w:val="00394C5E"/>
    <w:rsid w:val="003956B3"/>
    <w:rsid w:val="003A071E"/>
    <w:rsid w:val="003A1013"/>
    <w:rsid w:val="003A1886"/>
    <w:rsid w:val="003A1B1D"/>
    <w:rsid w:val="003A1B32"/>
    <w:rsid w:val="003A1D51"/>
    <w:rsid w:val="003A2EB5"/>
    <w:rsid w:val="003A3A7F"/>
    <w:rsid w:val="003A4017"/>
    <w:rsid w:val="003A4BF3"/>
    <w:rsid w:val="003A665B"/>
    <w:rsid w:val="003A75D1"/>
    <w:rsid w:val="003A781B"/>
    <w:rsid w:val="003B047B"/>
    <w:rsid w:val="003B1568"/>
    <w:rsid w:val="003B1E03"/>
    <w:rsid w:val="003B2A10"/>
    <w:rsid w:val="003B3308"/>
    <w:rsid w:val="003B420D"/>
    <w:rsid w:val="003B481C"/>
    <w:rsid w:val="003B5C40"/>
    <w:rsid w:val="003B62A0"/>
    <w:rsid w:val="003B69FD"/>
    <w:rsid w:val="003B72C2"/>
    <w:rsid w:val="003B74C7"/>
    <w:rsid w:val="003C11A5"/>
    <w:rsid w:val="003C1F1D"/>
    <w:rsid w:val="003C2A0A"/>
    <w:rsid w:val="003C2D34"/>
    <w:rsid w:val="003C2E71"/>
    <w:rsid w:val="003C3A45"/>
    <w:rsid w:val="003C476E"/>
    <w:rsid w:val="003C47D4"/>
    <w:rsid w:val="003C5360"/>
    <w:rsid w:val="003C590B"/>
    <w:rsid w:val="003C63B0"/>
    <w:rsid w:val="003C6C16"/>
    <w:rsid w:val="003C7469"/>
    <w:rsid w:val="003D181E"/>
    <w:rsid w:val="003D4B94"/>
    <w:rsid w:val="003D58EA"/>
    <w:rsid w:val="003D5F54"/>
    <w:rsid w:val="003D618F"/>
    <w:rsid w:val="003D77E2"/>
    <w:rsid w:val="003D794D"/>
    <w:rsid w:val="003E0D15"/>
    <w:rsid w:val="003E1CAF"/>
    <w:rsid w:val="003E1F4D"/>
    <w:rsid w:val="003E20CF"/>
    <w:rsid w:val="003E25C1"/>
    <w:rsid w:val="003E2B5D"/>
    <w:rsid w:val="003E3026"/>
    <w:rsid w:val="003E3058"/>
    <w:rsid w:val="003E31C4"/>
    <w:rsid w:val="003E42C2"/>
    <w:rsid w:val="003E4F81"/>
    <w:rsid w:val="003E5DCE"/>
    <w:rsid w:val="003E6EB3"/>
    <w:rsid w:val="003E76A9"/>
    <w:rsid w:val="003E76C8"/>
    <w:rsid w:val="003E77AA"/>
    <w:rsid w:val="003E7C9C"/>
    <w:rsid w:val="003F02AE"/>
    <w:rsid w:val="003F0458"/>
    <w:rsid w:val="003F0809"/>
    <w:rsid w:val="003F25E4"/>
    <w:rsid w:val="003F3FFF"/>
    <w:rsid w:val="003F4272"/>
    <w:rsid w:val="003F4467"/>
    <w:rsid w:val="003F44BE"/>
    <w:rsid w:val="003F5B1E"/>
    <w:rsid w:val="003F5BA6"/>
    <w:rsid w:val="003F5D5A"/>
    <w:rsid w:val="003F5F55"/>
    <w:rsid w:val="003F665E"/>
    <w:rsid w:val="003F68F5"/>
    <w:rsid w:val="003F6A8C"/>
    <w:rsid w:val="003F744B"/>
    <w:rsid w:val="003F755C"/>
    <w:rsid w:val="003F7810"/>
    <w:rsid w:val="003F7B67"/>
    <w:rsid w:val="003F7C98"/>
    <w:rsid w:val="003F7D03"/>
    <w:rsid w:val="003F7E1C"/>
    <w:rsid w:val="00400256"/>
    <w:rsid w:val="00400D96"/>
    <w:rsid w:val="00400F61"/>
    <w:rsid w:val="004018EF"/>
    <w:rsid w:val="0040397C"/>
    <w:rsid w:val="00404370"/>
    <w:rsid w:val="00404B52"/>
    <w:rsid w:val="00406F01"/>
    <w:rsid w:val="004074D9"/>
    <w:rsid w:val="00411A60"/>
    <w:rsid w:val="00411D72"/>
    <w:rsid w:val="00412152"/>
    <w:rsid w:val="00412634"/>
    <w:rsid w:val="004128BA"/>
    <w:rsid w:val="004132F6"/>
    <w:rsid w:val="0041360D"/>
    <w:rsid w:val="004143E2"/>
    <w:rsid w:val="0041623A"/>
    <w:rsid w:val="0041681F"/>
    <w:rsid w:val="00416D50"/>
    <w:rsid w:val="00416FD5"/>
    <w:rsid w:val="0041729F"/>
    <w:rsid w:val="0041759C"/>
    <w:rsid w:val="00417772"/>
    <w:rsid w:val="004179CA"/>
    <w:rsid w:val="00420E6A"/>
    <w:rsid w:val="004214FA"/>
    <w:rsid w:val="004223B8"/>
    <w:rsid w:val="00422C88"/>
    <w:rsid w:val="00422E04"/>
    <w:rsid w:val="0042400A"/>
    <w:rsid w:val="00424B39"/>
    <w:rsid w:val="00425A9E"/>
    <w:rsid w:val="00425B86"/>
    <w:rsid w:val="00426169"/>
    <w:rsid w:val="004267FD"/>
    <w:rsid w:val="00426D6B"/>
    <w:rsid w:val="004272E3"/>
    <w:rsid w:val="004273B0"/>
    <w:rsid w:val="004275AA"/>
    <w:rsid w:val="004275E2"/>
    <w:rsid w:val="0042765F"/>
    <w:rsid w:val="004301B5"/>
    <w:rsid w:val="004302F5"/>
    <w:rsid w:val="0043084E"/>
    <w:rsid w:val="004310F7"/>
    <w:rsid w:val="0043123A"/>
    <w:rsid w:val="00431581"/>
    <w:rsid w:val="004316D9"/>
    <w:rsid w:val="00431E6C"/>
    <w:rsid w:val="00433795"/>
    <w:rsid w:val="00433CE7"/>
    <w:rsid w:val="00435427"/>
    <w:rsid w:val="00435C6E"/>
    <w:rsid w:val="00436374"/>
    <w:rsid w:val="004365AA"/>
    <w:rsid w:val="0043698C"/>
    <w:rsid w:val="00437DE4"/>
    <w:rsid w:val="00437E48"/>
    <w:rsid w:val="004408EB"/>
    <w:rsid w:val="00440D89"/>
    <w:rsid w:val="0044113D"/>
    <w:rsid w:val="00441739"/>
    <w:rsid w:val="00441AE8"/>
    <w:rsid w:val="0044211B"/>
    <w:rsid w:val="0044272A"/>
    <w:rsid w:val="004438E3"/>
    <w:rsid w:val="00443924"/>
    <w:rsid w:val="00444400"/>
    <w:rsid w:val="0044498B"/>
    <w:rsid w:val="00445328"/>
    <w:rsid w:val="004454FF"/>
    <w:rsid w:val="004455F5"/>
    <w:rsid w:val="004467EA"/>
    <w:rsid w:val="00446F54"/>
    <w:rsid w:val="00447EB3"/>
    <w:rsid w:val="00450B76"/>
    <w:rsid w:val="00451D91"/>
    <w:rsid w:val="00451E50"/>
    <w:rsid w:val="00452738"/>
    <w:rsid w:val="00452B23"/>
    <w:rsid w:val="004539C5"/>
    <w:rsid w:val="00454CA2"/>
    <w:rsid w:val="00455723"/>
    <w:rsid w:val="004559B6"/>
    <w:rsid w:val="00456091"/>
    <w:rsid w:val="00457AF3"/>
    <w:rsid w:val="004608FD"/>
    <w:rsid w:val="00461C0C"/>
    <w:rsid w:val="0046219B"/>
    <w:rsid w:val="00462BAC"/>
    <w:rsid w:val="00463017"/>
    <w:rsid w:val="004640FB"/>
    <w:rsid w:val="00464302"/>
    <w:rsid w:val="0046464A"/>
    <w:rsid w:val="00464E5F"/>
    <w:rsid w:val="00466321"/>
    <w:rsid w:val="004666DB"/>
    <w:rsid w:val="00466A45"/>
    <w:rsid w:val="004670F1"/>
    <w:rsid w:val="00470A15"/>
    <w:rsid w:val="00470C17"/>
    <w:rsid w:val="00471428"/>
    <w:rsid w:val="004721A6"/>
    <w:rsid w:val="00474960"/>
    <w:rsid w:val="0047528B"/>
    <w:rsid w:val="004760F5"/>
    <w:rsid w:val="00477118"/>
    <w:rsid w:val="004772B9"/>
    <w:rsid w:val="0047758D"/>
    <w:rsid w:val="00477836"/>
    <w:rsid w:val="00477B3C"/>
    <w:rsid w:val="0048078A"/>
    <w:rsid w:val="00480BC6"/>
    <w:rsid w:val="00481543"/>
    <w:rsid w:val="0048168E"/>
    <w:rsid w:val="00481FA9"/>
    <w:rsid w:val="00483332"/>
    <w:rsid w:val="0048391E"/>
    <w:rsid w:val="00483C14"/>
    <w:rsid w:val="0048483D"/>
    <w:rsid w:val="00484B9B"/>
    <w:rsid w:val="004855F6"/>
    <w:rsid w:val="00485A31"/>
    <w:rsid w:val="00485E44"/>
    <w:rsid w:val="0048661E"/>
    <w:rsid w:val="00486CD7"/>
    <w:rsid w:val="004871E5"/>
    <w:rsid w:val="0049020F"/>
    <w:rsid w:val="00491860"/>
    <w:rsid w:val="00491D1F"/>
    <w:rsid w:val="004923E9"/>
    <w:rsid w:val="004930FC"/>
    <w:rsid w:val="00493340"/>
    <w:rsid w:val="0049358D"/>
    <w:rsid w:val="00494670"/>
    <w:rsid w:val="00494790"/>
    <w:rsid w:val="004956D8"/>
    <w:rsid w:val="00495A93"/>
    <w:rsid w:val="00495D5B"/>
    <w:rsid w:val="00495E03"/>
    <w:rsid w:val="00497002"/>
    <w:rsid w:val="004970C9"/>
    <w:rsid w:val="004A10A5"/>
    <w:rsid w:val="004A1325"/>
    <w:rsid w:val="004A13AB"/>
    <w:rsid w:val="004A1657"/>
    <w:rsid w:val="004A184A"/>
    <w:rsid w:val="004A2A55"/>
    <w:rsid w:val="004A319C"/>
    <w:rsid w:val="004A3823"/>
    <w:rsid w:val="004A594B"/>
    <w:rsid w:val="004A6543"/>
    <w:rsid w:val="004A6B08"/>
    <w:rsid w:val="004A7826"/>
    <w:rsid w:val="004A7F1E"/>
    <w:rsid w:val="004B0186"/>
    <w:rsid w:val="004B1285"/>
    <w:rsid w:val="004B138F"/>
    <w:rsid w:val="004B1522"/>
    <w:rsid w:val="004B36ED"/>
    <w:rsid w:val="004B37E3"/>
    <w:rsid w:val="004B4AA0"/>
    <w:rsid w:val="004B5DDA"/>
    <w:rsid w:val="004B64F7"/>
    <w:rsid w:val="004B6547"/>
    <w:rsid w:val="004B699E"/>
    <w:rsid w:val="004B7547"/>
    <w:rsid w:val="004B7BC4"/>
    <w:rsid w:val="004C131F"/>
    <w:rsid w:val="004C1328"/>
    <w:rsid w:val="004C3A53"/>
    <w:rsid w:val="004C3C03"/>
    <w:rsid w:val="004C44AA"/>
    <w:rsid w:val="004C44F9"/>
    <w:rsid w:val="004C4576"/>
    <w:rsid w:val="004C4874"/>
    <w:rsid w:val="004C4FF7"/>
    <w:rsid w:val="004C636B"/>
    <w:rsid w:val="004C6F98"/>
    <w:rsid w:val="004D1677"/>
    <w:rsid w:val="004D202F"/>
    <w:rsid w:val="004D217B"/>
    <w:rsid w:val="004D2686"/>
    <w:rsid w:val="004D26BE"/>
    <w:rsid w:val="004D2782"/>
    <w:rsid w:val="004D3040"/>
    <w:rsid w:val="004D3C64"/>
    <w:rsid w:val="004D41F7"/>
    <w:rsid w:val="004D651C"/>
    <w:rsid w:val="004D7FD6"/>
    <w:rsid w:val="004D7FE5"/>
    <w:rsid w:val="004E003D"/>
    <w:rsid w:val="004E095B"/>
    <w:rsid w:val="004E09D0"/>
    <w:rsid w:val="004E0C40"/>
    <w:rsid w:val="004E0E5A"/>
    <w:rsid w:val="004E12E6"/>
    <w:rsid w:val="004E1E65"/>
    <w:rsid w:val="004E1F2E"/>
    <w:rsid w:val="004E1F9E"/>
    <w:rsid w:val="004E2B0E"/>
    <w:rsid w:val="004E3606"/>
    <w:rsid w:val="004E373C"/>
    <w:rsid w:val="004E4066"/>
    <w:rsid w:val="004E4095"/>
    <w:rsid w:val="004E4A5D"/>
    <w:rsid w:val="004E4B67"/>
    <w:rsid w:val="004E4C37"/>
    <w:rsid w:val="004E506B"/>
    <w:rsid w:val="004E536E"/>
    <w:rsid w:val="004E58A3"/>
    <w:rsid w:val="004E6236"/>
    <w:rsid w:val="004E6946"/>
    <w:rsid w:val="004E6A9B"/>
    <w:rsid w:val="004E6D73"/>
    <w:rsid w:val="004F01B5"/>
    <w:rsid w:val="004F08BD"/>
    <w:rsid w:val="004F0EEB"/>
    <w:rsid w:val="004F154E"/>
    <w:rsid w:val="004F1AD8"/>
    <w:rsid w:val="004F1EA4"/>
    <w:rsid w:val="004F2140"/>
    <w:rsid w:val="004F2800"/>
    <w:rsid w:val="004F28DE"/>
    <w:rsid w:val="004F492B"/>
    <w:rsid w:val="004F5810"/>
    <w:rsid w:val="004F66AB"/>
    <w:rsid w:val="004F784D"/>
    <w:rsid w:val="005010CA"/>
    <w:rsid w:val="00501443"/>
    <w:rsid w:val="005014D9"/>
    <w:rsid w:val="00501882"/>
    <w:rsid w:val="00502501"/>
    <w:rsid w:val="005039CB"/>
    <w:rsid w:val="00504620"/>
    <w:rsid w:val="005049F5"/>
    <w:rsid w:val="00505338"/>
    <w:rsid w:val="0050558F"/>
    <w:rsid w:val="00506286"/>
    <w:rsid w:val="00506392"/>
    <w:rsid w:val="0050724A"/>
    <w:rsid w:val="005103FB"/>
    <w:rsid w:val="00510813"/>
    <w:rsid w:val="00510B21"/>
    <w:rsid w:val="00510D3A"/>
    <w:rsid w:val="00511990"/>
    <w:rsid w:val="00511C0D"/>
    <w:rsid w:val="00511DE0"/>
    <w:rsid w:val="005123C6"/>
    <w:rsid w:val="00514870"/>
    <w:rsid w:val="00514AFB"/>
    <w:rsid w:val="00514B5E"/>
    <w:rsid w:val="00514B9B"/>
    <w:rsid w:val="00517EB5"/>
    <w:rsid w:val="00517F02"/>
    <w:rsid w:val="005200CA"/>
    <w:rsid w:val="00520BC9"/>
    <w:rsid w:val="005229A5"/>
    <w:rsid w:val="00522DA6"/>
    <w:rsid w:val="00522DBA"/>
    <w:rsid w:val="00524303"/>
    <w:rsid w:val="00524E63"/>
    <w:rsid w:val="00524EE4"/>
    <w:rsid w:val="00525294"/>
    <w:rsid w:val="00525298"/>
    <w:rsid w:val="005258A2"/>
    <w:rsid w:val="00525FEF"/>
    <w:rsid w:val="005263D1"/>
    <w:rsid w:val="00526896"/>
    <w:rsid w:val="00527B55"/>
    <w:rsid w:val="00527EF3"/>
    <w:rsid w:val="00530B4E"/>
    <w:rsid w:val="005317EB"/>
    <w:rsid w:val="00532211"/>
    <w:rsid w:val="0053248D"/>
    <w:rsid w:val="00532A04"/>
    <w:rsid w:val="00532D12"/>
    <w:rsid w:val="005337E9"/>
    <w:rsid w:val="00533DC7"/>
    <w:rsid w:val="005345BD"/>
    <w:rsid w:val="00535927"/>
    <w:rsid w:val="00536C2F"/>
    <w:rsid w:val="00536C3F"/>
    <w:rsid w:val="00536CE3"/>
    <w:rsid w:val="005401AE"/>
    <w:rsid w:val="00541575"/>
    <w:rsid w:val="005422DA"/>
    <w:rsid w:val="00542E07"/>
    <w:rsid w:val="00542EF9"/>
    <w:rsid w:val="00543E02"/>
    <w:rsid w:val="0054427A"/>
    <w:rsid w:val="00545424"/>
    <w:rsid w:val="005459AC"/>
    <w:rsid w:val="00545CA3"/>
    <w:rsid w:val="00545FF5"/>
    <w:rsid w:val="005479FD"/>
    <w:rsid w:val="005504C4"/>
    <w:rsid w:val="00550CD1"/>
    <w:rsid w:val="00551361"/>
    <w:rsid w:val="00551EFD"/>
    <w:rsid w:val="0055344A"/>
    <w:rsid w:val="00553B5F"/>
    <w:rsid w:val="00554A7B"/>
    <w:rsid w:val="00554C14"/>
    <w:rsid w:val="005550F7"/>
    <w:rsid w:val="0055533E"/>
    <w:rsid w:val="00555438"/>
    <w:rsid w:val="00555654"/>
    <w:rsid w:val="0055572C"/>
    <w:rsid w:val="00556A2D"/>
    <w:rsid w:val="00556CB4"/>
    <w:rsid w:val="00556F4F"/>
    <w:rsid w:val="00560130"/>
    <w:rsid w:val="00560949"/>
    <w:rsid w:val="0056106A"/>
    <w:rsid w:val="00561934"/>
    <w:rsid w:val="0056212D"/>
    <w:rsid w:val="00563394"/>
    <w:rsid w:val="00565683"/>
    <w:rsid w:val="0056629F"/>
    <w:rsid w:val="00566547"/>
    <w:rsid w:val="00566553"/>
    <w:rsid w:val="00566C6C"/>
    <w:rsid w:val="00567E13"/>
    <w:rsid w:val="00570CDB"/>
    <w:rsid w:val="00571A0D"/>
    <w:rsid w:val="00571CD8"/>
    <w:rsid w:val="005720AE"/>
    <w:rsid w:val="00572FC3"/>
    <w:rsid w:val="00573644"/>
    <w:rsid w:val="005744BE"/>
    <w:rsid w:val="005744E1"/>
    <w:rsid w:val="005748FD"/>
    <w:rsid w:val="0057601F"/>
    <w:rsid w:val="00577D96"/>
    <w:rsid w:val="00577F23"/>
    <w:rsid w:val="005800FB"/>
    <w:rsid w:val="00582056"/>
    <w:rsid w:val="00582585"/>
    <w:rsid w:val="0058264E"/>
    <w:rsid w:val="00582737"/>
    <w:rsid w:val="00582A0C"/>
    <w:rsid w:val="00582B0D"/>
    <w:rsid w:val="005853B5"/>
    <w:rsid w:val="00585A60"/>
    <w:rsid w:val="00585F18"/>
    <w:rsid w:val="00586620"/>
    <w:rsid w:val="00586BF2"/>
    <w:rsid w:val="00587643"/>
    <w:rsid w:val="005877EC"/>
    <w:rsid w:val="00587ED2"/>
    <w:rsid w:val="00590C4C"/>
    <w:rsid w:val="00590CEF"/>
    <w:rsid w:val="00591196"/>
    <w:rsid w:val="0059230A"/>
    <w:rsid w:val="00593DD7"/>
    <w:rsid w:val="005944C4"/>
    <w:rsid w:val="00594770"/>
    <w:rsid w:val="00594A4E"/>
    <w:rsid w:val="00594C58"/>
    <w:rsid w:val="00594D77"/>
    <w:rsid w:val="0059582C"/>
    <w:rsid w:val="005961A5"/>
    <w:rsid w:val="00596453"/>
    <w:rsid w:val="005969E4"/>
    <w:rsid w:val="005A01E4"/>
    <w:rsid w:val="005A06B7"/>
    <w:rsid w:val="005A1759"/>
    <w:rsid w:val="005A26CD"/>
    <w:rsid w:val="005A27A8"/>
    <w:rsid w:val="005A324D"/>
    <w:rsid w:val="005A451E"/>
    <w:rsid w:val="005A5351"/>
    <w:rsid w:val="005A5FD4"/>
    <w:rsid w:val="005A68A7"/>
    <w:rsid w:val="005A70D6"/>
    <w:rsid w:val="005A7307"/>
    <w:rsid w:val="005A7E8C"/>
    <w:rsid w:val="005B0932"/>
    <w:rsid w:val="005B0A9C"/>
    <w:rsid w:val="005B1F10"/>
    <w:rsid w:val="005B25A9"/>
    <w:rsid w:val="005B29FD"/>
    <w:rsid w:val="005B4031"/>
    <w:rsid w:val="005B4763"/>
    <w:rsid w:val="005B4CAF"/>
    <w:rsid w:val="005B54FA"/>
    <w:rsid w:val="005B74E7"/>
    <w:rsid w:val="005C081C"/>
    <w:rsid w:val="005C13B4"/>
    <w:rsid w:val="005C232D"/>
    <w:rsid w:val="005C266C"/>
    <w:rsid w:val="005C2679"/>
    <w:rsid w:val="005C2DCE"/>
    <w:rsid w:val="005C3635"/>
    <w:rsid w:val="005C5635"/>
    <w:rsid w:val="005C5826"/>
    <w:rsid w:val="005C5F85"/>
    <w:rsid w:val="005C647C"/>
    <w:rsid w:val="005C6BA2"/>
    <w:rsid w:val="005D0B86"/>
    <w:rsid w:val="005D0CA0"/>
    <w:rsid w:val="005D324E"/>
    <w:rsid w:val="005D36AB"/>
    <w:rsid w:val="005D3DB9"/>
    <w:rsid w:val="005D4B31"/>
    <w:rsid w:val="005D54B8"/>
    <w:rsid w:val="005D5C41"/>
    <w:rsid w:val="005D6132"/>
    <w:rsid w:val="005D76F7"/>
    <w:rsid w:val="005D780B"/>
    <w:rsid w:val="005E05C6"/>
    <w:rsid w:val="005E1CFF"/>
    <w:rsid w:val="005E45DD"/>
    <w:rsid w:val="005E5886"/>
    <w:rsid w:val="005E686F"/>
    <w:rsid w:val="005E6A7B"/>
    <w:rsid w:val="005E72CF"/>
    <w:rsid w:val="005E7904"/>
    <w:rsid w:val="005F0AF3"/>
    <w:rsid w:val="005F1D7F"/>
    <w:rsid w:val="005F20A9"/>
    <w:rsid w:val="005F2F65"/>
    <w:rsid w:val="005F3BBB"/>
    <w:rsid w:val="005F4A2A"/>
    <w:rsid w:val="005F4ECA"/>
    <w:rsid w:val="005F57E5"/>
    <w:rsid w:val="005F64CE"/>
    <w:rsid w:val="005F6958"/>
    <w:rsid w:val="005F6AF3"/>
    <w:rsid w:val="005F71E0"/>
    <w:rsid w:val="005F7E7A"/>
    <w:rsid w:val="00600A5B"/>
    <w:rsid w:val="00600C10"/>
    <w:rsid w:val="00600CFF"/>
    <w:rsid w:val="00601925"/>
    <w:rsid w:val="00603FDF"/>
    <w:rsid w:val="00604DF6"/>
    <w:rsid w:val="0060681F"/>
    <w:rsid w:val="00606A39"/>
    <w:rsid w:val="00606B0C"/>
    <w:rsid w:val="0060730F"/>
    <w:rsid w:val="00607A04"/>
    <w:rsid w:val="00607A9B"/>
    <w:rsid w:val="00610253"/>
    <w:rsid w:val="0061051D"/>
    <w:rsid w:val="00610907"/>
    <w:rsid w:val="0061164B"/>
    <w:rsid w:val="00611707"/>
    <w:rsid w:val="006120C5"/>
    <w:rsid w:val="00612961"/>
    <w:rsid w:val="00613BE5"/>
    <w:rsid w:val="00614633"/>
    <w:rsid w:val="00614C9F"/>
    <w:rsid w:val="00615447"/>
    <w:rsid w:val="0061555A"/>
    <w:rsid w:val="00615A00"/>
    <w:rsid w:val="006166F5"/>
    <w:rsid w:val="0061693D"/>
    <w:rsid w:val="00616B4A"/>
    <w:rsid w:val="00617CC3"/>
    <w:rsid w:val="006203FF"/>
    <w:rsid w:val="0062098C"/>
    <w:rsid w:val="00621A9F"/>
    <w:rsid w:val="0062245B"/>
    <w:rsid w:val="006231CB"/>
    <w:rsid w:val="00623799"/>
    <w:rsid w:val="00624045"/>
    <w:rsid w:val="006241D6"/>
    <w:rsid w:val="006250DD"/>
    <w:rsid w:val="00625E7C"/>
    <w:rsid w:val="0062679A"/>
    <w:rsid w:val="00626BC1"/>
    <w:rsid w:val="006273AB"/>
    <w:rsid w:val="006274FF"/>
    <w:rsid w:val="00627671"/>
    <w:rsid w:val="006276B1"/>
    <w:rsid w:val="00630217"/>
    <w:rsid w:val="006309FF"/>
    <w:rsid w:val="00631579"/>
    <w:rsid w:val="006320A2"/>
    <w:rsid w:val="006334AE"/>
    <w:rsid w:val="00633984"/>
    <w:rsid w:val="00634E9D"/>
    <w:rsid w:val="00636444"/>
    <w:rsid w:val="00636628"/>
    <w:rsid w:val="00636945"/>
    <w:rsid w:val="006376FB"/>
    <w:rsid w:val="006377A6"/>
    <w:rsid w:val="00637A3D"/>
    <w:rsid w:val="006405C3"/>
    <w:rsid w:val="0064061A"/>
    <w:rsid w:val="006408DB"/>
    <w:rsid w:val="0064097D"/>
    <w:rsid w:val="006409F7"/>
    <w:rsid w:val="006411EF"/>
    <w:rsid w:val="00641A15"/>
    <w:rsid w:val="00642B3C"/>
    <w:rsid w:val="006430D0"/>
    <w:rsid w:val="0064374F"/>
    <w:rsid w:val="00643D29"/>
    <w:rsid w:val="0064404C"/>
    <w:rsid w:val="00644848"/>
    <w:rsid w:val="0064525F"/>
    <w:rsid w:val="00645410"/>
    <w:rsid w:val="0064731E"/>
    <w:rsid w:val="00650F46"/>
    <w:rsid w:val="006512B9"/>
    <w:rsid w:val="006529BE"/>
    <w:rsid w:val="00652B2B"/>
    <w:rsid w:val="00652D34"/>
    <w:rsid w:val="006530BB"/>
    <w:rsid w:val="0065346B"/>
    <w:rsid w:val="0065494D"/>
    <w:rsid w:val="006554F8"/>
    <w:rsid w:val="006556E0"/>
    <w:rsid w:val="00655B6C"/>
    <w:rsid w:val="0065739F"/>
    <w:rsid w:val="0065755E"/>
    <w:rsid w:val="00660A6B"/>
    <w:rsid w:val="00660CCB"/>
    <w:rsid w:val="00662454"/>
    <w:rsid w:val="0066477D"/>
    <w:rsid w:val="00664853"/>
    <w:rsid w:val="00664A17"/>
    <w:rsid w:val="00664E18"/>
    <w:rsid w:val="00664E42"/>
    <w:rsid w:val="006660F1"/>
    <w:rsid w:val="00666A6C"/>
    <w:rsid w:val="00666C4D"/>
    <w:rsid w:val="00666F93"/>
    <w:rsid w:val="00666FF7"/>
    <w:rsid w:val="006670E7"/>
    <w:rsid w:val="006671F7"/>
    <w:rsid w:val="00667A39"/>
    <w:rsid w:val="00670E1C"/>
    <w:rsid w:val="00670EDC"/>
    <w:rsid w:val="00670F5C"/>
    <w:rsid w:val="0067141A"/>
    <w:rsid w:val="00671ADC"/>
    <w:rsid w:val="006726A4"/>
    <w:rsid w:val="006741B1"/>
    <w:rsid w:val="006744ED"/>
    <w:rsid w:val="00674866"/>
    <w:rsid w:val="006748B8"/>
    <w:rsid w:val="00675192"/>
    <w:rsid w:val="00676C7E"/>
    <w:rsid w:val="006775C3"/>
    <w:rsid w:val="006776C8"/>
    <w:rsid w:val="00680E94"/>
    <w:rsid w:val="0068167C"/>
    <w:rsid w:val="00681AC0"/>
    <w:rsid w:val="006825F1"/>
    <w:rsid w:val="006829AA"/>
    <w:rsid w:val="00682F15"/>
    <w:rsid w:val="00683513"/>
    <w:rsid w:val="006836EE"/>
    <w:rsid w:val="00683BAA"/>
    <w:rsid w:val="006840D0"/>
    <w:rsid w:val="0068525D"/>
    <w:rsid w:val="00685B8E"/>
    <w:rsid w:val="00685E72"/>
    <w:rsid w:val="00686E27"/>
    <w:rsid w:val="00687648"/>
    <w:rsid w:val="006878AD"/>
    <w:rsid w:val="00687BE4"/>
    <w:rsid w:val="0069181A"/>
    <w:rsid w:val="00692216"/>
    <w:rsid w:val="006926E3"/>
    <w:rsid w:val="0069290A"/>
    <w:rsid w:val="00695C84"/>
    <w:rsid w:val="00696F01"/>
    <w:rsid w:val="0069775A"/>
    <w:rsid w:val="00697813"/>
    <w:rsid w:val="006A02E9"/>
    <w:rsid w:val="006A030F"/>
    <w:rsid w:val="006A1436"/>
    <w:rsid w:val="006A17A5"/>
    <w:rsid w:val="006A1A27"/>
    <w:rsid w:val="006A207F"/>
    <w:rsid w:val="006A211F"/>
    <w:rsid w:val="006A3EE8"/>
    <w:rsid w:val="006A41E9"/>
    <w:rsid w:val="006A440E"/>
    <w:rsid w:val="006A4D21"/>
    <w:rsid w:val="006A5421"/>
    <w:rsid w:val="006A56C8"/>
    <w:rsid w:val="006A5970"/>
    <w:rsid w:val="006A5B65"/>
    <w:rsid w:val="006A65B2"/>
    <w:rsid w:val="006A6973"/>
    <w:rsid w:val="006A6B99"/>
    <w:rsid w:val="006A72BF"/>
    <w:rsid w:val="006A7637"/>
    <w:rsid w:val="006A7994"/>
    <w:rsid w:val="006A7F8C"/>
    <w:rsid w:val="006B03F2"/>
    <w:rsid w:val="006B0957"/>
    <w:rsid w:val="006B1A7F"/>
    <w:rsid w:val="006B37DC"/>
    <w:rsid w:val="006B38AF"/>
    <w:rsid w:val="006B3DEB"/>
    <w:rsid w:val="006B4F68"/>
    <w:rsid w:val="006B50A3"/>
    <w:rsid w:val="006B5C6A"/>
    <w:rsid w:val="006B6A28"/>
    <w:rsid w:val="006B6B20"/>
    <w:rsid w:val="006B76B2"/>
    <w:rsid w:val="006C0592"/>
    <w:rsid w:val="006C0A1C"/>
    <w:rsid w:val="006C0F01"/>
    <w:rsid w:val="006C19A5"/>
    <w:rsid w:val="006C272E"/>
    <w:rsid w:val="006C371D"/>
    <w:rsid w:val="006C45EF"/>
    <w:rsid w:val="006C5479"/>
    <w:rsid w:val="006C616E"/>
    <w:rsid w:val="006C6E66"/>
    <w:rsid w:val="006C766A"/>
    <w:rsid w:val="006C7A30"/>
    <w:rsid w:val="006D06F2"/>
    <w:rsid w:val="006D12CD"/>
    <w:rsid w:val="006D13B5"/>
    <w:rsid w:val="006D1C66"/>
    <w:rsid w:val="006D1E77"/>
    <w:rsid w:val="006D2078"/>
    <w:rsid w:val="006D27CE"/>
    <w:rsid w:val="006D2C81"/>
    <w:rsid w:val="006D32F9"/>
    <w:rsid w:val="006D347B"/>
    <w:rsid w:val="006D3BDF"/>
    <w:rsid w:val="006D4543"/>
    <w:rsid w:val="006D455F"/>
    <w:rsid w:val="006D46E4"/>
    <w:rsid w:val="006D4EBD"/>
    <w:rsid w:val="006D57DF"/>
    <w:rsid w:val="006D6097"/>
    <w:rsid w:val="006D6550"/>
    <w:rsid w:val="006E008B"/>
    <w:rsid w:val="006E0245"/>
    <w:rsid w:val="006E12FF"/>
    <w:rsid w:val="006E1F9D"/>
    <w:rsid w:val="006E312F"/>
    <w:rsid w:val="006E3641"/>
    <w:rsid w:val="006E4837"/>
    <w:rsid w:val="006E4992"/>
    <w:rsid w:val="006E4FA9"/>
    <w:rsid w:val="006E5007"/>
    <w:rsid w:val="006E5193"/>
    <w:rsid w:val="006E5DD4"/>
    <w:rsid w:val="006E607E"/>
    <w:rsid w:val="006E6891"/>
    <w:rsid w:val="006E7018"/>
    <w:rsid w:val="006E7096"/>
    <w:rsid w:val="006E71FD"/>
    <w:rsid w:val="006F0186"/>
    <w:rsid w:val="006F0832"/>
    <w:rsid w:val="006F183C"/>
    <w:rsid w:val="006F1B00"/>
    <w:rsid w:val="006F1F93"/>
    <w:rsid w:val="006F4829"/>
    <w:rsid w:val="006F5037"/>
    <w:rsid w:val="006F52F6"/>
    <w:rsid w:val="006F69AC"/>
    <w:rsid w:val="006F69E3"/>
    <w:rsid w:val="006F7176"/>
    <w:rsid w:val="0070072E"/>
    <w:rsid w:val="0070212A"/>
    <w:rsid w:val="00702B45"/>
    <w:rsid w:val="0070357A"/>
    <w:rsid w:val="00703991"/>
    <w:rsid w:val="007062C6"/>
    <w:rsid w:val="00706441"/>
    <w:rsid w:val="00706530"/>
    <w:rsid w:val="0070657A"/>
    <w:rsid w:val="007065FC"/>
    <w:rsid w:val="00706C5D"/>
    <w:rsid w:val="00706C8E"/>
    <w:rsid w:val="00707BB0"/>
    <w:rsid w:val="007104A5"/>
    <w:rsid w:val="00711E6D"/>
    <w:rsid w:val="00712710"/>
    <w:rsid w:val="0071276F"/>
    <w:rsid w:val="00712A3C"/>
    <w:rsid w:val="00713EB4"/>
    <w:rsid w:val="007145A9"/>
    <w:rsid w:val="007145F8"/>
    <w:rsid w:val="0071649B"/>
    <w:rsid w:val="00717A46"/>
    <w:rsid w:val="0072005B"/>
    <w:rsid w:val="00720516"/>
    <w:rsid w:val="0072077F"/>
    <w:rsid w:val="007211E8"/>
    <w:rsid w:val="00721A8C"/>
    <w:rsid w:val="00722B21"/>
    <w:rsid w:val="00723A32"/>
    <w:rsid w:val="00723DD8"/>
    <w:rsid w:val="0072400D"/>
    <w:rsid w:val="007244F2"/>
    <w:rsid w:val="0072473F"/>
    <w:rsid w:val="00725AB3"/>
    <w:rsid w:val="007261DB"/>
    <w:rsid w:val="00726AC5"/>
    <w:rsid w:val="007271DC"/>
    <w:rsid w:val="007308B2"/>
    <w:rsid w:val="00730E54"/>
    <w:rsid w:val="0073252F"/>
    <w:rsid w:val="00732922"/>
    <w:rsid w:val="00733AA5"/>
    <w:rsid w:val="00733ED9"/>
    <w:rsid w:val="00733F7B"/>
    <w:rsid w:val="00734BE1"/>
    <w:rsid w:val="00734C41"/>
    <w:rsid w:val="00736CEB"/>
    <w:rsid w:val="00736E39"/>
    <w:rsid w:val="007400C6"/>
    <w:rsid w:val="00741816"/>
    <w:rsid w:val="00741B96"/>
    <w:rsid w:val="00743277"/>
    <w:rsid w:val="00743656"/>
    <w:rsid w:val="0074393E"/>
    <w:rsid w:val="00744D4C"/>
    <w:rsid w:val="0074587D"/>
    <w:rsid w:val="0074646A"/>
    <w:rsid w:val="00746A2C"/>
    <w:rsid w:val="00747EF6"/>
    <w:rsid w:val="007509F2"/>
    <w:rsid w:val="00750DBA"/>
    <w:rsid w:val="007511AC"/>
    <w:rsid w:val="0075162E"/>
    <w:rsid w:val="007517CF"/>
    <w:rsid w:val="00751F5F"/>
    <w:rsid w:val="00752A0A"/>
    <w:rsid w:val="00752C32"/>
    <w:rsid w:val="007530C3"/>
    <w:rsid w:val="007533D1"/>
    <w:rsid w:val="00754034"/>
    <w:rsid w:val="00754682"/>
    <w:rsid w:val="00755094"/>
    <w:rsid w:val="00755AF2"/>
    <w:rsid w:val="00755E8F"/>
    <w:rsid w:val="007562EC"/>
    <w:rsid w:val="00756556"/>
    <w:rsid w:val="00756AD5"/>
    <w:rsid w:val="0075711F"/>
    <w:rsid w:val="0075713A"/>
    <w:rsid w:val="00757169"/>
    <w:rsid w:val="00757203"/>
    <w:rsid w:val="00760FC1"/>
    <w:rsid w:val="00761016"/>
    <w:rsid w:val="007618C4"/>
    <w:rsid w:val="00761CBA"/>
    <w:rsid w:val="00761D43"/>
    <w:rsid w:val="0076237D"/>
    <w:rsid w:val="007635CF"/>
    <w:rsid w:val="00763C5B"/>
    <w:rsid w:val="00764037"/>
    <w:rsid w:val="00764080"/>
    <w:rsid w:val="00764837"/>
    <w:rsid w:val="00764AAF"/>
    <w:rsid w:val="00764E6D"/>
    <w:rsid w:val="007650A1"/>
    <w:rsid w:val="0076664C"/>
    <w:rsid w:val="00766699"/>
    <w:rsid w:val="007671DE"/>
    <w:rsid w:val="00767980"/>
    <w:rsid w:val="00770300"/>
    <w:rsid w:val="00770B19"/>
    <w:rsid w:val="0077125C"/>
    <w:rsid w:val="0077463F"/>
    <w:rsid w:val="00774963"/>
    <w:rsid w:val="00775850"/>
    <w:rsid w:val="00775D3D"/>
    <w:rsid w:val="007770BA"/>
    <w:rsid w:val="007836EA"/>
    <w:rsid w:val="00783A5C"/>
    <w:rsid w:val="00784CDA"/>
    <w:rsid w:val="0078536F"/>
    <w:rsid w:val="00785F15"/>
    <w:rsid w:val="00786243"/>
    <w:rsid w:val="007869E1"/>
    <w:rsid w:val="00786BD3"/>
    <w:rsid w:val="0078720A"/>
    <w:rsid w:val="007906C4"/>
    <w:rsid w:val="007927CD"/>
    <w:rsid w:val="007932C9"/>
    <w:rsid w:val="007938A1"/>
    <w:rsid w:val="007940CE"/>
    <w:rsid w:val="007940EA"/>
    <w:rsid w:val="00794206"/>
    <w:rsid w:val="00794886"/>
    <w:rsid w:val="007967E8"/>
    <w:rsid w:val="00796961"/>
    <w:rsid w:val="00796C72"/>
    <w:rsid w:val="00797C90"/>
    <w:rsid w:val="007A0BDD"/>
    <w:rsid w:val="007A0C26"/>
    <w:rsid w:val="007A168F"/>
    <w:rsid w:val="007A2170"/>
    <w:rsid w:val="007A22BF"/>
    <w:rsid w:val="007A2804"/>
    <w:rsid w:val="007A2922"/>
    <w:rsid w:val="007A3323"/>
    <w:rsid w:val="007A368E"/>
    <w:rsid w:val="007A448B"/>
    <w:rsid w:val="007A4C58"/>
    <w:rsid w:val="007A5FC5"/>
    <w:rsid w:val="007A6254"/>
    <w:rsid w:val="007A686F"/>
    <w:rsid w:val="007A7101"/>
    <w:rsid w:val="007A7708"/>
    <w:rsid w:val="007A7EC7"/>
    <w:rsid w:val="007B1129"/>
    <w:rsid w:val="007B1B50"/>
    <w:rsid w:val="007B1E7A"/>
    <w:rsid w:val="007B233D"/>
    <w:rsid w:val="007B34BD"/>
    <w:rsid w:val="007B3590"/>
    <w:rsid w:val="007B6D56"/>
    <w:rsid w:val="007B72B8"/>
    <w:rsid w:val="007B767B"/>
    <w:rsid w:val="007B7A58"/>
    <w:rsid w:val="007C0ED7"/>
    <w:rsid w:val="007C21B5"/>
    <w:rsid w:val="007C27A6"/>
    <w:rsid w:val="007C364C"/>
    <w:rsid w:val="007C5B0D"/>
    <w:rsid w:val="007C5B24"/>
    <w:rsid w:val="007C5CA1"/>
    <w:rsid w:val="007C6CB7"/>
    <w:rsid w:val="007C7B92"/>
    <w:rsid w:val="007C7F00"/>
    <w:rsid w:val="007D008B"/>
    <w:rsid w:val="007D0F0A"/>
    <w:rsid w:val="007D1B41"/>
    <w:rsid w:val="007D1C76"/>
    <w:rsid w:val="007D20B2"/>
    <w:rsid w:val="007D25E7"/>
    <w:rsid w:val="007D2F8C"/>
    <w:rsid w:val="007D319E"/>
    <w:rsid w:val="007D438F"/>
    <w:rsid w:val="007D439F"/>
    <w:rsid w:val="007D569D"/>
    <w:rsid w:val="007D6EBF"/>
    <w:rsid w:val="007E0523"/>
    <w:rsid w:val="007E0D16"/>
    <w:rsid w:val="007E196F"/>
    <w:rsid w:val="007E1AEB"/>
    <w:rsid w:val="007E2488"/>
    <w:rsid w:val="007E2780"/>
    <w:rsid w:val="007E3AE5"/>
    <w:rsid w:val="007E41DC"/>
    <w:rsid w:val="007E483F"/>
    <w:rsid w:val="007E48C7"/>
    <w:rsid w:val="007E4BD2"/>
    <w:rsid w:val="007E4EBE"/>
    <w:rsid w:val="007E5146"/>
    <w:rsid w:val="007E5151"/>
    <w:rsid w:val="007E6667"/>
    <w:rsid w:val="007E7C76"/>
    <w:rsid w:val="007E7D7F"/>
    <w:rsid w:val="007F0781"/>
    <w:rsid w:val="007F0981"/>
    <w:rsid w:val="007F19EC"/>
    <w:rsid w:val="007F368A"/>
    <w:rsid w:val="007F36E8"/>
    <w:rsid w:val="007F3961"/>
    <w:rsid w:val="007F3FC4"/>
    <w:rsid w:val="007F75F7"/>
    <w:rsid w:val="007F7A72"/>
    <w:rsid w:val="007F7B28"/>
    <w:rsid w:val="0080013F"/>
    <w:rsid w:val="00800F22"/>
    <w:rsid w:val="00801393"/>
    <w:rsid w:val="008018D8"/>
    <w:rsid w:val="00801D0F"/>
    <w:rsid w:val="00801F6B"/>
    <w:rsid w:val="00802CA7"/>
    <w:rsid w:val="00802F88"/>
    <w:rsid w:val="00803117"/>
    <w:rsid w:val="00803279"/>
    <w:rsid w:val="00803B77"/>
    <w:rsid w:val="00803C91"/>
    <w:rsid w:val="00803F60"/>
    <w:rsid w:val="00804640"/>
    <w:rsid w:val="00804C30"/>
    <w:rsid w:val="00804F50"/>
    <w:rsid w:val="00811596"/>
    <w:rsid w:val="00811EDE"/>
    <w:rsid w:val="008122DB"/>
    <w:rsid w:val="00812794"/>
    <w:rsid w:val="0081293E"/>
    <w:rsid w:val="00813B94"/>
    <w:rsid w:val="008142E4"/>
    <w:rsid w:val="00814833"/>
    <w:rsid w:val="008150D2"/>
    <w:rsid w:val="00815465"/>
    <w:rsid w:val="00815990"/>
    <w:rsid w:val="00816039"/>
    <w:rsid w:val="0081607C"/>
    <w:rsid w:val="00816E53"/>
    <w:rsid w:val="00817662"/>
    <w:rsid w:val="00817E9A"/>
    <w:rsid w:val="00820989"/>
    <w:rsid w:val="00820BA3"/>
    <w:rsid w:val="00821089"/>
    <w:rsid w:val="0082305B"/>
    <w:rsid w:val="008234AE"/>
    <w:rsid w:val="00824811"/>
    <w:rsid w:val="0082526A"/>
    <w:rsid w:val="00825C99"/>
    <w:rsid w:val="00826647"/>
    <w:rsid w:val="0082667E"/>
    <w:rsid w:val="00826995"/>
    <w:rsid w:val="00827031"/>
    <w:rsid w:val="00827050"/>
    <w:rsid w:val="00827401"/>
    <w:rsid w:val="0082742F"/>
    <w:rsid w:val="00827492"/>
    <w:rsid w:val="0082769F"/>
    <w:rsid w:val="00827D27"/>
    <w:rsid w:val="008304A7"/>
    <w:rsid w:val="008305D2"/>
    <w:rsid w:val="008306BD"/>
    <w:rsid w:val="0083115E"/>
    <w:rsid w:val="00831A80"/>
    <w:rsid w:val="00832098"/>
    <w:rsid w:val="008320FA"/>
    <w:rsid w:val="00832886"/>
    <w:rsid w:val="00832D4A"/>
    <w:rsid w:val="00833743"/>
    <w:rsid w:val="00833996"/>
    <w:rsid w:val="008340A4"/>
    <w:rsid w:val="00835A3C"/>
    <w:rsid w:val="00835BD7"/>
    <w:rsid w:val="00836136"/>
    <w:rsid w:val="00837B0B"/>
    <w:rsid w:val="00837F11"/>
    <w:rsid w:val="00840B89"/>
    <w:rsid w:val="00841593"/>
    <w:rsid w:val="00841B07"/>
    <w:rsid w:val="0084216D"/>
    <w:rsid w:val="008423D9"/>
    <w:rsid w:val="008429AB"/>
    <w:rsid w:val="008437B1"/>
    <w:rsid w:val="0084442B"/>
    <w:rsid w:val="00844663"/>
    <w:rsid w:val="008449C9"/>
    <w:rsid w:val="008457D4"/>
    <w:rsid w:val="0084586D"/>
    <w:rsid w:val="00845BFC"/>
    <w:rsid w:val="00845EC1"/>
    <w:rsid w:val="00846092"/>
    <w:rsid w:val="0084673C"/>
    <w:rsid w:val="00846845"/>
    <w:rsid w:val="00847640"/>
    <w:rsid w:val="00847F47"/>
    <w:rsid w:val="00851453"/>
    <w:rsid w:val="008531A4"/>
    <w:rsid w:val="0085467E"/>
    <w:rsid w:val="00854D87"/>
    <w:rsid w:val="00856D1A"/>
    <w:rsid w:val="00856F95"/>
    <w:rsid w:val="008579F9"/>
    <w:rsid w:val="00857A91"/>
    <w:rsid w:val="00860647"/>
    <w:rsid w:val="00860E85"/>
    <w:rsid w:val="00860F1F"/>
    <w:rsid w:val="00861C52"/>
    <w:rsid w:val="00862B92"/>
    <w:rsid w:val="00862E9A"/>
    <w:rsid w:val="008654E5"/>
    <w:rsid w:val="00865B2B"/>
    <w:rsid w:val="0086646D"/>
    <w:rsid w:val="00866B21"/>
    <w:rsid w:val="00870CD2"/>
    <w:rsid w:val="0087135F"/>
    <w:rsid w:val="008724A9"/>
    <w:rsid w:val="00872D94"/>
    <w:rsid w:val="00872E4A"/>
    <w:rsid w:val="0087316E"/>
    <w:rsid w:val="008744F5"/>
    <w:rsid w:val="00874C0F"/>
    <w:rsid w:val="00875DE0"/>
    <w:rsid w:val="00875FDF"/>
    <w:rsid w:val="008761A6"/>
    <w:rsid w:val="00877F24"/>
    <w:rsid w:val="00880053"/>
    <w:rsid w:val="0088012E"/>
    <w:rsid w:val="00880364"/>
    <w:rsid w:val="008818A4"/>
    <w:rsid w:val="008847D9"/>
    <w:rsid w:val="0088493D"/>
    <w:rsid w:val="00884D77"/>
    <w:rsid w:val="0088540B"/>
    <w:rsid w:val="00886460"/>
    <w:rsid w:val="00886971"/>
    <w:rsid w:val="008877FF"/>
    <w:rsid w:val="00887C86"/>
    <w:rsid w:val="008908F3"/>
    <w:rsid w:val="00890DC2"/>
    <w:rsid w:val="00891318"/>
    <w:rsid w:val="00891592"/>
    <w:rsid w:val="00891C2F"/>
    <w:rsid w:val="00891E9E"/>
    <w:rsid w:val="00892763"/>
    <w:rsid w:val="00892DBA"/>
    <w:rsid w:val="00893099"/>
    <w:rsid w:val="008936B3"/>
    <w:rsid w:val="0089539B"/>
    <w:rsid w:val="00895A57"/>
    <w:rsid w:val="00895AE9"/>
    <w:rsid w:val="00895CB5"/>
    <w:rsid w:val="008968CF"/>
    <w:rsid w:val="0089702D"/>
    <w:rsid w:val="008A0E17"/>
    <w:rsid w:val="008A17A2"/>
    <w:rsid w:val="008A1FC8"/>
    <w:rsid w:val="008A2918"/>
    <w:rsid w:val="008A2F68"/>
    <w:rsid w:val="008A4EA9"/>
    <w:rsid w:val="008A4F54"/>
    <w:rsid w:val="008A6674"/>
    <w:rsid w:val="008A6B30"/>
    <w:rsid w:val="008A732E"/>
    <w:rsid w:val="008A7AE1"/>
    <w:rsid w:val="008A7B0E"/>
    <w:rsid w:val="008B14F9"/>
    <w:rsid w:val="008B160C"/>
    <w:rsid w:val="008B3225"/>
    <w:rsid w:val="008B3F82"/>
    <w:rsid w:val="008B4FA6"/>
    <w:rsid w:val="008B5282"/>
    <w:rsid w:val="008B5429"/>
    <w:rsid w:val="008B5D29"/>
    <w:rsid w:val="008B6538"/>
    <w:rsid w:val="008B6BAA"/>
    <w:rsid w:val="008B7C17"/>
    <w:rsid w:val="008B7C91"/>
    <w:rsid w:val="008C045E"/>
    <w:rsid w:val="008C051A"/>
    <w:rsid w:val="008C12DA"/>
    <w:rsid w:val="008C17C4"/>
    <w:rsid w:val="008C2276"/>
    <w:rsid w:val="008C2D01"/>
    <w:rsid w:val="008C3256"/>
    <w:rsid w:val="008C3C95"/>
    <w:rsid w:val="008C40E6"/>
    <w:rsid w:val="008C428E"/>
    <w:rsid w:val="008C4410"/>
    <w:rsid w:val="008C4774"/>
    <w:rsid w:val="008C4A3F"/>
    <w:rsid w:val="008C5224"/>
    <w:rsid w:val="008C5472"/>
    <w:rsid w:val="008C5CC4"/>
    <w:rsid w:val="008C5D07"/>
    <w:rsid w:val="008C6065"/>
    <w:rsid w:val="008C6221"/>
    <w:rsid w:val="008C6D08"/>
    <w:rsid w:val="008C6D4F"/>
    <w:rsid w:val="008C7CB5"/>
    <w:rsid w:val="008D0F7A"/>
    <w:rsid w:val="008D1145"/>
    <w:rsid w:val="008D267A"/>
    <w:rsid w:val="008D383A"/>
    <w:rsid w:val="008D3D5A"/>
    <w:rsid w:val="008D459F"/>
    <w:rsid w:val="008D5BCE"/>
    <w:rsid w:val="008D5F1F"/>
    <w:rsid w:val="008D68E4"/>
    <w:rsid w:val="008D6D7F"/>
    <w:rsid w:val="008D6E3D"/>
    <w:rsid w:val="008D7446"/>
    <w:rsid w:val="008D7ECC"/>
    <w:rsid w:val="008E0506"/>
    <w:rsid w:val="008E0B55"/>
    <w:rsid w:val="008E0CFF"/>
    <w:rsid w:val="008E2D50"/>
    <w:rsid w:val="008E2EF8"/>
    <w:rsid w:val="008E414D"/>
    <w:rsid w:val="008E43C4"/>
    <w:rsid w:val="008E4734"/>
    <w:rsid w:val="008E5107"/>
    <w:rsid w:val="008E5957"/>
    <w:rsid w:val="008E5A85"/>
    <w:rsid w:val="008E5D6B"/>
    <w:rsid w:val="008E6877"/>
    <w:rsid w:val="008E74E1"/>
    <w:rsid w:val="008E76F0"/>
    <w:rsid w:val="008F15FE"/>
    <w:rsid w:val="008F1DF3"/>
    <w:rsid w:val="008F25A9"/>
    <w:rsid w:val="008F2D29"/>
    <w:rsid w:val="008F3377"/>
    <w:rsid w:val="008F3A9A"/>
    <w:rsid w:val="008F421B"/>
    <w:rsid w:val="008F42AA"/>
    <w:rsid w:val="008F42D5"/>
    <w:rsid w:val="008F5187"/>
    <w:rsid w:val="008F55EC"/>
    <w:rsid w:val="008F60D8"/>
    <w:rsid w:val="008F6CE2"/>
    <w:rsid w:val="008F779D"/>
    <w:rsid w:val="008F7E86"/>
    <w:rsid w:val="00901012"/>
    <w:rsid w:val="009011D1"/>
    <w:rsid w:val="00902727"/>
    <w:rsid w:val="00902775"/>
    <w:rsid w:val="0090312B"/>
    <w:rsid w:val="00903B51"/>
    <w:rsid w:val="00905385"/>
    <w:rsid w:val="0090652C"/>
    <w:rsid w:val="0090705C"/>
    <w:rsid w:val="009102AD"/>
    <w:rsid w:val="009107CA"/>
    <w:rsid w:val="00911413"/>
    <w:rsid w:val="00912620"/>
    <w:rsid w:val="00913273"/>
    <w:rsid w:val="0091367E"/>
    <w:rsid w:val="00914393"/>
    <w:rsid w:val="00914567"/>
    <w:rsid w:val="009152A8"/>
    <w:rsid w:val="009152C3"/>
    <w:rsid w:val="00915677"/>
    <w:rsid w:val="0091736A"/>
    <w:rsid w:val="0091736D"/>
    <w:rsid w:val="00917698"/>
    <w:rsid w:val="00922F26"/>
    <w:rsid w:val="00923D15"/>
    <w:rsid w:val="0092416A"/>
    <w:rsid w:val="009256C8"/>
    <w:rsid w:val="00925AA0"/>
    <w:rsid w:val="00926006"/>
    <w:rsid w:val="00926746"/>
    <w:rsid w:val="00926861"/>
    <w:rsid w:val="0093037A"/>
    <w:rsid w:val="00930707"/>
    <w:rsid w:val="009319F6"/>
    <w:rsid w:val="009319F7"/>
    <w:rsid w:val="00931E2C"/>
    <w:rsid w:val="00932257"/>
    <w:rsid w:val="00933344"/>
    <w:rsid w:val="00933DF8"/>
    <w:rsid w:val="00933F31"/>
    <w:rsid w:val="0093444B"/>
    <w:rsid w:val="009347A0"/>
    <w:rsid w:val="009349D2"/>
    <w:rsid w:val="00935233"/>
    <w:rsid w:val="009356BF"/>
    <w:rsid w:val="00935B66"/>
    <w:rsid w:val="0093657A"/>
    <w:rsid w:val="0093758C"/>
    <w:rsid w:val="009400CC"/>
    <w:rsid w:val="009401A8"/>
    <w:rsid w:val="0094095B"/>
    <w:rsid w:val="00940ABD"/>
    <w:rsid w:val="00940F03"/>
    <w:rsid w:val="00941039"/>
    <w:rsid w:val="00941195"/>
    <w:rsid w:val="0094154D"/>
    <w:rsid w:val="00943064"/>
    <w:rsid w:val="00943CE7"/>
    <w:rsid w:val="00943D18"/>
    <w:rsid w:val="00943E9F"/>
    <w:rsid w:val="00944118"/>
    <w:rsid w:val="00944CE0"/>
    <w:rsid w:val="00945739"/>
    <w:rsid w:val="009502FC"/>
    <w:rsid w:val="0095155F"/>
    <w:rsid w:val="00952802"/>
    <w:rsid w:val="00954429"/>
    <w:rsid w:val="00955BC4"/>
    <w:rsid w:val="00955CCD"/>
    <w:rsid w:val="009563CE"/>
    <w:rsid w:val="009571DF"/>
    <w:rsid w:val="009578D2"/>
    <w:rsid w:val="00960195"/>
    <w:rsid w:val="009605C8"/>
    <w:rsid w:val="00960BE0"/>
    <w:rsid w:val="00961A09"/>
    <w:rsid w:val="00961FA2"/>
    <w:rsid w:val="00963761"/>
    <w:rsid w:val="009644CB"/>
    <w:rsid w:val="00964BAA"/>
    <w:rsid w:val="00965475"/>
    <w:rsid w:val="0096549D"/>
    <w:rsid w:val="00966959"/>
    <w:rsid w:val="009669C4"/>
    <w:rsid w:val="00966D21"/>
    <w:rsid w:val="0096741E"/>
    <w:rsid w:val="00967465"/>
    <w:rsid w:val="00970519"/>
    <w:rsid w:val="009713A4"/>
    <w:rsid w:val="009714BE"/>
    <w:rsid w:val="00971563"/>
    <w:rsid w:val="00971ECC"/>
    <w:rsid w:val="009724E8"/>
    <w:rsid w:val="009742C7"/>
    <w:rsid w:val="00975B90"/>
    <w:rsid w:val="00975FF6"/>
    <w:rsid w:val="00976328"/>
    <w:rsid w:val="009766ED"/>
    <w:rsid w:val="0097680D"/>
    <w:rsid w:val="009768BE"/>
    <w:rsid w:val="00976DA9"/>
    <w:rsid w:val="0097737F"/>
    <w:rsid w:val="009773DE"/>
    <w:rsid w:val="00980234"/>
    <w:rsid w:val="0098030C"/>
    <w:rsid w:val="00980BB7"/>
    <w:rsid w:val="00980C54"/>
    <w:rsid w:val="00981E49"/>
    <w:rsid w:val="00982438"/>
    <w:rsid w:val="009833D7"/>
    <w:rsid w:val="009833EF"/>
    <w:rsid w:val="009836C5"/>
    <w:rsid w:val="0098404C"/>
    <w:rsid w:val="00984B63"/>
    <w:rsid w:val="00985283"/>
    <w:rsid w:val="00985B10"/>
    <w:rsid w:val="0098650F"/>
    <w:rsid w:val="009868E4"/>
    <w:rsid w:val="00987AB4"/>
    <w:rsid w:val="0099046C"/>
    <w:rsid w:val="00991952"/>
    <w:rsid w:val="00992CBB"/>
    <w:rsid w:val="009934D6"/>
    <w:rsid w:val="00993DEA"/>
    <w:rsid w:val="00993E2A"/>
    <w:rsid w:val="00995992"/>
    <w:rsid w:val="00996A27"/>
    <w:rsid w:val="009972FC"/>
    <w:rsid w:val="00997772"/>
    <w:rsid w:val="00997ECA"/>
    <w:rsid w:val="009A03E5"/>
    <w:rsid w:val="009A0F3B"/>
    <w:rsid w:val="009A1341"/>
    <w:rsid w:val="009A1BB4"/>
    <w:rsid w:val="009A1C74"/>
    <w:rsid w:val="009A2628"/>
    <w:rsid w:val="009A3200"/>
    <w:rsid w:val="009A3D89"/>
    <w:rsid w:val="009A3E20"/>
    <w:rsid w:val="009A3F26"/>
    <w:rsid w:val="009A4314"/>
    <w:rsid w:val="009A4F85"/>
    <w:rsid w:val="009A6827"/>
    <w:rsid w:val="009B0383"/>
    <w:rsid w:val="009B0672"/>
    <w:rsid w:val="009B0803"/>
    <w:rsid w:val="009B0897"/>
    <w:rsid w:val="009B2162"/>
    <w:rsid w:val="009B293D"/>
    <w:rsid w:val="009B2B53"/>
    <w:rsid w:val="009B3634"/>
    <w:rsid w:val="009B3885"/>
    <w:rsid w:val="009B3F0F"/>
    <w:rsid w:val="009B4733"/>
    <w:rsid w:val="009B4A0A"/>
    <w:rsid w:val="009B4AE6"/>
    <w:rsid w:val="009B4B0D"/>
    <w:rsid w:val="009B52A2"/>
    <w:rsid w:val="009B59C3"/>
    <w:rsid w:val="009B6B87"/>
    <w:rsid w:val="009B735B"/>
    <w:rsid w:val="009B7BD9"/>
    <w:rsid w:val="009C18F7"/>
    <w:rsid w:val="009C1F92"/>
    <w:rsid w:val="009C1FA7"/>
    <w:rsid w:val="009C2707"/>
    <w:rsid w:val="009C27DD"/>
    <w:rsid w:val="009C464A"/>
    <w:rsid w:val="009C51D7"/>
    <w:rsid w:val="009C52E2"/>
    <w:rsid w:val="009C58F7"/>
    <w:rsid w:val="009C5F0E"/>
    <w:rsid w:val="009C6125"/>
    <w:rsid w:val="009C6AA2"/>
    <w:rsid w:val="009C6C39"/>
    <w:rsid w:val="009C728A"/>
    <w:rsid w:val="009C72AC"/>
    <w:rsid w:val="009C7A43"/>
    <w:rsid w:val="009C7CD3"/>
    <w:rsid w:val="009C7D32"/>
    <w:rsid w:val="009C7DD5"/>
    <w:rsid w:val="009D0BA5"/>
    <w:rsid w:val="009D1024"/>
    <w:rsid w:val="009D112E"/>
    <w:rsid w:val="009D34BD"/>
    <w:rsid w:val="009D3C44"/>
    <w:rsid w:val="009D53A8"/>
    <w:rsid w:val="009D6D52"/>
    <w:rsid w:val="009D73CF"/>
    <w:rsid w:val="009D7625"/>
    <w:rsid w:val="009E05B1"/>
    <w:rsid w:val="009E1280"/>
    <w:rsid w:val="009E1823"/>
    <w:rsid w:val="009E227D"/>
    <w:rsid w:val="009E22A5"/>
    <w:rsid w:val="009E2880"/>
    <w:rsid w:val="009E3131"/>
    <w:rsid w:val="009E3843"/>
    <w:rsid w:val="009E46F8"/>
    <w:rsid w:val="009E4E0A"/>
    <w:rsid w:val="009E5019"/>
    <w:rsid w:val="009E5D76"/>
    <w:rsid w:val="009E71C3"/>
    <w:rsid w:val="009E7383"/>
    <w:rsid w:val="009F1759"/>
    <w:rsid w:val="009F1AA5"/>
    <w:rsid w:val="009F1D28"/>
    <w:rsid w:val="009F2C3A"/>
    <w:rsid w:val="009F39A4"/>
    <w:rsid w:val="009F4BF5"/>
    <w:rsid w:val="009F6518"/>
    <w:rsid w:val="009F6CA9"/>
    <w:rsid w:val="009F7E39"/>
    <w:rsid w:val="00A003BD"/>
    <w:rsid w:val="00A00929"/>
    <w:rsid w:val="00A01C73"/>
    <w:rsid w:val="00A036C4"/>
    <w:rsid w:val="00A03B27"/>
    <w:rsid w:val="00A040F6"/>
    <w:rsid w:val="00A04F1B"/>
    <w:rsid w:val="00A0501B"/>
    <w:rsid w:val="00A0533D"/>
    <w:rsid w:val="00A053A6"/>
    <w:rsid w:val="00A05683"/>
    <w:rsid w:val="00A0756B"/>
    <w:rsid w:val="00A079AD"/>
    <w:rsid w:val="00A10F13"/>
    <w:rsid w:val="00A1173D"/>
    <w:rsid w:val="00A11E02"/>
    <w:rsid w:val="00A12C0F"/>
    <w:rsid w:val="00A14250"/>
    <w:rsid w:val="00A14899"/>
    <w:rsid w:val="00A14947"/>
    <w:rsid w:val="00A14ED1"/>
    <w:rsid w:val="00A170E6"/>
    <w:rsid w:val="00A17110"/>
    <w:rsid w:val="00A17800"/>
    <w:rsid w:val="00A2035E"/>
    <w:rsid w:val="00A2077E"/>
    <w:rsid w:val="00A20F4F"/>
    <w:rsid w:val="00A21FE9"/>
    <w:rsid w:val="00A22C07"/>
    <w:rsid w:val="00A23514"/>
    <w:rsid w:val="00A23AB2"/>
    <w:rsid w:val="00A24DBD"/>
    <w:rsid w:val="00A25A0B"/>
    <w:rsid w:val="00A25C04"/>
    <w:rsid w:val="00A25EEA"/>
    <w:rsid w:val="00A263FA"/>
    <w:rsid w:val="00A268D2"/>
    <w:rsid w:val="00A26D7E"/>
    <w:rsid w:val="00A27057"/>
    <w:rsid w:val="00A303EB"/>
    <w:rsid w:val="00A31708"/>
    <w:rsid w:val="00A31F1A"/>
    <w:rsid w:val="00A32072"/>
    <w:rsid w:val="00A3229A"/>
    <w:rsid w:val="00A328B9"/>
    <w:rsid w:val="00A32A83"/>
    <w:rsid w:val="00A32FB8"/>
    <w:rsid w:val="00A33418"/>
    <w:rsid w:val="00A3362C"/>
    <w:rsid w:val="00A33B0D"/>
    <w:rsid w:val="00A340E3"/>
    <w:rsid w:val="00A341B0"/>
    <w:rsid w:val="00A349FD"/>
    <w:rsid w:val="00A35A1B"/>
    <w:rsid w:val="00A36621"/>
    <w:rsid w:val="00A368DB"/>
    <w:rsid w:val="00A374C6"/>
    <w:rsid w:val="00A40061"/>
    <w:rsid w:val="00A40A12"/>
    <w:rsid w:val="00A40B35"/>
    <w:rsid w:val="00A40FFE"/>
    <w:rsid w:val="00A4140D"/>
    <w:rsid w:val="00A41924"/>
    <w:rsid w:val="00A41A91"/>
    <w:rsid w:val="00A41E2A"/>
    <w:rsid w:val="00A423AA"/>
    <w:rsid w:val="00A4261E"/>
    <w:rsid w:val="00A43162"/>
    <w:rsid w:val="00A43D57"/>
    <w:rsid w:val="00A4416E"/>
    <w:rsid w:val="00A4520C"/>
    <w:rsid w:val="00A469FB"/>
    <w:rsid w:val="00A46FB2"/>
    <w:rsid w:val="00A47038"/>
    <w:rsid w:val="00A47B0C"/>
    <w:rsid w:val="00A5022F"/>
    <w:rsid w:val="00A50787"/>
    <w:rsid w:val="00A50AA5"/>
    <w:rsid w:val="00A50E44"/>
    <w:rsid w:val="00A51591"/>
    <w:rsid w:val="00A51BAD"/>
    <w:rsid w:val="00A51C4F"/>
    <w:rsid w:val="00A5217C"/>
    <w:rsid w:val="00A52ED2"/>
    <w:rsid w:val="00A53EC6"/>
    <w:rsid w:val="00A53F92"/>
    <w:rsid w:val="00A5459E"/>
    <w:rsid w:val="00A558AB"/>
    <w:rsid w:val="00A55C0F"/>
    <w:rsid w:val="00A55EED"/>
    <w:rsid w:val="00A56DFD"/>
    <w:rsid w:val="00A5731E"/>
    <w:rsid w:val="00A5750E"/>
    <w:rsid w:val="00A60C2C"/>
    <w:rsid w:val="00A61605"/>
    <w:rsid w:val="00A61E59"/>
    <w:rsid w:val="00A621F5"/>
    <w:rsid w:val="00A6239B"/>
    <w:rsid w:val="00A629D1"/>
    <w:rsid w:val="00A659AB"/>
    <w:rsid w:val="00A6689F"/>
    <w:rsid w:val="00A66CB2"/>
    <w:rsid w:val="00A673A0"/>
    <w:rsid w:val="00A676E7"/>
    <w:rsid w:val="00A70C20"/>
    <w:rsid w:val="00A711F5"/>
    <w:rsid w:val="00A718A6"/>
    <w:rsid w:val="00A73012"/>
    <w:rsid w:val="00A732DD"/>
    <w:rsid w:val="00A73945"/>
    <w:rsid w:val="00A74EA8"/>
    <w:rsid w:val="00A75B3E"/>
    <w:rsid w:val="00A75E8D"/>
    <w:rsid w:val="00A76432"/>
    <w:rsid w:val="00A76582"/>
    <w:rsid w:val="00A77185"/>
    <w:rsid w:val="00A81733"/>
    <w:rsid w:val="00A82548"/>
    <w:rsid w:val="00A827B5"/>
    <w:rsid w:val="00A8574A"/>
    <w:rsid w:val="00A8713F"/>
    <w:rsid w:val="00A873E2"/>
    <w:rsid w:val="00A87C23"/>
    <w:rsid w:val="00A901F3"/>
    <w:rsid w:val="00A90BA1"/>
    <w:rsid w:val="00A90BE9"/>
    <w:rsid w:val="00A90D49"/>
    <w:rsid w:val="00A9193F"/>
    <w:rsid w:val="00A936EF"/>
    <w:rsid w:val="00A937B8"/>
    <w:rsid w:val="00A9460D"/>
    <w:rsid w:val="00A9475B"/>
    <w:rsid w:val="00A949CE"/>
    <w:rsid w:val="00A94D76"/>
    <w:rsid w:val="00A9502D"/>
    <w:rsid w:val="00A967EF"/>
    <w:rsid w:val="00A968EF"/>
    <w:rsid w:val="00A96B83"/>
    <w:rsid w:val="00A96F26"/>
    <w:rsid w:val="00A97608"/>
    <w:rsid w:val="00A97A9A"/>
    <w:rsid w:val="00AA0671"/>
    <w:rsid w:val="00AA084E"/>
    <w:rsid w:val="00AA132F"/>
    <w:rsid w:val="00AA1745"/>
    <w:rsid w:val="00AA2531"/>
    <w:rsid w:val="00AA2995"/>
    <w:rsid w:val="00AA3C42"/>
    <w:rsid w:val="00AA3CFC"/>
    <w:rsid w:val="00AA3FC0"/>
    <w:rsid w:val="00AA53C4"/>
    <w:rsid w:val="00AA55D2"/>
    <w:rsid w:val="00AA66C6"/>
    <w:rsid w:val="00AA7CFD"/>
    <w:rsid w:val="00AA7EE6"/>
    <w:rsid w:val="00AB026E"/>
    <w:rsid w:val="00AB193E"/>
    <w:rsid w:val="00AB1E09"/>
    <w:rsid w:val="00AB1F4E"/>
    <w:rsid w:val="00AB2D18"/>
    <w:rsid w:val="00AB3975"/>
    <w:rsid w:val="00AB3D5B"/>
    <w:rsid w:val="00AB439A"/>
    <w:rsid w:val="00AB5330"/>
    <w:rsid w:val="00AB5F98"/>
    <w:rsid w:val="00AB6FBD"/>
    <w:rsid w:val="00AB7717"/>
    <w:rsid w:val="00AB7747"/>
    <w:rsid w:val="00AB790B"/>
    <w:rsid w:val="00AB7E70"/>
    <w:rsid w:val="00AC08C0"/>
    <w:rsid w:val="00AC0D85"/>
    <w:rsid w:val="00AC1112"/>
    <w:rsid w:val="00AC136F"/>
    <w:rsid w:val="00AC14CE"/>
    <w:rsid w:val="00AC1C3C"/>
    <w:rsid w:val="00AC2A56"/>
    <w:rsid w:val="00AC2CE0"/>
    <w:rsid w:val="00AC3628"/>
    <w:rsid w:val="00AC3A03"/>
    <w:rsid w:val="00AC43E0"/>
    <w:rsid w:val="00AC445C"/>
    <w:rsid w:val="00AC44C1"/>
    <w:rsid w:val="00AC4531"/>
    <w:rsid w:val="00AC4CBB"/>
    <w:rsid w:val="00AC4DE3"/>
    <w:rsid w:val="00AC4FF1"/>
    <w:rsid w:val="00AC6521"/>
    <w:rsid w:val="00AC6BFA"/>
    <w:rsid w:val="00AC731D"/>
    <w:rsid w:val="00AC7BBA"/>
    <w:rsid w:val="00AD055E"/>
    <w:rsid w:val="00AD0E1A"/>
    <w:rsid w:val="00AD196D"/>
    <w:rsid w:val="00AD1D99"/>
    <w:rsid w:val="00AD1F40"/>
    <w:rsid w:val="00AD257F"/>
    <w:rsid w:val="00AD3376"/>
    <w:rsid w:val="00AD3746"/>
    <w:rsid w:val="00AD43BC"/>
    <w:rsid w:val="00AD47A7"/>
    <w:rsid w:val="00AD4E7B"/>
    <w:rsid w:val="00AD590C"/>
    <w:rsid w:val="00AD5BE8"/>
    <w:rsid w:val="00AD5F62"/>
    <w:rsid w:val="00AD65D9"/>
    <w:rsid w:val="00AD6FE0"/>
    <w:rsid w:val="00AD7604"/>
    <w:rsid w:val="00AD7C06"/>
    <w:rsid w:val="00AE140B"/>
    <w:rsid w:val="00AE1E45"/>
    <w:rsid w:val="00AE2439"/>
    <w:rsid w:val="00AE300B"/>
    <w:rsid w:val="00AE49CD"/>
    <w:rsid w:val="00AE75C4"/>
    <w:rsid w:val="00AF00F2"/>
    <w:rsid w:val="00AF0146"/>
    <w:rsid w:val="00AF0CBF"/>
    <w:rsid w:val="00AF1A39"/>
    <w:rsid w:val="00AF1E6F"/>
    <w:rsid w:val="00AF2455"/>
    <w:rsid w:val="00AF257F"/>
    <w:rsid w:val="00AF273A"/>
    <w:rsid w:val="00AF2CFD"/>
    <w:rsid w:val="00AF33CF"/>
    <w:rsid w:val="00AF3C76"/>
    <w:rsid w:val="00AF3CF5"/>
    <w:rsid w:val="00AF3EF5"/>
    <w:rsid w:val="00AF41E9"/>
    <w:rsid w:val="00AF4A9E"/>
    <w:rsid w:val="00AF4D50"/>
    <w:rsid w:val="00AF57C9"/>
    <w:rsid w:val="00AF585A"/>
    <w:rsid w:val="00AF5DE0"/>
    <w:rsid w:val="00AF60F1"/>
    <w:rsid w:val="00AF6179"/>
    <w:rsid w:val="00AF6322"/>
    <w:rsid w:val="00AF708C"/>
    <w:rsid w:val="00B00D1C"/>
    <w:rsid w:val="00B01973"/>
    <w:rsid w:val="00B0210F"/>
    <w:rsid w:val="00B02CC2"/>
    <w:rsid w:val="00B0530E"/>
    <w:rsid w:val="00B054D6"/>
    <w:rsid w:val="00B05717"/>
    <w:rsid w:val="00B06E55"/>
    <w:rsid w:val="00B10590"/>
    <w:rsid w:val="00B10C2B"/>
    <w:rsid w:val="00B11077"/>
    <w:rsid w:val="00B11FA0"/>
    <w:rsid w:val="00B1295A"/>
    <w:rsid w:val="00B12D8C"/>
    <w:rsid w:val="00B12D99"/>
    <w:rsid w:val="00B145C7"/>
    <w:rsid w:val="00B14C63"/>
    <w:rsid w:val="00B14F8E"/>
    <w:rsid w:val="00B15BEE"/>
    <w:rsid w:val="00B165D6"/>
    <w:rsid w:val="00B17990"/>
    <w:rsid w:val="00B205FA"/>
    <w:rsid w:val="00B20A45"/>
    <w:rsid w:val="00B214E6"/>
    <w:rsid w:val="00B219DE"/>
    <w:rsid w:val="00B21BBF"/>
    <w:rsid w:val="00B2251D"/>
    <w:rsid w:val="00B22C5C"/>
    <w:rsid w:val="00B23821"/>
    <w:rsid w:val="00B24845"/>
    <w:rsid w:val="00B24F30"/>
    <w:rsid w:val="00B26074"/>
    <w:rsid w:val="00B26B9B"/>
    <w:rsid w:val="00B26C6C"/>
    <w:rsid w:val="00B27490"/>
    <w:rsid w:val="00B30DC2"/>
    <w:rsid w:val="00B31ABF"/>
    <w:rsid w:val="00B32E72"/>
    <w:rsid w:val="00B3327A"/>
    <w:rsid w:val="00B33BE3"/>
    <w:rsid w:val="00B347C8"/>
    <w:rsid w:val="00B35F46"/>
    <w:rsid w:val="00B3631E"/>
    <w:rsid w:val="00B37103"/>
    <w:rsid w:val="00B37900"/>
    <w:rsid w:val="00B4192D"/>
    <w:rsid w:val="00B42E2F"/>
    <w:rsid w:val="00B43BB6"/>
    <w:rsid w:val="00B45122"/>
    <w:rsid w:val="00B478F2"/>
    <w:rsid w:val="00B47A4A"/>
    <w:rsid w:val="00B50DA9"/>
    <w:rsid w:val="00B50F33"/>
    <w:rsid w:val="00B519B0"/>
    <w:rsid w:val="00B51F0F"/>
    <w:rsid w:val="00B531C9"/>
    <w:rsid w:val="00B53985"/>
    <w:rsid w:val="00B53B5D"/>
    <w:rsid w:val="00B55363"/>
    <w:rsid w:val="00B55ABC"/>
    <w:rsid w:val="00B55DEA"/>
    <w:rsid w:val="00B5612A"/>
    <w:rsid w:val="00B56AF6"/>
    <w:rsid w:val="00B57877"/>
    <w:rsid w:val="00B6013E"/>
    <w:rsid w:val="00B601E5"/>
    <w:rsid w:val="00B602F9"/>
    <w:rsid w:val="00B6055E"/>
    <w:rsid w:val="00B607DB"/>
    <w:rsid w:val="00B618D0"/>
    <w:rsid w:val="00B61964"/>
    <w:rsid w:val="00B6242C"/>
    <w:rsid w:val="00B6317D"/>
    <w:rsid w:val="00B65ECE"/>
    <w:rsid w:val="00B665FC"/>
    <w:rsid w:val="00B66A06"/>
    <w:rsid w:val="00B66E15"/>
    <w:rsid w:val="00B66FAD"/>
    <w:rsid w:val="00B6781E"/>
    <w:rsid w:val="00B67E87"/>
    <w:rsid w:val="00B67EB3"/>
    <w:rsid w:val="00B70960"/>
    <w:rsid w:val="00B70AE9"/>
    <w:rsid w:val="00B70C9E"/>
    <w:rsid w:val="00B70D06"/>
    <w:rsid w:val="00B71BA3"/>
    <w:rsid w:val="00B73D4E"/>
    <w:rsid w:val="00B745C8"/>
    <w:rsid w:val="00B7504C"/>
    <w:rsid w:val="00B76892"/>
    <w:rsid w:val="00B7698B"/>
    <w:rsid w:val="00B7723F"/>
    <w:rsid w:val="00B80534"/>
    <w:rsid w:val="00B809E9"/>
    <w:rsid w:val="00B815DE"/>
    <w:rsid w:val="00B817C1"/>
    <w:rsid w:val="00B82562"/>
    <w:rsid w:val="00B82683"/>
    <w:rsid w:val="00B83117"/>
    <w:rsid w:val="00B8433C"/>
    <w:rsid w:val="00B84736"/>
    <w:rsid w:val="00B862BD"/>
    <w:rsid w:val="00B87491"/>
    <w:rsid w:val="00B8788D"/>
    <w:rsid w:val="00B9096C"/>
    <w:rsid w:val="00B90C32"/>
    <w:rsid w:val="00B92C1A"/>
    <w:rsid w:val="00B93C0F"/>
    <w:rsid w:val="00B944EB"/>
    <w:rsid w:val="00B94581"/>
    <w:rsid w:val="00B96EA1"/>
    <w:rsid w:val="00BA02EB"/>
    <w:rsid w:val="00BA04B2"/>
    <w:rsid w:val="00BA0635"/>
    <w:rsid w:val="00BA0D58"/>
    <w:rsid w:val="00BA0EF3"/>
    <w:rsid w:val="00BA129B"/>
    <w:rsid w:val="00BA1C04"/>
    <w:rsid w:val="00BA28B2"/>
    <w:rsid w:val="00BA29E9"/>
    <w:rsid w:val="00BA2CFC"/>
    <w:rsid w:val="00BA2DF1"/>
    <w:rsid w:val="00BA2FC7"/>
    <w:rsid w:val="00BA35D2"/>
    <w:rsid w:val="00BA6232"/>
    <w:rsid w:val="00BA6494"/>
    <w:rsid w:val="00BA6DDD"/>
    <w:rsid w:val="00BA7142"/>
    <w:rsid w:val="00BA779D"/>
    <w:rsid w:val="00BB1D29"/>
    <w:rsid w:val="00BB237C"/>
    <w:rsid w:val="00BB2B0D"/>
    <w:rsid w:val="00BB334F"/>
    <w:rsid w:val="00BB41A3"/>
    <w:rsid w:val="00BB42A4"/>
    <w:rsid w:val="00BB467F"/>
    <w:rsid w:val="00BB5F58"/>
    <w:rsid w:val="00BB69EB"/>
    <w:rsid w:val="00BB6CA1"/>
    <w:rsid w:val="00BB70E5"/>
    <w:rsid w:val="00BB7F7A"/>
    <w:rsid w:val="00BC0868"/>
    <w:rsid w:val="00BC0E98"/>
    <w:rsid w:val="00BC0EB9"/>
    <w:rsid w:val="00BC0EE8"/>
    <w:rsid w:val="00BC0F2F"/>
    <w:rsid w:val="00BC2732"/>
    <w:rsid w:val="00BC2A19"/>
    <w:rsid w:val="00BC2A29"/>
    <w:rsid w:val="00BC32DC"/>
    <w:rsid w:val="00BC33EC"/>
    <w:rsid w:val="00BC35B6"/>
    <w:rsid w:val="00BC3892"/>
    <w:rsid w:val="00BC3A10"/>
    <w:rsid w:val="00BC42A3"/>
    <w:rsid w:val="00BC5F02"/>
    <w:rsid w:val="00BC67C9"/>
    <w:rsid w:val="00BC6E78"/>
    <w:rsid w:val="00BC7FDE"/>
    <w:rsid w:val="00BD1471"/>
    <w:rsid w:val="00BD153B"/>
    <w:rsid w:val="00BD16AA"/>
    <w:rsid w:val="00BD19B4"/>
    <w:rsid w:val="00BD1B51"/>
    <w:rsid w:val="00BD1F8A"/>
    <w:rsid w:val="00BD3C1B"/>
    <w:rsid w:val="00BD3E7C"/>
    <w:rsid w:val="00BD414B"/>
    <w:rsid w:val="00BD41C6"/>
    <w:rsid w:val="00BD4596"/>
    <w:rsid w:val="00BD564D"/>
    <w:rsid w:val="00BD5682"/>
    <w:rsid w:val="00BD571D"/>
    <w:rsid w:val="00BD5740"/>
    <w:rsid w:val="00BD626D"/>
    <w:rsid w:val="00BE0FB5"/>
    <w:rsid w:val="00BE1405"/>
    <w:rsid w:val="00BE276F"/>
    <w:rsid w:val="00BE312D"/>
    <w:rsid w:val="00BE3601"/>
    <w:rsid w:val="00BE43A4"/>
    <w:rsid w:val="00BE51AC"/>
    <w:rsid w:val="00BE6306"/>
    <w:rsid w:val="00BE6E8F"/>
    <w:rsid w:val="00BE73B3"/>
    <w:rsid w:val="00BE7974"/>
    <w:rsid w:val="00BF0111"/>
    <w:rsid w:val="00BF0EC5"/>
    <w:rsid w:val="00BF150B"/>
    <w:rsid w:val="00BF1C20"/>
    <w:rsid w:val="00BF1C28"/>
    <w:rsid w:val="00BF2C99"/>
    <w:rsid w:val="00BF329A"/>
    <w:rsid w:val="00BF32B8"/>
    <w:rsid w:val="00BF52B1"/>
    <w:rsid w:val="00BF5F88"/>
    <w:rsid w:val="00BF61A7"/>
    <w:rsid w:val="00BF6318"/>
    <w:rsid w:val="00BF6DEF"/>
    <w:rsid w:val="00BF73DF"/>
    <w:rsid w:val="00BF766C"/>
    <w:rsid w:val="00C0024A"/>
    <w:rsid w:val="00C00AA2"/>
    <w:rsid w:val="00C01360"/>
    <w:rsid w:val="00C01C66"/>
    <w:rsid w:val="00C02AA3"/>
    <w:rsid w:val="00C03239"/>
    <w:rsid w:val="00C035F6"/>
    <w:rsid w:val="00C03BB9"/>
    <w:rsid w:val="00C043E1"/>
    <w:rsid w:val="00C044B4"/>
    <w:rsid w:val="00C04CAD"/>
    <w:rsid w:val="00C05BA7"/>
    <w:rsid w:val="00C0665D"/>
    <w:rsid w:val="00C07768"/>
    <w:rsid w:val="00C07CC4"/>
    <w:rsid w:val="00C104F9"/>
    <w:rsid w:val="00C10578"/>
    <w:rsid w:val="00C10D22"/>
    <w:rsid w:val="00C11215"/>
    <w:rsid w:val="00C114E2"/>
    <w:rsid w:val="00C135BC"/>
    <w:rsid w:val="00C1371B"/>
    <w:rsid w:val="00C137D5"/>
    <w:rsid w:val="00C139F4"/>
    <w:rsid w:val="00C141DE"/>
    <w:rsid w:val="00C1445F"/>
    <w:rsid w:val="00C155C3"/>
    <w:rsid w:val="00C15BB4"/>
    <w:rsid w:val="00C15C95"/>
    <w:rsid w:val="00C162BA"/>
    <w:rsid w:val="00C16980"/>
    <w:rsid w:val="00C17443"/>
    <w:rsid w:val="00C179B2"/>
    <w:rsid w:val="00C205A7"/>
    <w:rsid w:val="00C20817"/>
    <w:rsid w:val="00C20969"/>
    <w:rsid w:val="00C2109D"/>
    <w:rsid w:val="00C227D5"/>
    <w:rsid w:val="00C22CBB"/>
    <w:rsid w:val="00C23718"/>
    <w:rsid w:val="00C23C88"/>
    <w:rsid w:val="00C2406F"/>
    <w:rsid w:val="00C2596A"/>
    <w:rsid w:val="00C26081"/>
    <w:rsid w:val="00C26670"/>
    <w:rsid w:val="00C27537"/>
    <w:rsid w:val="00C277F2"/>
    <w:rsid w:val="00C3006E"/>
    <w:rsid w:val="00C31B04"/>
    <w:rsid w:val="00C32576"/>
    <w:rsid w:val="00C328FE"/>
    <w:rsid w:val="00C33507"/>
    <w:rsid w:val="00C35343"/>
    <w:rsid w:val="00C3701A"/>
    <w:rsid w:val="00C405BD"/>
    <w:rsid w:val="00C40669"/>
    <w:rsid w:val="00C40C78"/>
    <w:rsid w:val="00C40D4F"/>
    <w:rsid w:val="00C41C7C"/>
    <w:rsid w:val="00C41FA9"/>
    <w:rsid w:val="00C4286B"/>
    <w:rsid w:val="00C431FA"/>
    <w:rsid w:val="00C433C3"/>
    <w:rsid w:val="00C43415"/>
    <w:rsid w:val="00C43486"/>
    <w:rsid w:val="00C4409D"/>
    <w:rsid w:val="00C440EC"/>
    <w:rsid w:val="00C44B5B"/>
    <w:rsid w:val="00C44E72"/>
    <w:rsid w:val="00C4507F"/>
    <w:rsid w:val="00C45A06"/>
    <w:rsid w:val="00C45ED0"/>
    <w:rsid w:val="00C460A1"/>
    <w:rsid w:val="00C470C5"/>
    <w:rsid w:val="00C470C8"/>
    <w:rsid w:val="00C475C0"/>
    <w:rsid w:val="00C47D18"/>
    <w:rsid w:val="00C47E5B"/>
    <w:rsid w:val="00C50558"/>
    <w:rsid w:val="00C50EC1"/>
    <w:rsid w:val="00C51722"/>
    <w:rsid w:val="00C524F6"/>
    <w:rsid w:val="00C52685"/>
    <w:rsid w:val="00C52701"/>
    <w:rsid w:val="00C52A12"/>
    <w:rsid w:val="00C52CCB"/>
    <w:rsid w:val="00C52E3B"/>
    <w:rsid w:val="00C5374E"/>
    <w:rsid w:val="00C542DE"/>
    <w:rsid w:val="00C544C3"/>
    <w:rsid w:val="00C546E6"/>
    <w:rsid w:val="00C5479D"/>
    <w:rsid w:val="00C55830"/>
    <w:rsid w:val="00C55906"/>
    <w:rsid w:val="00C56E7D"/>
    <w:rsid w:val="00C57F05"/>
    <w:rsid w:val="00C6026B"/>
    <w:rsid w:val="00C61389"/>
    <w:rsid w:val="00C6163A"/>
    <w:rsid w:val="00C61E4B"/>
    <w:rsid w:val="00C62448"/>
    <w:rsid w:val="00C626D5"/>
    <w:rsid w:val="00C63152"/>
    <w:rsid w:val="00C63676"/>
    <w:rsid w:val="00C63B65"/>
    <w:rsid w:val="00C6499D"/>
    <w:rsid w:val="00C64BFF"/>
    <w:rsid w:val="00C64D15"/>
    <w:rsid w:val="00C65BE3"/>
    <w:rsid w:val="00C66479"/>
    <w:rsid w:val="00C6651C"/>
    <w:rsid w:val="00C67334"/>
    <w:rsid w:val="00C676DC"/>
    <w:rsid w:val="00C701F1"/>
    <w:rsid w:val="00C70212"/>
    <w:rsid w:val="00C704E9"/>
    <w:rsid w:val="00C711DF"/>
    <w:rsid w:val="00C71374"/>
    <w:rsid w:val="00C72381"/>
    <w:rsid w:val="00C7276B"/>
    <w:rsid w:val="00C731BB"/>
    <w:rsid w:val="00C73D9E"/>
    <w:rsid w:val="00C748BA"/>
    <w:rsid w:val="00C75182"/>
    <w:rsid w:val="00C756B8"/>
    <w:rsid w:val="00C75D3C"/>
    <w:rsid w:val="00C7618D"/>
    <w:rsid w:val="00C763C9"/>
    <w:rsid w:val="00C77168"/>
    <w:rsid w:val="00C77E35"/>
    <w:rsid w:val="00C80057"/>
    <w:rsid w:val="00C8038F"/>
    <w:rsid w:val="00C804A8"/>
    <w:rsid w:val="00C8071B"/>
    <w:rsid w:val="00C80E2C"/>
    <w:rsid w:val="00C8124F"/>
    <w:rsid w:val="00C82232"/>
    <w:rsid w:val="00C82913"/>
    <w:rsid w:val="00C82EAF"/>
    <w:rsid w:val="00C855CB"/>
    <w:rsid w:val="00C8690A"/>
    <w:rsid w:val="00C871B5"/>
    <w:rsid w:val="00C91A90"/>
    <w:rsid w:val="00C92F15"/>
    <w:rsid w:val="00C93571"/>
    <w:rsid w:val="00C93663"/>
    <w:rsid w:val="00C939C0"/>
    <w:rsid w:val="00C93E75"/>
    <w:rsid w:val="00C94F74"/>
    <w:rsid w:val="00C9578E"/>
    <w:rsid w:val="00C96319"/>
    <w:rsid w:val="00C96770"/>
    <w:rsid w:val="00C972B1"/>
    <w:rsid w:val="00C9778F"/>
    <w:rsid w:val="00CA0551"/>
    <w:rsid w:val="00CA0DC5"/>
    <w:rsid w:val="00CA1013"/>
    <w:rsid w:val="00CA17EE"/>
    <w:rsid w:val="00CA2058"/>
    <w:rsid w:val="00CA207F"/>
    <w:rsid w:val="00CA258C"/>
    <w:rsid w:val="00CA2684"/>
    <w:rsid w:val="00CA2CCE"/>
    <w:rsid w:val="00CA33D1"/>
    <w:rsid w:val="00CA43FD"/>
    <w:rsid w:val="00CA51FE"/>
    <w:rsid w:val="00CA5A35"/>
    <w:rsid w:val="00CA6059"/>
    <w:rsid w:val="00CA782E"/>
    <w:rsid w:val="00CA7EF8"/>
    <w:rsid w:val="00CB0296"/>
    <w:rsid w:val="00CB1432"/>
    <w:rsid w:val="00CB3935"/>
    <w:rsid w:val="00CB3B71"/>
    <w:rsid w:val="00CB3F1A"/>
    <w:rsid w:val="00CB512D"/>
    <w:rsid w:val="00CB52E3"/>
    <w:rsid w:val="00CB58A7"/>
    <w:rsid w:val="00CB5C57"/>
    <w:rsid w:val="00CB5F52"/>
    <w:rsid w:val="00CB6079"/>
    <w:rsid w:val="00CB71F9"/>
    <w:rsid w:val="00CC055E"/>
    <w:rsid w:val="00CC09D1"/>
    <w:rsid w:val="00CC0EC5"/>
    <w:rsid w:val="00CC0FE2"/>
    <w:rsid w:val="00CC1AF1"/>
    <w:rsid w:val="00CC25E6"/>
    <w:rsid w:val="00CC2A15"/>
    <w:rsid w:val="00CC2CA1"/>
    <w:rsid w:val="00CC34CB"/>
    <w:rsid w:val="00CC4775"/>
    <w:rsid w:val="00CC4897"/>
    <w:rsid w:val="00CC489B"/>
    <w:rsid w:val="00CC5234"/>
    <w:rsid w:val="00CC5236"/>
    <w:rsid w:val="00CC561E"/>
    <w:rsid w:val="00CC56AE"/>
    <w:rsid w:val="00CC57E7"/>
    <w:rsid w:val="00CC612F"/>
    <w:rsid w:val="00CC67F9"/>
    <w:rsid w:val="00CC68A2"/>
    <w:rsid w:val="00CD09CF"/>
    <w:rsid w:val="00CD2099"/>
    <w:rsid w:val="00CD2BCD"/>
    <w:rsid w:val="00CD2F06"/>
    <w:rsid w:val="00CD3A4C"/>
    <w:rsid w:val="00CD3AAA"/>
    <w:rsid w:val="00CD4084"/>
    <w:rsid w:val="00CD72C9"/>
    <w:rsid w:val="00CD796B"/>
    <w:rsid w:val="00CE0060"/>
    <w:rsid w:val="00CE02A8"/>
    <w:rsid w:val="00CE04E4"/>
    <w:rsid w:val="00CE10E9"/>
    <w:rsid w:val="00CE13EE"/>
    <w:rsid w:val="00CE1C2D"/>
    <w:rsid w:val="00CE2910"/>
    <w:rsid w:val="00CE2EF3"/>
    <w:rsid w:val="00CE31C1"/>
    <w:rsid w:val="00CE3981"/>
    <w:rsid w:val="00CE464D"/>
    <w:rsid w:val="00CE4B99"/>
    <w:rsid w:val="00CE5393"/>
    <w:rsid w:val="00CE71E0"/>
    <w:rsid w:val="00CE7C4B"/>
    <w:rsid w:val="00CF02F8"/>
    <w:rsid w:val="00CF0AEE"/>
    <w:rsid w:val="00CF1788"/>
    <w:rsid w:val="00CF1E43"/>
    <w:rsid w:val="00CF31D3"/>
    <w:rsid w:val="00CF34BD"/>
    <w:rsid w:val="00CF36BE"/>
    <w:rsid w:val="00CF3933"/>
    <w:rsid w:val="00CF4648"/>
    <w:rsid w:val="00CF48AB"/>
    <w:rsid w:val="00CF4BEB"/>
    <w:rsid w:val="00CF5184"/>
    <w:rsid w:val="00CF52F7"/>
    <w:rsid w:val="00CF53B1"/>
    <w:rsid w:val="00CF6000"/>
    <w:rsid w:val="00CF67EE"/>
    <w:rsid w:val="00CF78FD"/>
    <w:rsid w:val="00CF7F01"/>
    <w:rsid w:val="00D003F3"/>
    <w:rsid w:val="00D0178F"/>
    <w:rsid w:val="00D01BDB"/>
    <w:rsid w:val="00D01FCF"/>
    <w:rsid w:val="00D0364F"/>
    <w:rsid w:val="00D039A9"/>
    <w:rsid w:val="00D0490A"/>
    <w:rsid w:val="00D06834"/>
    <w:rsid w:val="00D06E28"/>
    <w:rsid w:val="00D120E6"/>
    <w:rsid w:val="00D12E6E"/>
    <w:rsid w:val="00D131FA"/>
    <w:rsid w:val="00D140D7"/>
    <w:rsid w:val="00D1414C"/>
    <w:rsid w:val="00D1450D"/>
    <w:rsid w:val="00D169BB"/>
    <w:rsid w:val="00D1728D"/>
    <w:rsid w:val="00D17678"/>
    <w:rsid w:val="00D17B63"/>
    <w:rsid w:val="00D17EF8"/>
    <w:rsid w:val="00D2145E"/>
    <w:rsid w:val="00D21889"/>
    <w:rsid w:val="00D22869"/>
    <w:rsid w:val="00D22EE0"/>
    <w:rsid w:val="00D249AB"/>
    <w:rsid w:val="00D253A9"/>
    <w:rsid w:val="00D2600E"/>
    <w:rsid w:val="00D267A5"/>
    <w:rsid w:val="00D26BC5"/>
    <w:rsid w:val="00D2700E"/>
    <w:rsid w:val="00D3032E"/>
    <w:rsid w:val="00D308ED"/>
    <w:rsid w:val="00D30E47"/>
    <w:rsid w:val="00D31377"/>
    <w:rsid w:val="00D31B5C"/>
    <w:rsid w:val="00D33B9F"/>
    <w:rsid w:val="00D34C3C"/>
    <w:rsid w:val="00D34FA9"/>
    <w:rsid w:val="00D3595D"/>
    <w:rsid w:val="00D36663"/>
    <w:rsid w:val="00D36D86"/>
    <w:rsid w:val="00D372C0"/>
    <w:rsid w:val="00D37772"/>
    <w:rsid w:val="00D379BE"/>
    <w:rsid w:val="00D4058E"/>
    <w:rsid w:val="00D40F65"/>
    <w:rsid w:val="00D415C7"/>
    <w:rsid w:val="00D4200C"/>
    <w:rsid w:val="00D42166"/>
    <w:rsid w:val="00D42661"/>
    <w:rsid w:val="00D428AA"/>
    <w:rsid w:val="00D437A0"/>
    <w:rsid w:val="00D43AE6"/>
    <w:rsid w:val="00D4473E"/>
    <w:rsid w:val="00D4484E"/>
    <w:rsid w:val="00D4544A"/>
    <w:rsid w:val="00D45B41"/>
    <w:rsid w:val="00D45BCA"/>
    <w:rsid w:val="00D45E4A"/>
    <w:rsid w:val="00D4604A"/>
    <w:rsid w:val="00D461E3"/>
    <w:rsid w:val="00D466DD"/>
    <w:rsid w:val="00D467EE"/>
    <w:rsid w:val="00D47C3E"/>
    <w:rsid w:val="00D50A34"/>
    <w:rsid w:val="00D50ECD"/>
    <w:rsid w:val="00D51872"/>
    <w:rsid w:val="00D51C84"/>
    <w:rsid w:val="00D53116"/>
    <w:rsid w:val="00D534A2"/>
    <w:rsid w:val="00D53E62"/>
    <w:rsid w:val="00D53EFA"/>
    <w:rsid w:val="00D54841"/>
    <w:rsid w:val="00D54F4D"/>
    <w:rsid w:val="00D55E12"/>
    <w:rsid w:val="00D566FB"/>
    <w:rsid w:val="00D576A8"/>
    <w:rsid w:val="00D57D96"/>
    <w:rsid w:val="00D57ECD"/>
    <w:rsid w:val="00D604EA"/>
    <w:rsid w:val="00D61506"/>
    <w:rsid w:val="00D6317E"/>
    <w:rsid w:val="00D63784"/>
    <w:rsid w:val="00D63BD0"/>
    <w:rsid w:val="00D63E29"/>
    <w:rsid w:val="00D63E60"/>
    <w:rsid w:val="00D641D7"/>
    <w:rsid w:val="00D6432A"/>
    <w:rsid w:val="00D643DF"/>
    <w:rsid w:val="00D644AC"/>
    <w:rsid w:val="00D659D2"/>
    <w:rsid w:val="00D65D3E"/>
    <w:rsid w:val="00D70020"/>
    <w:rsid w:val="00D707A7"/>
    <w:rsid w:val="00D70A5A"/>
    <w:rsid w:val="00D72430"/>
    <w:rsid w:val="00D746C0"/>
    <w:rsid w:val="00D74CD4"/>
    <w:rsid w:val="00D75401"/>
    <w:rsid w:val="00D77A5F"/>
    <w:rsid w:val="00D8187D"/>
    <w:rsid w:val="00D833F5"/>
    <w:rsid w:val="00D83E66"/>
    <w:rsid w:val="00D86E10"/>
    <w:rsid w:val="00D870F7"/>
    <w:rsid w:val="00D870FD"/>
    <w:rsid w:val="00D87182"/>
    <w:rsid w:val="00D87737"/>
    <w:rsid w:val="00D8787C"/>
    <w:rsid w:val="00D90385"/>
    <w:rsid w:val="00D912D8"/>
    <w:rsid w:val="00D92A7D"/>
    <w:rsid w:val="00D93097"/>
    <w:rsid w:val="00D942CE"/>
    <w:rsid w:val="00D94A7C"/>
    <w:rsid w:val="00D95896"/>
    <w:rsid w:val="00D958CB"/>
    <w:rsid w:val="00D960D9"/>
    <w:rsid w:val="00D97290"/>
    <w:rsid w:val="00DA04DE"/>
    <w:rsid w:val="00DA100F"/>
    <w:rsid w:val="00DA11F0"/>
    <w:rsid w:val="00DA2B51"/>
    <w:rsid w:val="00DA37E3"/>
    <w:rsid w:val="00DA38FD"/>
    <w:rsid w:val="00DA3D75"/>
    <w:rsid w:val="00DA4CF5"/>
    <w:rsid w:val="00DA5103"/>
    <w:rsid w:val="00DA553D"/>
    <w:rsid w:val="00DA5725"/>
    <w:rsid w:val="00DB073A"/>
    <w:rsid w:val="00DB08ED"/>
    <w:rsid w:val="00DB0B85"/>
    <w:rsid w:val="00DB2319"/>
    <w:rsid w:val="00DB24ED"/>
    <w:rsid w:val="00DB2983"/>
    <w:rsid w:val="00DB30C1"/>
    <w:rsid w:val="00DB32EB"/>
    <w:rsid w:val="00DB658D"/>
    <w:rsid w:val="00DB6DC5"/>
    <w:rsid w:val="00DB758D"/>
    <w:rsid w:val="00DB7EA4"/>
    <w:rsid w:val="00DC0F7B"/>
    <w:rsid w:val="00DC10BB"/>
    <w:rsid w:val="00DC1257"/>
    <w:rsid w:val="00DC1E36"/>
    <w:rsid w:val="00DC2F71"/>
    <w:rsid w:val="00DC3877"/>
    <w:rsid w:val="00DC3DC0"/>
    <w:rsid w:val="00DC5643"/>
    <w:rsid w:val="00DC5B2B"/>
    <w:rsid w:val="00DC63FA"/>
    <w:rsid w:val="00DC71F3"/>
    <w:rsid w:val="00DC7385"/>
    <w:rsid w:val="00DC7582"/>
    <w:rsid w:val="00DD0ED1"/>
    <w:rsid w:val="00DD16CC"/>
    <w:rsid w:val="00DD21B2"/>
    <w:rsid w:val="00DD2B9F"/>
    <w:rsid w:val="00DD2CDA"/>
    <w:rsid w:val="00DD318D"/>
    <w:rsid w:val="00DD3381"/>
    <w:rsid w:val="00DD3975"/>
    <w:rsid w:val="00DD5C93"/>
    <w:rsid w:val="00DD6A57"/>
    <w:rsid w:val="00DD6C73"/>
    <w:rsid w:val="00DD7968"/>
    <w:rsid w:val="00DD7C45"/>
    <w:rsid w:val="00DE0477"/>
    <w:rsid w:val="00DE0649"/>
    <w:rsid w:val="00DE10E9"/>
    <w:rsid w:val="00DE16D3"/>
    <w:rsid w:val="00DE1A75"/>
    <w:rsid w:val="00DE2525"/>
    <w:rsid w:val="00DE2532"/>
    <w:rsid w:val="00DE292D"/>
    <w:rsid w:val="00DE2BFB"/>
    <w:rsid w:val="00DE30FD"/>
    <w:rsid w:val="00DE3CC4"/>
    <w:rsid w:val="00DE4628"/>
    <w:rsid w:val="00DE4847"/>
    <w:rsid w:val="00DE4D99"/>
    <w:rsid w:val="00DE525A"/>
    <w:rsid w:val="00DE7788"/>
    <w:rsid w:val="00DF019F"/>
    <w:rsid w:val="00DF0A44"/>
    <w:rsid w:val="00DF175B"/>
    <w:rsid w:val="00DF2952"/>
    <w:rsid w:val="00DF2B26"/>
    <w:rsid w:val="00DF2E12"/>
    <w:rsid w:val="00DF2F2C"/>
    <w:rsid w:val="00DF4C1A"/>
    <w:rsid w:val="00DF514A"/>
    <w:rsid w:val="00DF6317"/>
    <w:rsid w:val="00DF645F"/>
    <w:rsid w:val="00DF6690"/>
    <w:rsid w:val="00DF6804"/>
    <w:rsid w:val="00DF6E83"/>
    <w:rsid w:val="00E000D6"/>
    <w:rsid w:val="00E008E2"/>
    <w:rsid w:val="00E010EE"/>
    <w:rsid w:val="00E01A4A"/>
    <w:rsid w:val="00E0222C"/>
    <w:rsid w:val="00E02B24"/>
    <w:rsid w:val="00E02D55"/>
    <w:rsid w:val="00E02EDD"/>
    <w:rsid w:val="00E0358D"/>
    <w:rsid w:val="00E03780"/>
    <w:rsid w:val="00E04321"/>
    <w:rsid w:val="00E04323"/>
    <w:rsid w:val="00E044B0"/>
    <w:rsid w:val="00E05708"/>
    <w:rsid w:val="00E063B8"/>
    <w:rsid w:val="00E066F3"/>
    <w:rsid w:val="00E0686A"/>
    <w:rsid w:val="00E070A2"/>
    <w:rsid w:val="00E077B2"/>
    <w:rsid w:val="00E07F13"/>
    <w:rsid w:val="00E11482"/>
    <w:rsid w:val="00E1154C"/>
    <w:rsid w:val="00E11CCD"/>
    <w:rsid w:val="00E12592"/>
    <w:rsid w:val="00E1275F"/>
    <w:rsid w:val="00E12856"/>
    <w:rsid w:val="00E13007"/>
    <w:rsid w:val="00E14B71"/>
    <w:rsid w:val="00E14BB7"/>
    <w:rsid w:val="00E14FD8"/>
    <w:rsid w:val="00E1573B"/>
    <w:rsid w:val="00E15D3D"/>
    <w:rsid w:val="00E1704B"/>
    <w:rsid w:val="00E2035E"/>
    <w:rsid w:val="00E20705"/>
    <w:rsid w:val="00E22AF8"/>
    <w:rsid w:val="00E23412"/>
    <w:rsid w:val="00E24345"/>
    <w:rsid w:val="00E251A0"/>
    <w:rsid w:val="00E2585C"/>
    <w:rsid w:val="00E2640D"/>
    <w:rsid w:val="00E2656A"/>
    <w:rsid w:val="00E266AA"/>
    <w:rsid w:val="00E26E07"/>
    <w:rsid w:val="00E27DE9"/>
    <w:rsid w:val="00E27E6F"/>
    <w:rsid w:val="00E30CF3"/>
    <w:rsid w:val="00E31728"/>
    <w:rsid w:val="00E31CF2"/>
    <w:rsid w:val="00E32D58"/>
    <w:rsid w:val="00E34045"/>
    <w:rsid w:val="00E3458F"/>
    <w:rsid w:val="00E3476C"/>
    <w:rsid w:val="00E350D7"/>
    <w:rsid w:val="00E356A0"/>
    <w:rsid w:val="00E35F3E"/>
    <w:rsid w:val="00E35F4A"/>
    <w:rsid w:val="00E36201"/>
    <w:rsid w:val="00E36750"/>
    <w:rsid w:val="00E37C4A"/>
    <w:rsid w:val="00E4054B"/>
    <w:rsid w:val="00E40E93"/>
    <w:rsid w:val="00E41019"/>
    <w:rsid w:val="00E411BF"/>
    <w:rsid w:val="00E412D0"/>
    <w:rsid w:val="00E41AA4"/>
    <w:rsid w:val="00E42042"/>
    <w:rsid w:val="00E4275E"/>
    <w:rsid w:val="00E439C4"/>
    <w:rsid w:val="00E44956"/>
    <w:rsid w:val="00E449F7"/>
    <w:rsid w:val="00E4560B"/>
    <w:rsid w:val="00E45E55"/>
    <w:rsid w:val="00E47066"/>
    <w:rsid w:val="00E47A60"/>
    <w:rsid w:val="00E47D0B"/>
    <w:rsid w:val="00E5117B"/>
    <w:rsid w:val="00E51CE2"/>
    <w:rsid w:val="00E51DE7"/>
    <w:rsid w:val="00E51E83"/>
    <w:rsid w:val="00E52228"/>
    <w:rsid w:val="00E52A43"/>
    <w:rsid w:val="00E53228"/>
    <w:rsid w:val="00E53B89"/>
    <w:rsid w:val="00E53D6D"/>
    <w:rsid w:val="00E54031"/>
    <w:rsid w:val="00E55001"/>
    <w:rsid w:val="00E55298"/>
    <w:rsid w:val="00E552BB"/>
    <w:rsid w:val="00E5613B"/>
    <w:rsid w:val="00E56322"/>
    <w:rsid w:val="00E56598"/>
    <w:rsid w:val="00E5733F"/>
    <w:rsid w:val="00E60826"/>
    <w:rsid w:val="00E60982"/>
    <w:rsid w:val="00E60BFF"/>
    <w:rsid w:val="00E614F3"/>
    <w:rsid w:val="00E61A2C"/>
    <w:rsid w:val="00E624FE"/>
    <w:rsid w:val="00E62A9A"/>
    <w:rsid w:val="00E62AF4"/>
    <w:rsid w:val="00E62BE3"/>
    <w:rsid w:val="00E62C62"/>
    <w:rsid w:val="00E63E31"/>
    <w:rsid w:val="00E6491E"/>
    <w:rsid w:val="00E654C1"/>
    <w:rsid w:val="00E655D9"/>
    <w:rsid w:val="00E65D97"/>
    <w:rsid w:val="00E671E2"/>
    <w:rsid w:val="00E70403"/>
    <w:rsid w:val="00E707CB"/>
    <w:rsid w:val="00E7139A"/>
    <w:rsid w:val="00E72A5A"/>
    <w:rsid w:val="00E72B49"/>
    <w:rsid w:val="00E72DBB"/>
    <w:rsid w:val="00E73354"/>
    <w:rsid w:val="00E739CB"/>
    <w:rsid w:val="00E73E81"/>
    <w:rsid w:val="00E741BD"/>
    <w:rsid w:val="00E742C2"/>
    <w:rsid w:val="00E74589"/>
    <w:rsid w:val="00E74F65"/>
    <w:rsid w:val="00E75AA1"/>
    <w:rsid w:val="00E75DD1"/>
    <w:rsid w:val="00E80C31"/>
    <w:rsid w:val="00E81318"/>
    <w:rsid w:val="00E83527"/>
    <w:rsid w:val="00E83608"/>
    <w:rsid w:val="00E83BCB"/>
    <w:rsid w:val="00E83C46"/>
    <w:rsid w:val="00E84311"/>
    <w:rsid w:val="00E84AC9"/>
    <w:rsid w:val="00E84F31"/>
    <w:rsid w:val="00E851E7"/>
    <w:rsid w:val="00E85333"/>
    <w:rsid w:val="00E855BC"/>
    <w:rsid w:val="00E8589D"/>
    <w:rsid w:val="00E85CB3"/>
    <w:rsid w:val="00E860AD"/>
    <w:rsid w:val="00E8709A"/>
    <w:rsid w:val="00E87E99"/>
    <w:rsid w:val="00E90875"/>
    <w:rsid w:val="00E922A1"/>
    <w:rsid w:val="00E9242D"/>
    <w:rsid w:val="00E93A5B"/>
    <w:rsid w:val="00E94CD6"/>
    <w:rsid w:val="00E9526C"/>
    <w:rsid w:val="00E95BCD"/>
    <w:rsid w:val="00E95FE0"/>
    <w:rsid w:val="00E96361"/>
    <w:rsid w:val="00E96EA1"/>
    <w:rsid w:val="00E9779E"/>
    <w:rsid w:val="00EA005C"/>
    <w:rsid w:val="00EA121B"/>
    <w:rsid w:val="00EA2131"/>
    <w:rsid w:val="00EA2C6B"/>
    <w:rsid w:val="00EA518B"/>
    <w:rsid w:val="00EA5A13"/>
    <w:rsid w:val="00EA5D97"/>
    <w:rsid w:val="00EA6154"/>
    <w:rsid w:val="00EA65FD"/>
    <w:rsid w:val="00EA7827"/>
    <w:rsid w:val="00EB0196"/>
    <w:rsid w:val="00EB01AB"/>
    <w:rsid w:val="00EB0C54"/>
    <w:rsid w:val="00EB1745"/>
    <w:rsid w:val="00EB2413"/>
    <w:rsid w:val="00EB2576"/>
    <w:rsid w:val="00EB2CA7"/>
    <w:rsid w:val="00EB2E7E"/>
    <w:rsid w:val="00EB35AA"/>
    <w:rsid w:val="00EB406A"/>
    <w:rsid w:val="00EB4096"/>
    <w:rsid w:val="00EB44A0"/>
    <w:rsid w:val="00EB5255"/>
    <w:rsid w:val="00EB5C47"/>
    <w:rsid w:val="00EB71FF"/>
    <w:rsid w:val="00EB7B89"/>
    <w:rsid w:val="00EC06FF"/>
    <w:rsid w:val="00EC11EE"/>
    <w:rsid w:val="00EC2B4A"/>
    <w:rsid w:val="00EC2D45"/>
    <w:rsid w:val="00EC2E6A"/>
    <w:rsid w:val="00EC3F05"/>
    <w:rsid w:val="00EC4503"/>
    <w:rsid w:val="00EC48F0"/>
    <w:rsid w:val="00EC6255"/>
    <w:rsid w:val="00EC63F3"/>
    <w:rsid w:val="00EC6F4F"/>
    <w:rsid w:val="00EC7AFD"/>
    <w:rsid w:val="00ED0639"/>
    <w:rsid w:val="00ED117A"/>
    <w:rsid w:val="00ED1268"/>
    <w:rsid w:val="00ED1322"/>
    <w:rsid w:val="00ED190E"/>
    <w:rsid w:val="00ED21EB"/>
    <w:rsid w:val="00ED25E2"/>
    <w:rsid w:val="00ED351B"/>
    <w:rsid w:val="00ED3C83"/>
    <w:rsid w:val="00ED6F1D"/>
    <w:rsid w:val="00ED70C1"/>
    <w:rsid w:val="00ED7450"/>
    <w:rsid w:val="00EE166C"/>
    <w:rsid w:val="00EE22D4"/>
    <w:rsid w:val="00EE265C"/>
    <w:rsid w:val="00EE26AB"/>
    <w:rsid w:val="00EE292E"/>
    <w:rsid w:val="00EE2A42"/>
    <w:rsid w:val="00EE2B4E"/>
    <w:rsid w:val="00EE31F0"/>
    <w:rsid w:val="00EE337F"/>
    <w:rsid w:val="00EE3C24"/>
    <w:rsid w:val="00EE4AA2"/>
    <w:rsid w:val="00EE6483"/>
    <w:rsid w:val="00EE7344"/>
    <w:rsid w:val="00EE76A7"/>
    <w:rsid w:val="00EF032F"/>
    <w:rsid w:val="00EF06C2"/>
    <w:rsid w:val="00EF0838"/>
    <w:rsid w:val="00EF0B16"/>
    <w:rsid w:val="00EF214B"/>
    <w:rsid w:val="00EF2553"/>
    <w:rsid w:val="00EF2E63"/>
    <w:rsid w:val="00EF2E92"/>
    <w:rsid w:val="00EF4755"/>
    <w:rsid w:val="00EF4AA3"/>
    <w:rsid w:val="00EF5448"/>
    <w:rsid w:val="00EF5528"/>
    <w:rsid w:val="00EF7135"/>
    <w:rsid w:val="00F01B12"/>
    <w:rsid w:val="00F01EC4"/>
    <w:rsid w:val="00F01F69"/>
    <w:rsid w:val="00F027DB"/>
    <w:rsid w:val="00F047EC"/>
    <w:rsid w:val="00F05922"/>
    <w:rsid w:val="00F05FCB"/>
    <w:rsid w:val="00F066E4"/>
    <w:rsid w:val="00F06B17"/>
    <w:rsid w:val="00F06E05"/>
    <w:rsid w:val="00F06EDC"/>
    <w:rsid w:val="00F07782"/>
    <w:rsid w:val="00F078C2"/>
    <w:rsid w:val="00F1041A"/>
    <w:rsid w:val="00F10547"/>
    <w:rsid w:val="00F12A9E"/>
    <w:rsid w:val="00F12B6D"/>
    <w:rsid w:val="00F14A7A"/>
    <w:rsid w:val="00F14D12"/>
    <w:rsid w:val="00F14FDB"/>
    <w:rsid w:val="00F153E9"/>
    <w:rsid w:val="00F156E6"/>
    <w:rsid w:val="00F163B7"/>
    <w:rsid w:val="00F20401"/>
    <w:rsid w:val="00F2092A"/>
    <w:rsid w:val="00F22855"/>
    <w:rsid w:val="00F22985"/>
    <w:rsid w:val="00F22CD1"/>
    <w:rsid w:val="00F2426D"/>
    <w:rsid w:val="00F24B24"/>
    <w:rsid w:val="00F24D6D"/>
    <w:rsid w:val="00F2670D"/>
    <w:rsid w:val="00F27B42"/>
    <w:rsid w:val="00F300AE"/>
    <w:rsid w:val="00F304A5"/>
    <w:rsid w:val="00F30877"/>
    <w:rsid w:val="00F31D18"/>
    <w:rsid w:val="00F31FAC"/>
    <w:rsid w:val="00F32EF3"/>
    <w:rsid w:val="00F332B3"/>
    <w:rsid w:val="00F3383E"/>
    <w:rsid w:val="00F3393D"/>
    <w:rsid w:val="00F34E17"/>
    <w:rsid w:val="00F36D8C"/>
    <w:rsid w:val="00F3742C"/>
    <w:rsid w:val="00F37EFC"/>
    <w:rsid w:val="00F403B5"/>
    <w:rsid w:val="00F40E0B"/>
    <w:rsid w:val="00F40F3F"/>
    <w:rsid w:val="00F416E1"/>
    <w:rsid w:val="00F41C5C"/>
    <w:rsid w:val="00F41DA5"/>
    <w:rsid w:val="00F437ED"/>
    <w:rsid w:val="00F44755"/>
    <w:rsid w:val="00F44FFF"/>
    <w:rsid w:val="00F453AA"/>
    <w:rsid w:val="00F455C5"/>
    <w:rsid w:val="00F45BC3"/>
    <w:rsid w:val="00F461B2"/>
    <w:rsid w:val="00F465A7"/>
    <w:rsid w:val="00F46736"/>
    <w:rsid w:val="00F469E4"/>
    <w:rsid w:val="00F46B41"/>
    <w:rsid w:val="00F47BF8"/>
    <w:rsid w:val="00F47EB6"/>
    <w:rsid w:val="00F50A2A"/>
    <w:rsid w:val="00F50B7C"/>
    <w:rsid w:val="00F50E62"/>
    <w:rsid w:val="00F51738"/>
    <w:rsid w:val="00F518F4"/>
    <w:rsid w:val="00F51D3A"/>
    <w:rsid w:val="00F52117"/>
    <w:rsid w:val="00F522B3"/>
    <w:rsid w:val="00F530E2"/>
    <w:rsid w:val="00F53181"/>
    <w:rsid w:val="00F534A1"/>
    <w:rsid w:val="00F540BC"/>
    <w:rsid w:val="00F54740"/>
    <w:rsid w:val="00F54FB8"/>
    <w:rsid w:val="00F550E6"/>
    <w:rsid w:val="00F5528E"/>
    <w:rsid w:val="00F55CF2"/>
    <w:rsid w:val="00F56121"/>
    <w:rsid w:val="00F5623B"/>
    <w:rsid w:val="00F56C35"/>
    <w:rsid w:val="00F572C6"/>
    <w:rsid w:val="00F57F1D"/>
    <w:rsid w:val="00F606B1"/>
    <w:rsid w:val="00F61FAC"/>
    <w:rsid w:val="00F6256A"/>
    <w:rsid w:val="00F62A04"/>
    <w:rsid w:val="00F62AA9"/>
    <w:rsid w:val="00F6580D"/>
    <w:rsid w:val="00F659A1"/>
    <w:rsid w:val="00F676E2"/>
    <w:rsid w:val="00F67BAA"/>
    <w:rsid w:val="00F7089E"/>
    <w:rsid w:val="00F709CA"/>
    <w:rsid w:val="00F7183C"/>
    <w:rsid w:val="00F71929"/>
    <w:rsid w:val="00F71EB8"/>
    <w:rsid w:val="00F71F59"/>
    <w:rsid w:val="00F7225D"/>
    <w:rsid w:val="00F74108"/>
    <w:rsid w:val="00F74345"/>
    <w:rsid w:val="00F754F4"/>
    <w:rsid w:val="00F75593"/>
    <w:rsid w:val="00F76937"/>
    <w:rsid w:val="00F77357"/>
    <w:rsid w:val="00F77855"/>
    <w:rsid w:val="00F77E1F"/>
    <w:rsid w:val="00F77F61"/>
    <w:rsid w:val="00F77FA9"/>
    <w:rsid w:val="00F77FB1"/>
    <w:rsid w:val="00F80A0A"/>
    <w:rsid w:val="00F819A6"/>
    <w:rsid w:val="00F8234F"/>
    <w:rsid w:val="00F82618"/>
    <w:rsid w:val="00F82B19"/>
    <w:rsid w:val="00F832A9"/>
    <w:rsid w:val="00F834BB"/>
    <w:rsid w:val="00F845BD"/>
    <w:rsid w:val="00F84659"/>
    <w:rsid w:val="00F8478C"/>
    <w:rsid w:val="00F84BFE"/>
    <w:rsid w:val="00F854B2"/>
    <w:rsid w:val="00F859A1"/>
    <w:rsid w:val="00F860E1"/>
    <w:rsid w:val="00F86973"/>
    <w:rsid w:val="00F86D50"/>
    <w:rsid w:val="00F87BD8"/>
    <w:rsid w:val="00F909A7"/>
    <w:rsid w:val="00F90D85"/>
    <w:rsid w:val="00F90DC2"/>
    <w:rsid w:val="00F90F73"/>
    <w:rsid w:val="00F911E7"/>
    <w:rsid w:val="00F916D1"/>
    <w:rsid w:val="00F9187B"/>
    <w:rsid w:val="00F91F6E"/>
    <w:rsid w:val="00F9212D"/>
    <w:rsid w:val="00F9235E"/>
    <w:rsid w:val="00F92622"/>
    <w:rsid w:val="00F92BD8"/>
    <w:rsid w:val="00F92CBA"/>
    <w:rsid w:val="00F930E8"/>
    <w:rsid w:val="00F93742"/>
    <w:rsid w:val="00F93C28"/>
    <w:rsid w:val="00F93CB0"/>
    <w:rsid w:val="00F93F51"/>
    <w:rsid w:val="00F945CE"/>
    <w:rsid w:val="00F945E6"/>
    <w:rsid w:val="00F9547F"/>
    <w:rsid w:val="00F959E5"/>
    <w:rsid w:val="00F965DA"/>
    <w:rsid w:val="00F97141"/>
    <w:rsid w:val="00F9769F"/>
    <w:rsid w:val="00F9786B"/>
    <w:rsid w:val="00FA095B"/>
    <w:rsid w:val="00FA101D"/>
    <w:rsid w:val="00FA103B"/>
    <w:rsid w:val="00FA1C48"/>
    <w:rsid w:val="00FA2E47"/>
    <w:rsid w:val="00FA3489"/>
    <w:rsid w:val="00FA3B74"/>
    <w:rsid w:val="00FA406A"/>
    <w:rsid w:val="00FA4B7D"/>
    <w:rsid w:val="00FA7010"/>
    <w:rsid w:val="00FA7348"/>
    <w:rsid w:val="00FA751C"/>
    <w:rsid w:val="00FA77AE"/>
    <w:rsid w:val="00FB06C4"/>
    <w:rsid w:val="00FB0825"/>
    <w:rsid w:val="00FB0893"/>
    <w:rsid w:val="00FB1AB3"/>
    <w:rsid w:val="00FB1AF0"/>
    <w:rsid w:val="00FB25F9"/>
    <w:rsid w:val="00FB26D2"/>
    <w:rsid w:val="00FB27AA"/>
    <w:rsid w:val="00FB2AEB"/>
    <w:rsid w:val="00FB34E9"/>
    <w:rsid w:val="00FB3DED"/>
    <w:rsid w:val="00FB4714"/>
    <w:rsid w:val="00FB4A5A"/>
    <w:rsid w:val="00FB4C0B"/>
    <w:rsid w:val="00FB503A"/>
    <w:rsid w:val="00FB516C"/>
    <w:rsid w:val="00FB53A8"/>
    <w:rsid w:val="00FB5701"/>
    <w:rsid w:val="00FB5B73"/>
    <w:rsid w:val="00FB624A"/>
    <w:rsid w:val="00FB6260"/>
    <w:rsid w:val="00FB62CA"/>
    <w:rsid w:val="00FC0485"/>
    <w:rsid w:val="00FC195B"/>
    <w:rsid w:val="00FC1CBF"/>
    <w:rsid w:val="00FC2181"/>
    <w:rsid w:val="00FC2598"/>
    <w:rsid w:val="00FC2C59"/>
    <w:rsid w:val="00FC2D2B"/>
    <w:rsid w:val="00FC2EF7"/>
    <w:rsid w:val="00FC3425"/>
    <w:rsid w:val="00FC4066"/>
    <w:rsid w:val="00FC4526"/>
    <w:rsid w:val="00FC4745"/>
    <w:rsid w:val="00FC5B9D"/>
    <w:rsid w:val="00FC60C1"/>
    <w:rsid w:val="00FC6783"/>
    <w:rsid w:val="00FC6D66"/>
    <w:rsid w:val="00FC6D9E"/>
    <w:rsid w:val="00FC7026"/>
    <w:rsid w:val="00FC730B"/>
    <w:rsid w:val="00FC7330"/>
    <w:rsid w:val="00FC7D68"/>
    <w:rsid w:val="00FD0236"/>
    <w:rsid w:val="00FD0999"/>
    <w:rsid w:val="00FD1032"/>
    <w:rsid w:val="00FD120C"/>
    <w:rsid w:val="00FD18F4"/>
    <w:rsid w:val="00FD1F7A"/>
    <w:rsid w:val="00FD314B"/>
    <w:rsid w:val="00FD31EA"/>
    <w:rsid w:val="00FD39E4"/>
    <w:rsid w:val="00FD4FD6"/>
    <w:rsid w:val="00FD54DB"/>
    <w:rsid w:val="00FD5E4B"/>
    <w:rsid w:val="00FD619F"/>
    <w:rsid w:val="00FD6ADC"/>
    <w:rsid w:val="00FD6F3A"/>
    <w:rsid w:val="00FD7280"/>
    <w:rsid w:val="00FD72FE"/>
    <w:rsid w:val="00FD7935"/>
    <w:rsid w:val="00FD7BFD"/>
    <w:rsid w:val="00FE15BF"/>
    <w:rsid w:val="00FE16FF"/>
    <w:rsid w:val="00FE19CE"/>
    <w:rsid w:val="00FE2F97"/>
    <w:rsid w:val="00FE3F57"/>
    <w:rsid w:val="00FE407B"/>
    <w:rsid w:val="00FE4D2D"/>
    <w:rsid w:val="00FE5687"/>
    <w:rsid w:val="00FF0B89"/>
    <w:rsid w:val="00FF0D2C"/>
    <w:rsid w:val="00FF1038"/>
    <w:rsid w:val="00FF123A"/>
    <w:rsid w:val="00FF15F5"/>
    <w:rsid w:val="00FF35A1"/>
    <w:rsid w:val="00FF36A3"/>
    <w:rsid w:val="00FF38E7"/>
    <w:rsid w:val="00FF3EBC"/>
    <w:rsid w:val="00FF404E"/>
    <w:rsid w:val="00FF4773"/>
    <w:rsid w:val="00FF4904"/>
    <w:rsid w:val="00FF4FB3"/>
    <w:rsid w:val="00FF5595"/>
    <w:rsid w:val="00FF7314"/>
    <w:rsid w:val="00FF7B9B"/>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2BD045F"/>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C6370ED"/>
  <w15:docId w15:val="{AB60B5E9-1640-49F0-8970-9B55A49C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iPriority="9" w:unhideWhenUsed="1" w:qFormat="1"/>
    <w:lsdException w:name="heading 6" w:locked="1" w:semiHidden="1" w:unhideWhenUsed="1" w:qFormat="1"/>
    <w:lsdException w:name="heading 7" w:locked="1" w:semiHidden="1" w:uiPriority="9"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annotation text" w:qFormat="1"/>
    <w:lsdException w:name="header" w:qFormat="1"/>
    <w:lsdException w:name="footer"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qFormat="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lsdException w:name="Body Text First Indent 2" w:locked="1" w:uiPriority="99" w:qFormat="1"/>
    <w:lsdException w:name="Note Heading" w:locked="1"/>
    <w:lsdException w:name="Body Text 2" w:locked="1"/>
    <w:lsdException w:name="Body Text 3" w:locked="1"/>
    <w:lsdException w:name="Body Text Indent 2" w:locked="1" w:uiPriority="99"/>
    <w:lsdException w:name="Body Text Indent 3" w:locked="1"/>
    <w:lsdException w:name="Block Text" w:locked="1"/>
    <w:lsdException w:name="Hyperlink" w:locked="1"/>
    <w:lsdException w:name="FollowedHyperlink" w:locked="1" w:uiPriority="99" w:unhideWhenUs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758D"/>
    <w:pPr>
      <w:widowControl w:val="0"/>
      <w:jc w:val="both"/>
    </w:pPr>
    <w:rPr>
      <w:kern w:val="2"/>
      <w:sz w:val="21"/>
      <w:szCs w:val="24"/>
    </w:rPr>
  </w:style>
  <w:style w:type="paragraph" w:styleId="1">
    <w:name w:val="heading 1"/>
    <w:basedOn w:val="a"/>
    <w:next w:val="a"/>
    <w:link w:val="1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0"/>
    <w:link w:val="20"/>
    <w:qFormat/>
    <w:locked/>
    <w:pPr>
      <w:keepNext/>
      <w:keepLines/>
      <w:spacing w:before="240" w:after="120"/>
      <w:outlineLvl w:val="1"/>
    </w:pPr>
    <w:rPr>
      <w:rFonts w:ascii="宋体" w:hAnsi="宋体"/>
      <w:b/>
      <w:sz w:val="32"/>
      <w:szCs w:val="20"/>
    </w:rPr>
  </w:style>
  <w:style w:type="paragraph" w:styleId="3">
    <w:name w:val="heading 3"/>
    <w:basedOn w:val="a"/>
    <w:next w:val="a"/>
    <w:link w:val="30"/>
    <w:qFormat/>
    <w:locked/>
    <w:pPr>
      <w:keepNext/>
      <w:keepLines/>
      <w:spacing w:before="260" w:after="260" w:line="416" w:lineRule="auto"/>
      <w:outlineLvl w:val="2"/>
    </w:pPr>
    <w:rPr>
      <w:b/>
      <w:bCs/>
      <w:sz w:val="32"/>
      <w:szCs w:val="32"/>
    </w:rPr>
  </w:style>
  <w:style w:type="paragraph" w:styleId="5">
    <w:name w:val="heading 5"/>
    <w:basedOn w:val="a"/>
    <w:next w:val="a"/>
    <w:link w:val="50"/>
    <w:uiPriority w:val="9"/>
    <w:semiHidden/>
    <w:unhideWhenUsed/>
    <w:qFormat/>
    <w:locked/>
    <w:pPr>
      <w:keepNext/>
      <w:keepLines/>
      <w:spacing w:before="280" w:after="290" w:line="376" w:lineRule="auto"/>
      <w:outlineLvl w:val="4"/>
    </w:pPr>
    <w:rPr>
      <w:b/>
      <w:bCs/>
      <w:sz w:val="28"/>
      <w:szCs w:val="28"/>
    </w:rPr>
  </w:style>
  <w:style w:type="paragraph" w:styleId="7">
    <w:name w:val="heading 7"/>
    <w:basedOn w:val="a"/>
    <w:next w:val="a"/>
    <w:link w:val="70"/>
    <w:uiPriority w:val="9"/>
    <w:semiHidden/>
    <w:unhideWhenUsed/>
    <w:qFormat/>
    <w:locked/>
    <w:pPr>
      <w:keepNext/>
      <w:keepLines/>
      <w:spacing w:before="240" w:after="64" w:line="320" w:lineRule="auto"/>
      <w:outlineLvl w:val="6"/>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正文2,正文（首行缩进两字） Char,表格标题,正文不缩进,s4,表正文,正文非缩进,特点,s4 Char,正文（首行缩进两字）,正文（首行缩进两字） Char Char Char Char Char Char,正文（首行缩进两字） Char Char Char Char Char,正文（首行缩进两字） Char Char Char Char Char Char Char,首行缩进两字,正文缩进 Char Char,正文2 Char1,正文2 Char Char,段1,文本条款"/>
    <w:basedOn w:val="a"/>
    <w:link w:val="a4"/>
    <w:qFormat/>
    <w:locked/>
    <w:rPr>
      <w:sz w:val="28"/>
      <w:szCs w:val="20"/>
    </w:rPr>
  </w:style>
  <w:style w:type="paragraph" w:styleId="a5">
    <w:name w:val="caption"/>
    <w:basedOn w:val="a"/>
    <w:next w:val="a"/>
    <w:link w:val="a6"/>
    <w:uiPriority w:val="35"/>
    <w:qFormat/>
    <w:locked/>
    <w:rPr>
      <w:rFonts w:ascii="Arial" w:eastAsia="黑体" w:hAnsi="Arial" w:cs="Arial"/>
      <w:sz w:val="20"/>
      <w:szCs w:val="20"/>
    </w:rPr>
  </w:style>
  <w:style w:type="paragraph" w:styleId="a7">
    <w:name w:val="annotation text"/>
    <w:basedOn w:val="a"/>
    <w:link w:val="a8"/>
    <w:qFormat/>
    <w:pPr>
      <w:jc w:val="left"/>
    </w:pPr>
    <w:rPr>
      <w:kern w:val="0"/>
      <w:sz w:val="24"/>
      <w:szCs w:val="20"/>
    </w:rPr>
  </w:style>
  <w:style w:type="paragraph" w:styleId="31">
    <w:name w:val="Body Text 3"/>
    <w:basedOn w:val="a"/>
    <w:link w:val="32"/>
    <w:locked/>
    <w:pPr>
      <w:spacing w:beforeLines="50" w:before="156" w:afterLines="50" w:after="156" w:line="520" w:lineRule="atLeast"/>
    </w:pPr>
    <w:rPr>
      <w:rFonts w:ascii="华文中宋" w:eastAsia="华文中宋"/>
      <w:sz w:val="30"/>
      <w:szCs w:val="20"/>
    </w:rPr>
  </w:style>
  <w:style w:type="paragraph" w:styleId="a9">
    <w:name w:val="Body Text"/>
    <w:basedOn w:val="a"/>
    <w:link w:val="aa"/>
    <w:qFormat/>
    <w:pPr>
      <w:widowControl/>
      <w:snapToGrid w:val="0"/>
      <w:spacing w:before="60" w:after="160" w:line="259" w:lineRule="auto"/>
      <w:ind w:right="113"/>
    </w:pPr>
    <w:rPr>
      <w:kern w:val="0"/>
      <w:sz w:val="18"/>
      <w:szCs w:val="20"/>
    </w:rPr>
  </w:style>
  <w:style w:type="paragraph" w:styleId="ab">
    <w:name w:val="Body Text Indent"/>
    <w:basedOn w:val="a"/>
    <w:link w:val="ac"/>
    <w:pPr>
      <w:spacing w:after="120"/>
      <w:ind w:leftChars="200" w:left="420"/>
    </w:pPr>
    <w:rPr>
      <w:kern w:val="0"/>
      <w:sz w:val="24"/>
      <w:szCs w:val="20"/>
    </w:rPr>
  </w:style>
  <w:style w:type="paragraph" w:styleId="21">
    <w:name w:val="List 2"/>
    <w:basedOn w:val="a"/>
    <w:locked/>
    <w:pPr>
      <w:ind w:leftChars="200" w:left="100" w:hangingChars="200" w:hanging="200"/>
    </w:pPr>
  </w:style>
  <w:style w:type="paragraph" w:styleId="ad">
    <w:name w:val="Plain Text"/>
    <w:basedOn w:val="a"/>
    <w:link w:val="ae"/>
    <w:locked/>
    <w:rPr>
      <w:rFonts w:ascii="宋体" w:hAnsi="Courier New"/>
      <w:sz w:val="28"/>
      <w:szCs w:val="20"/>
    </w:rPr>
  </w:style>
  <w:style w:type="paragraph" w:styleId="af">
    <w:name w:val="Date"/>
    <w:basedOn w:val="a"/>
    <w:next w:val="a"/>
    <w:link w:val="11"/>
    <w:pPr>
      <w:ind w:leftChars="2500" w:left="100"/>
    </w:pPr>
    <w:rPr>
      <w:kern w:val="0"/>
      <w:sz w:val="24"/>
      <w:szCs w:val="20"/>
    </w:rPr>
  </w:style>
  <w:style w:type="paragraph" w:styleId="22">
    <w:name w:val="Body Text Indent 2"/>
    <w:basedOn w:val="a"/>
    <w:link w:val="23"/>
    <w:uiPriority w:val="99"/>
    <w:locked/>
    <w:pPr>
      <w:spacing w:after="120" w:line="480" w:lineRule="auto"/>
      <w:ind w:leftChars="200" w:left="420"/>
    </w:pPr>
  </w:style>
  <w:style w:type="paragraph" w:styleId="af0">
    <w:name w:val="Balloon Text"/>
    <w:basedOn w:val="a"/>
    <w:link w:val="af1"/>
    <w:qFormat/>
    <w:rPr>
      <w:kern w:val="0"/>
      <w:sz w:val="18"/>
      <w:szCs w:val="20"/>
    </w:rPr>
  </w:style>
  <w:style w:type="paragraph" w:styleId="af2">
    <w:name w:val="footer"/>
    <w:basedOn w:val="a"/>
    <w:link w:val="12"/>
    <w:qFormat/>
    <w:pPr>
      <w:tabs>
        <w:tab w:val="center" w:pos="4153"/>
        <w:tab w:val="right" w:pos="8306"/>
      </w:tabs>
      <w:snapToGrid w:val="0"/>
      <w:jc w:val="left"/>
    </w:pPr>
    <w:rPr>
      <w:kern w:val="0"/>
      <w:sz w:val="18"/>
      <w:szCs w:val="20"/>
    </w:rPr>
  </w:style>
  <w:style w:type="paragraph" w:styleId="af3">
    <w:name w:val="header"/>
    <w:basedOn w:val="a"/>
    <w:link w:val="af4"/>
    <w:qFormat/>
    <w:pPr>
      <w:pBdr>
        <w:bottom w:val="single" w:sz="6" w:space="1" w:color="auto"/>
      </w:pBdr>
      <w:tabs>
        <w:tab w:val="center" w:pos="4153"/>
        <w:tab w:val="right" w:pos="8306"/>
      </w:tabs>
      <w:snapToGrid w:val="0"/>
      <w:jc w:val="center"/>
    </w:pPr>
    <w:rPr>
      <w:kern w:val="0"/>
      <w:sz w:val="18"/>
      <w:szCs w:val="20"/>
    </w:rPr>
  </w:style>
  <w:style w:type="paragraph" w:styleId="af5">
    <w:name w:val="List"/>
    <w:basedOn w:val="a"/>
    <w:qFormat/>
    <w:locked/>
    <w:pPr>
      <w:spacing w:line="360" w:lineRule="exact"/>
      <w:contextualSpacing/>
      <w:jc w:val="center"/>
    </w:pPr>
    <w:rPr>
      <w:rFonts w:ascii="宋体" w:hAnsi="宋体" w:cs="宋体"/>
    </w:rPr>
  </w:style>
  <w:style w:type="paragraph" w:styleId="33">
    <w:name w:val="Body Text Indent 3"/>
    <w:basedOn w:val="a"/>
    <w:link w:val="34"/>
    <w:locked/>
    <w:pPr>
      <w:spacing w:line="320" w:lineRule="exact"/>
      <w:ind w:firstLineChars="200" w:firstLine="480"/>
    </w:pPr>
    <w:rPr>
      <w:rFonts w:ascii="宋体" w:hAnsi="宋体"/>
      <w:color w:val="000000"/>
      <w:sz w:val="24"/>
    </w:rPr>
  </w:style>
  <w:style w:type="paragraph" w:styleId="24">
    <w:name w:val="Body Text 2"/>
    <w:basedOn w:val="a"/>
    <w:link w:val="25"/>
    <w:locked/>
    <w:pPr>
      <w:spacing w:line="312" w:lineRule="auto"/>
    </w:pPr>
    <w:rPr>
      <w:rFonts w:ascii="宋体"/>
      <w:sz w:val="28"/>
      <w:szCs w:val="20"/>
    </w:rPr>
  </w:style>
  <w:style w:type="paragraph" w:styleId="HTML">
    <w:name w:val="HTML Preformatted"/>
    <w:basedOn w:val="a"/>
    <w:link w:val="HTML0"/>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6">
    <w:name w:val="Normal (Web)"/>
    <w:basedOn w:val="a"/>
    <w:link w:val="13"/>
    <w:pPr>
      <w:widowControl/>
      <w:spacing w:before="100" w:beforeAutospacing="1" w:after="100" w:afterAutospacing="1"/>
      <w:jc w:val="left"/>
    </w:pPr>
    <w:rPr>
      <w:rFonts w:ascii="宋体" w:hAnsi="宋体"/>
      <w:kern w:val="0"/>
      <w:sz w:val="24"/>
      <w:szCs w:val="20"/>
    </w:rPr>
  </w:style>
  <w:style w:type="paragraph" w:styleId="af7">
    <w:name w:val="annotation subject"/>
    <w:basedOn w:val="a7"/>
    <w:next w:val="a7"/>
    <w:link w:val="af8"/>
    <w:qFormat/>
    <w:rPr>
      <w:b/>
    </w:rPr>
  </w:style>
  <w:style w:type="table" w:styleId="af9">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locked/>
    <w:rPr>
      <w:b/>
      <w:bCs/>
    </w:rPr>
  </w:style>
  <w:style w:type="character" w:styleId="afb">
    <w:name w:val="page number"/>
    <w:basedOn w:val="a1"/>
    <w:qFormat/>
    <w:locked/>
  </w:style>
  <w:style w:type="character" w:styleId="afc">
    <w:name w:val="FollowedHyperlink"/>
    <w:uiPriority w:val="99"/>
    <w:unhideWhenUsed/>
    <w:locked/>
    <w:rPr>
      <w:color w:val="800080"/>
      <w:u w:val="single"/>
    </w:rPr>
  </w:style>
  <w:style w:type="character" w:styleId="afd">
    <w:name w:val="Hyperlink"/>
    <w:locked/>
    <w:rPr>
      <w:color w:val="0000CC"/>
      <w:u w:val="single"/>
    </w:rPr>
  </w:style>
  <w:style w:type="character" w:styleId="afe">
    <w:name w:val="annotation reference"/>
    <w:rPr>
      <w:sz w:val="21"/>
    </w:rPr>
  </w:style>
  <w:style w:type="character" w:customStyle="1" w:styleId="10">
    <w:name w:val="标题 1 字符"/>
    <w:link w:val="1"/>
    <w:rPr>
      <w:rFonts w:eastAsia="黑体"/>
      <w:b/>
      <w:bCs/>
      <w:color w:val="000000"/>
      <w:kern w:val="44"/>
      <w:sz w:val="30"/>
      <w:szCs w:val="30"/>
    </w:rPr>
  </w:style>
  <w:style w:type="character" w:customStyle="1" w:styleId="a4">
    <w:name w:val="正文缩进 字符"/>
    <w:aliases w:val="正文2 字符,正文（首行缩进两字） Char 字符,表格标题 字符,正文不缩进 字符,s4 字符,表正文 字符,正文非缩进 字符,特点 字符,s4 Char 字符,正文（首行缩进两字） 字符,正文（首行缩进两字） Char Char Char Char Char Char 字符,正文（首行缩进两字） Char Char Char Char Char 字符,正文（首行缩进两字） Char Char Char Char Char Char Char 字符,首行缩进两字 字符,段1 字符"/>
    <w:link w:val="a0"/>
    <w:rPr>
      <w:kern w:val="2"/>
      <w:sz w:val="28"/>
    </w:rPr>
  </w:style>
  <w:style w:type="character" w:customStyle="1" w:styleId="20">
    <w:name w:val="标题 2 字符"/>
    <w:link w:val="2"/>
    <w:rPr>
      <w:rFonts w:ascii="宋体" w:hAnsi="宋体"/>
      <w:b/>
      <w:kern w:val="2"/>
      <w:sz w:val="32"/>
    </w:rPr>
  </w:style>
  <w:style w:type="character" w:customStyle="1" w:styleId="30">
    <w:name w:val="标题 3 字符"/>
    <w:link w:val="3"/>
    <w:rPr>
      <w:b/>
      <w:bCs/>
      <w:kern w:val="2"/>
      <w:sz w:val="32"/>
      <w:szCs w:val="32"/>
    </w:rPr>
  </w:style>
  <w:style w:type="character" w:customStyle="1" w:styleId="70">
    <w:name w:val="标题 7 字符"/>
    <w:link w:val="7"/>
    <w:uiPriority w:val="9"/>
    <w:semiHidden/>
    <w:rPr>
      <w:b/>
      <w:bCs/>
      <w:kern w:val="2"/>
      <w:sz w:val="24"/>
      <w:szCs w:val="24"/>
    </w:rPr>
  </w:style>
  <w:style w:type="character" w:customStyle="1" w:styleId="12">
    <w:name w:val="页脚 字符1"/>
    <w:link w:val="af2"/>
    <w:locked/>
    <w:rPr>
      <w:sz w:val="18"/>
    </w:rPr>
  </w:style>
  <w:style w:type="character" w:customStyle="1" w:styleId="11">
    <w:name w:val="日期 字符1"/>
    <w:link w:val="af"/>
    <w:locked/>
    <w:rPr>
      <w:rFonts w:ascii="Times New Roman" w:eastAsia="宋体" w:hAnsi="Times New Roman"/>
      <w:sz w:val="24"/>
    </w:rPr>
  </w:style>
  <w:style w:type="character" w:customStyle="1" w:styleId="aff">
    <w:name w:val="页脚 字符"/>
    <w:basedOn w:val="a1"/>
    <w:uiPriority w:val="99"/>
    <w:qFormat/>
  </w:style>
  <w:style w:type="character" w:customStyle="1" w:styleId="13">
    <w:name w:val="普通(网站) 字符1"/>
    <w:link w:val="af6"/>
    <w:qFormat/>
    <w:locked/>
    <w:rPr>
      <w:rFonts w:ascii="宋体" w:eastAsia="宋体" w:hAnsi="宋体"/>
      <w:sz w:val="24"/>
    </w:rPr>
  </w:style>
  <w:style w:type="character" w:customStyle="1" w:styleId="14">
    <w:name w:val="正文文本 字符1"/>
    <w:semiHidden/>
    <w:qFormat/>
    <w:rPr>
      <w:rFonts w:ascii="Times New Roman" w:eastAsia="宋体" w:hAnsi="Times New Roman"/>
      <w:sz w:val="24"/>
    </w:rPr>
  </w:style>
  <w:style w:type="character" w:customStyle="1" w:styleId="aa">
    <w:name w:val="正文文本 字符"/>
    <w:link w:val="a9"/>
    <w:qFormat/>
    <w:locked/>
    <w:rPr>
      <w:sz w:val="18"/>
    </w:rPr>
  </w:style>
  <w:style w:type="character" w:customStyle="1" w:styleId="a8">
    <w:name w:val="批注文字 字符"/>
    <w:link w:val="a7"/>
    <w:qFormat/>
    <w:locked/>
    <w:rPr>
      <w:rFonts w:ascii="Times New Roman" w:eastAsia="宋体" w:hAnsi="Times New Roman"/>
      <w:sz w:val="24"/>
    </w:rPr>
  </w:style>
  <w:style w:type="character" w:customStyle="1" w:styleId="Char">
    <w:name w:val="表格 Char"/>
    <w:link w:val="aff0"/>
    <w:locked/>
    <w:rPr>
      <w:rFonts w:ascii="宋体"/>
      <w:sz w:val="21"/>
    </w:rPr>
  </w:style>
  <w:style w:type="paragraph" w:customStyle="1" w:styleId="aff0">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aff1">
    <w:name w:val="日期 字符"/>
    <w:semiHidden/>
    <w:rPr>
      <w:rFonts w:ascii="Times New Roman" w:eastAsia="宋体" w:hAnsi="Times New Roman"/>
      <w:sz w:val="24"/>
    </w:rPr>
  </w:style>
  <w:style w:type="character" w:customStyle="1" w:styleId="af1">
    <w:name w:val="批注框文本 字符"/>
    <w:link w:val="af0"/>
    <w:qFormat/>
    <w:locked/>
    <w:rPr>
      <w:rFonts w:ascii="Times New Roman" w:eastAsia="宋体" w:hAnsi="Times New Roman"/>
      <w:sz w:val="18"/>
    </w:rPr>
  </w:style>
  <w:style w:type="character" w:customStyle="1" w:styleId="af8">
    <w:name w:val="批注主题 字符"/>
    <w:link w:val="af7"/>
    <w:semiHidden/>
    <w:locked/>
    <w:rPr>
      <w:rFonts w:ascii="Times New Roman" w:eastAsia="宋体" w:hAnsi="Times New Roman"/>
      <w:b/>
      <w:kern w:val="2"/>
      <w:sz w:val="24"/>
    </w:rPr>
  </w:style>
  <w:style w:type="character" w:customStyle="1" w:styleId="af4">
    <w:name w:val="页眉 字符"/>
    <w:link w:val="af3"/>
    <w:qFormat/>
    <w:locked/>
    <w:rPr>
      <w:sz w:val="18"/>
    </w:rPr>
  </w:style>
  <w:style w:type="character" w:customStyle="1" w:styleId="15">
    <w:name w:val="批注文字 字符1"/>
    <w:semiHidden/>
    <w:qFormat/>
    <w:rPr>
      <w:rFonts w:ascii="Times New Roman" w:eastAsia="宋体" w:hAnsi="Times New Roman"/>
      <w:sz w:val="24"/>
    </w:rPr>
  </w:style>
  <w:style w:type="character" w:customStyle="1" w:styleId="ac">
    <w:name w:val="正文文本缩进 字符"/>
    <w:link w:val="ab"/>
    <w:qFormat/>
    <w:locked/>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6">
    <w:name w:val="普通(网站)2"/>
    <w:basedOn w:val="a"/>
    <w:pPr>
      <w:widowControl/>
      <w:spacing w:before="100" w:beforeAutospacing="1" w:after="100" w:afterAutospacing="1"/>
      <w:jc w:val="left"/>
    </w:pPr>
    <w:rPr>
      <w:rFonts w:ascii="宋体" w:hAnsi="宋体"/>
      <w:sz w:val="24"/>
      <w:szCs w:val="20"/>
    </w:rPr>
  </w:style>
  <w:style w:type="paragraph" w:customStyle="1" w:styleId="Default">
    <w:name w:val="Default"/>
    <w:qFormat/>
    <w:pPr>
      <w:widowControl w:val="0"/>
      <w:autoSpaceDE w:val="0"/>
      <w:autoSpaceDN w:val="0"/>
      <w:adjustRightInd w:val="0"/>
      <w:spacing w:line="360" w:lineRule="exact"/>
      <w:jc w:val="both"/>
    </w:pPr>
    <w:rPr>
      <w:rFonts w:ascii="宋体" w:cs="宋体"/>
      <w:color w:val="000000"/>
      <w:sz w:val="24"/>
      <w:szCs w:val="24"/>
    </w:rPr>
  </w:style>
  <w:style w:type="paragraph" w:customStyle="1" w:styleId="210">
    <w:name w:val="正文首行缩进 21"/>
    <w:basedOn w:val="ab"/>
    <w:link w:val="2Char"/>
    <w:uiPriority w:val="99"/>
    <w:qFormat/>
    <w:locked/>
    <w:pPr>
      <w:ind w:firstLineChars="200" w:firstLine="420"/>
    </w:pPr>
    <w:rPr>
      <w:kern w:val="2"/>
      <w:sz w:val="21"/>
      <w:szCs w:val="24"/>
    </w:rPr>
  </w:style>
  <w:style w:type="character" w:customStyle="1" w:styleId="2Char">
    <w:name w:val="正文首行缩进 2 Char"/>
    <w:link w:val="210"/>
    <w:uiPriority w:val="99"/>
    <w:rPr>
      <w:rFonts w:ascii="Times New Roman" w:eastAsia="宋体" w:hAnsi="Times New Roman"/>
      <w:kern w:val="2"/>
      <w:sz w:val="21"/>
      <w:szCs w:val="24"/>
    </w:rPr>
  </w:style>
  <w:style w:type="character" w:customStyle="1" w:styleId="50">
    <w:name w:val="标题 5 字符"/>
    <w:link w:val="5"/>
    <w:uiPriority w:val="9"/>
    <w:semiHidden/>
    <w:rPr>
      <w:b/>
      <w:bCs/>
      <w:kern w:val="2"/>
      <w:sz w:val="28"/>
      <w:szCs w:val="28"/>
    </w:rPr>
  </w:style>
  <w:style w:type="character" w:customStyle="1" w:styleId="ae">
    <w:name w:val="纯文本 字符"/>
    <w:link w:val="ad"/>
    <w:rPr>
      <w:rFonts w:ascii="宋体" w:hAnsi="Courier New"/>
      <w:kern w:val="2"/>
      <w:sz w:val="28"/>
    </w:rPr>
  </w:style>
  <w:style w:type="character" w:customStyle="1" w:styleId="CharChar">
    <w:name w:val="报告正文 Char Char"/>
    <w:link w:val="aff2"/>
    <w:rPr>
      <w:color w:val="000000"/>
      <w:kern w:val="2"/>
      <w:sz w:val="24"/>
      <w:szCs w:val="24"/>
    </w:rPr>
  </w:style>
  <w:style w:type="paragraph" w:customStyle="1" w:styleId="aff2">
    <w:name w:val="报告正文"/>
    <w:basedOn w:val="a"/>
    <w:link w:val="CharChar"/>
    <w:qFormat/>
    <w:pPr>
      <w:spacing w:line="480" w:lineRule="exact"/>
      <w:ind w:firstLineChars="200" w:firstLine="200"/>
    </w:pPr>
    <w:rPr>
      <w:color w:val="000000"/>
      <w:sz w:val="24"/>
    </w:rPr>
  </w:style>
  <w:style w:type="character" w:customStyle="1" w:styleId="CharChar0">
    <w:name w:val="表头 Char Char"/>
    <w:rPr>
      <w:rFonts w:eastAsia="黑体"/>
      <w:kern w:val="2"/>
      <w:sz w:val="24"/>
      <w:szCs w:val="24"/>
      <w:lang w:val="en-US" w:eastAsia="zh-CN" w:bidi="ar-SA"/>
    </w:rPr>
  </w:style>
  <w:style w:type="character" w:customStyle="1" w:styleId="zhengwen">
    <w:name w:val="zhengwen"/>
  </w:style>
  <w:style w:type="character" w:customStyle="1" w:styleId="HTML0">
    <w:name w:val="HTML 预设格式 字符"/>
    <w:link w:val="HTML"/>
    <w:rPr>
      <w:rFonts w:ascii="Arial" w:hAnsi="Arial" w:cs="Arial"/>
      <w:sz w:val="24"/>
      <w:szCs w:val="24"/>
    </w:rPr>
  </w:style>
  <w:style w:type="character" w:customStyle="1" w:styleId="25">
    <w:name w:val="正文文本 2 字符"/>
    <w:link w:val="24"/>
    <w:rPr>
      <w:rFonts w:ascii="宋体"/>
      <w:kern w:val="2"/>
      <w:sz w:val="28"/>
    </w:rPr>
  </w:style>
  <w:style w:type="character" w:customStyle="1" w:styleId="fontrow151">
    <w:name w:val="fontrow151"/>
  </w:style>
  <w:style w:type="character" w:customStyle="1" w:styleId="apple-style-span">
    <w:name w:val="apple-style-span"/>
  </w:style>
  <w:style w:type="character" w:customStyle="1" w:styleId="Char1">
    <w:name w:val="表头 Char1"/>
    <w:link w:val="aff3"/>
    <w:rPr>
      <w:rFonts w:eastAsia="黑体"/>
      <w:kern w:val="2"/>
      <w:sz w:val="24"/>
      <w:szCs w:val="24"/>
      <w:lang w:val="zh-CN"/>
    </w:rPr>
  </w:style>
  <w:style w:type="paragraph" w:customStyle="1" w:styleId="aff3">
    <w:name w:val="表头"/>
    <w:basedOn w:val="a"/>
    <w:link w:val="Char1"/>
    <w:pPr>
      <w:adjustRightInd w:val="0"/>
      <w:snapToGrid w:val="0"/>
      <w:spacing w:line="520" w:lineRule="exact"/>
      <w:ind w:firstLineChars="200" w:firstLine="480"/>
    </w:pPr>
    <w:rPr>
      <w:rFonts w:eastAsia="黑体"/>
      <w:sz w:val="24"/>
      <w:lang w:val="zh-CN"/>
    </w:rPr>
  </w:style>
  <w:style w:type="character" w:customStyle="1" w:styleId="headline-content">
    <w:name w:val="headline-content"/>
  </w:style>
  <w:style w:type="character" w:customStyle="1" w:styleId="Char0">
    <w:name w:val="正文首行缩进 Char"/>
    <w:link w:val="16"/>
    <w:rPr>
      <w:kern w:val="2"/>
      <w:sz w:val="21"/>
      <w:szCs w:val="24"/>
    </w:rPr>
  </w:style>
  <w:style w:type="paragraph" w:customStyle="1" w:styleId="16">
    <w:name w:val="正文首行缩进1"/>
    <w:basedOn w:val="a9"/>
    <w:link w:val="Char0"/>
    <w:locked/>
    <w:pPr>
      <w:widowControl w:val="0"/>
      <w:snapToGrid/>
      <w:spacing w:before="0" w:after="120" w:line="240" w:lineRule="auto"/>
      <w:ind w:right="0" w:firstLineChars="100" w:firstLine="420"/>
    </w:pPr>
    <w:rPr>
      <w:kern w:val="2"/>
      <w:sz w:val="21"/>
      <w:szCs w:val="24"/>
    </w:rPr>
  </w:style>
  <w:style w:type="character" w:customStyle="1" w:styleId="grame">
    <w:name w:val="grame"/>
  </w:style>
  <w:style w:type="character" w:customStyle="1" w:styleId="Char10">
    <w:name w:val="正文首行缩进 Char1"/>
    <w:rPr>
      <w:kern w:val="2"/>
      <w:sz w:val="21"/>
      <w:szCs w:val="24"/>
    </w:rPr>
  </w:style>
  <w:style w:type="character" w:customStyle="1" w:styleId="34">
    <w:name w:val="正文文本缩进 3 字符"/>
    <w:link w:val="33"/>
    <w:rPr>
      <w:rFonts w:ascii="宋体" w:hAnsi="宋体"/>
      <w:color w:val="000000"/>
      <w:kern w:val="2"/>
      <w:sz w:val="24"/>
      <w:szCs w:val="24"/>
    </w:rPr>
  </w:style>
  <w:style w:type="paragraph" w:customStyle="1" w:styleId="91">
    <w:name w:val="目录 91"/>
    <w:basedOn w:val="a"/>
    <w:next w:val="a"/>
    <w:locked/>
    <w:pPr>
      <w:spacing w:line="240" w:lineRule="atLeast"/>
      <w:ind w:firstLineChars="100" w:firstLine="210"/>
      <w:jc w:val="center"/>
    </w:pPr>
  </w:style>
  <w:style w:type="character" w:customStyle="1" w:styleId="2Char1">
    <w:name w:val="正文文本 2 Char1"/>
    <w:rPr>
      <w:kern w:val="2"/>
      <w:sz w:val="21"/>
      <w:szCs w:val="24"/>
    </w:rPr>
  </w:style>
  <w:style w:type="character" w:customStyle="1" w:styleId="23">
    <w:name w:val="正文文本缩进 2 字符"/>
    <w:link w:val="22"/>
    <w:uiPriority w:val="99"/>
    <w:rPr>
      <w:kern w:val="2"/>
      <w:sz w:val="21"/>
      <w:szCs w:val="24"/>
    </w:rPr>
  </w:style>
  <w:style w:type="character" w:customStyle="1" w:styleId="a6">
    <w:name w:val="题注 字符"/>
    <w:link w:val="a5"/>
    <w:uiPriority w:val="35"/>
    <w:qFormat/>
    <w:rPr>
      <w:rFonts w:ascii="Arial" w:eastAsia="黑体" w:hAnsi="Arial" w:cs="Arial"/>
      <w:kern w:val="2"/>
    </w:rPr>
  </w:style>
  <w:style w:type="paragraph" w:customStyle="1" w:styleId="3CharCharCharChar">
    <w:name w:val="标题3 Char Char Char Char"/>
    <w:basedOn w:val="a"/>
    <w:pPr>
      <w:spacing w:afterLines="50" w:after="156" w:line="560" w:lineRule="exact"/>
    </w:pPr>
    <w:rPr>
      <w:rFonts w:eastAsia="黑体"/>
      <w:sz w:val="30"/>
      <w:szCs w:val="30"/>
    </w:rPr>
  </w:style>
  <w:style w:type="paragraph" w:customStyle="1" w:styleId="35">
    <w:name w:val="陈样式3"/>
    <w:basedOn w:val="3"/>
    <w:pPr>
      <w:spacing w:before="0" w:after="0" w:line="360" w:lineRule="auto"/>
      <w:ind w:left="-3"/>
      <w:jc w:val="left"/>
      <w:outlineLvl w:val="0"/>
    </w:pPr>
    <w:rPr>
      <w:rFonts w:ascii="宋体" w:hAnsi="Courier New"/>
      <w:b w:val="0"/>
      <w:bCs w:val="0"/>
      <w:color w:val="000000"/>
      <w:sz w:val="24"/>
      <w:szCs w:val="24"/>
    </w:rPr>
  </w:style>
  <w:style w:type="paragraph" w:customStyle="1" w:styleId="110">
    <w:name w:val="目录 11"/>
    <w:basedOn w:val="a"/>
    <w:next w:val="a"/>
    <w:locked/>
    <w:pPr>
      <w:tabs>
        <w:tab w:val="left" w:pos="5760"/>
      </w:tabs>
      <w:adjustRightInd w:val="0"/>
      <w:snapToGrid w:val="0"/>
      <w:jc w:val="center"/>
    </w:pPr>
    <w:rPr>
      <w:rFonts w:ascii="宋体" w:hAnsi="宋体"/>
      <w:sz w:val="24"/>
    </w:rPr>
  </w:style>
  <w:style w:type="paragraph" w:customStyle="1" w:styleId="aff4">
    <w:name w:val="中文报告书样式"/>
    <w:basedOn w:val="a"/>
    <w:pPr>
      <w:adjustRightInd w:val="0"/>
      <w:spacing w:line="480" w:lineRule="atLeast"/>
      <w:ind w:firstLine="482"/>
      <w:textAlignment w:val="baseline"/>
    </w:pPr>
    <w:rPr>
      <w:kern w:val="24"/>
      <w:sz w:val="24"/>
      <w:szCs w:val="20"/>
    </w:rPr>
  </w:style>
  <w:style w:type="paragraph" w:customStyle="1" w:styleId="Char11">
    <w:name w:val="Char1"/>
    <w:basedOn w:val="a"/>
    <w:pPr>
      <w:widowControl/>
      <w:spacing w:after="160" w:line="240" w:lineRule="exact"/>
      <w:jc w:val="left"/>
    </w:pPr>
    <w:rPr>
      <w:rFonts w:ascii="Verdana" w:hAnsi="Verdana"/>
      <w:kern w:val="0"/>
      <w:sz w:val="20"/>
      <w:szCs w:val="20"/>
      <w:lang w:eastAsia="en-US"/>
    </w:rPr>
  </w:style>
  <w:style w:type="character" w:customStyle="1" w:styleId="HTMLChar1">
    <w:name w:val="HTML 预设格式 Char1"/>
    <w:rPr>
      <w:rFonts w:ascii="Courier New" w:hAnsi="Courier New" w:cs="Courier New"/>
      <w:kern w:val="2"/>
    </w:rPr>
  </w:style>
  <w:style w:type="paragraph" w:customStyle="1" w:styleId="CharCharCharCharCharChar3CharCharCharCharCharCharChar">
    <w:name w:val="Char Char Char Char Char Char3 Char Char Char Char Char Char Char"/>
    <w:basedOn w:val="a"/>
    <w:next w:val="a"/>
  </w:style>
  <w:style w:type="paragraph" w:customStyle="1" w:styleId="111">
    <w:name w:val="1.1.1"/>
    <w:basedOn w:val="a"/>
    <w:rPr>
      <w:rFonts w:ascii="黑体"/>
      <w:sz w:val="24"/>
    </w:rPr>
  </w:style>
  <w:style w:type="paragraph" w:customStyle="1" w:styleId="Char2">
    <w:name w:val="Char"/>
    <w:basedOn w:val="a"/>
    <w:rPr>
      <w:sz w:val="24"/>
    </w:rPr>
  </w:style>
  <w:style w:type="character" w:customStyle="1" w:styleId="32">
    <w:name w:val="正文文本 3 字符"/>
    <w:link w:val="31"/>
    <w:rPr>
      <w:rFonts w:ascii="华文中宋" w:eastAsia="华文中宋"/>
      <w:kern w:val="2"/>
      <w:sz w:val="30"/>
    </w:rPr>
  </w:style>
  <w:style w:type="paragraph" w:customStyle="1" w:styleId="CharCharCharChar">
    <w:name w:val="Char Char Char Char"/>
    <w:basedOn w:val="a"/>
    <w:pPr>
      <w:spacing w:before="120" w:after="120" w:line="360" w:lineRule="auto"/>
      <w:ind w:firstLine="420"/>
    </w:pPr>
    <w:rPr>
      <w:rFonts w:ascii="Tahoma" w:hAnsi="Tahoma"/>
      <w:sz w:val="28"/>
      <w:szCs w:val="20"/>
    </w:rPr>
  </w:style>
  <w:style w:type="paragraph" w:customStyle="1" w:styleId="aff5">
    <w:name w:val="正文五"/>
    <w:basedOn w:val="a"/>
    <w:pPr>
      <w:snapToGrid w:val="0"/>
      <w:jc w:val="center"/>
    </w:pPr>
    <w:rPr>
      <w:sz w:val="24"/>
      <w:szCs w:val="28"/>
    </w:rPr>
  </w:style>
  <w:style w:type="paragraph" w:customStyle="1" w:styleId="aff6">
    <w:name w:val="表格文字"/>
    <w:basedOn w:val="a9"/>
    <w:qFormat/>
    <w:pPr>
      <w:widowControl w:val="0"/>
      <w:adjustRightInd w:val="0"/>
      <w:spacing w:before="0" w:after="0" w:line="240" w:lineRule="atLeast"/>
      <w:ind w:leftChars="-38" w:left="-80" w:rightChars="-40" w:right="-84"/>
      <w:jc w:val="center"/>
    </w:pPr>
    <w:rPr>
      <w:kern w:val="2"/>
      <w:sz w:val="21"/>
      <w:szCs w:val="21"/>
      <w:lang w:val="zh-CN"/>
    </w:rPr>
  </w:style>
  <w:style w:type="paragraph" w:customStyle="1" w:styleId="aff7">
    <w:name w:val="居中正文"/>
    <w:basedOn w:val="a"/>
    <w:pPr>
      <w:adjustRightInd w:val="0"/>
      <w:spacing w:before="120" w:line="360" w:lineRule="auto"/>
      <w:jc w:val="center"/>
      <w:textAlignment w:val="baseline"/>
    </w:pPr>
    <w:rPr>
      <w:rFonts w:ascii="宋体"/>
      <w:kern w:val="28"/>
      <w:sz w:val="24"/>
      <w:szCs w:val="20"/>
    </w:rPr>
  </w:style>
  <w:style w:type="paragraph" w:customStyle="1" w:styleId="aff8">
    <w:name w:val="中文报告书"/>
    <w:basedOn w:val="a"/>
    <w:pPr>
      <w:adjustRightInd w:val="0"/>
      <w:spacing w:after="80" w:line="420" w:lineRule="atLeast"/>
      <w:jc w:val="left"/>
      <w:textAlignment w:val="baseline"/>
    </w:pPr>
    <w:rPr>
      <w:kern w:val="0"/>
      <w:sz w:val="24"/>
      <w:szCs w:val="20"/>
    </w:rPr>
  </w:style>
  <w:style w:type="paragraph" w:customStyle="1" w:styleId="p0">
    <w:name w:val="p0"/>
    <w:basedOn w:val="a"/>
    <w:pPr>
      <w:widowControl/>
      <w:jc w:val="left"/>
    </w:pPr>
    <w:rPr>
      <w:kern w:val="0"/>
      <w:sz w:val="20"/>
      <w:szCs w:val="20"/>
    </w:rPr>
  </w:style>
  <w:style w:type="character" w:customStyle="1" w:styleId="Char12">
    <w:name w:val="纯文本 Char1"/>
    <w:rPr>
      <w:rFonts w:ascii="宋体" w:hAnsi="Courier New" w:cs="Courier New"/>
      <w:kern w:val="2"/>
      <w:sz w:val="21"/>
      <w:szCs w:val="21"/>
    </w:rPr>
  </w:style>
  <w:style w:type="paragraph" w:customStyle="1" w:styleId="ParaChar">
    <w:name w:val="默认段落字体 Para Char"/>
    <w:basedOn w:val="a"/>
    <w:next w:val="a"/>
    <w:pPr>
      <w:spacing w:line="360" w:lineRule="auto"/>
      <w:ind w:firstLineChars="200" w:firstLine="200"/>
    </w:pPr>
    <w:rPr>
      <w:szCs w:val="20"/>
    </w:rPr>
  </w:style>
  <w:style w:type="paragraph" w:customStyle="1" w:styleId="CharCharCharCharCharCharChar">
    <w:name w:val="Char Char Char Char Char Char Char"/>
    <w:basedOn w:val="a"/>
    <w:qFormat/>
    <w:pPr>
      <w:snapToGrid w:val="0"/>
      <w:spacing w:line="360" w:lineRule="auto"/>
      <w:ind w:firstLineChars="200" w:firstLine="529"/>
    </w:pPr>
    <w:rPr>
      <w:rFonts w:ascii="宋体" w:hAnsi="宋体"/>
      <w:b/>
    </w:rPr>
  </w:style>
  <w:style w:type="paragraph" w:customStyle="1" w:styleId="aff9">
    <w:name w:val="正文内容"/>
    <w:basedOn w:val="a"/>
    <w:pPr>
      <w:spacing w:line="360" w:lineRule="auto"/>
      <w:ind w:firstLine="624"/>
    </w:pPr>
    <w:rPr>
      <w:rFonts w:ascii="宋体"/>
      <w:sz w:val="24"/>
    </w:rPr>
  </w:style>
  <w:style w:type="character" w:customStyle="1" w:styleId="Char3">
    <w:name w:val="宋体 小四 Char"/>
    <w:link w:val="affa"/>
    <w:rPr>
      <w:rFonts w:hAnsi="宋体"/>
      <w:sz w:val="24"/>
      <w:szCs w:val="24"/>
    </w:rPr>
  </w:style>
  <w:style w:type="paragraph" w:customStyle="1" w:styleId="affa">
    <w:name w:val="宋体 小四"/>
    <w:basedOn w:val="a"/>
    <w:link w:val="Char3"/>
    <w:pPr>
      <w:spacing w:line="360" w:lineRule="auto"/>
      <w:ind w:firstLineChars="200" w:firstLine="200"/>
    </w:pPr>
    <w:rPr>
      <w:rFonts w:hAnsi="宋体"/>
      <w:kern w:val="0"/>
      <w:sz w:val="24"/>
    </w:rPr>
  </w:style>
  <w:style w:type="character" w:customStyle="1" w:styleId="Char4">
    <w:name w:val="段落 Char"/>
    <w:link w:val="affb"/>
    <w:rPr>
      <w:kern w:val="2"/>
      <w:sz w:val="28"/>
    </w:rPr>
  </w:style>
  <w:style w:type="paragraph" w:customStyle="1" w:styleId="affb">
    <w:name w:val="段落"/>
    <w:basedOn w:val="ad"/>
    <w:link w:val="Char4"/>
    <w:pPr>
      <w:spacing w:line="500" w:lineRule="exact"/>
      <w:ind w:firstLine="578"/>
    </w:pPr>
    <w:rPr>
      <w:rFonts w:ascii="Times New Roman" w:hAnsi="Times New Roman"/>
    </w:rPr>
  </w:style>
  <w:style w:type="paragraph" w:customStyle="1" w:styleId="affc">
    <w:name w:val="简单回函地址"/>
    <w:basedOn w:val="a"/>
    <w:qFormat/>
    <w:rPr>
      <w:sz w:val="24"/>
      <w:szCs w:val="20"/>
    </w:rPr>
  </w:style>
  <w:style w:type="paragraph" w:customStyle="1" w:styleId="211">
    <w:name w:val="21"/>
    <w:basedOn w:val="a"/>
    <w:pPr>
      <w:widowControl/>
      <w:spacing w:before="100" w:beforeAutospacing="1" w:after="100" w:afterAutospacing="1"/>
      <w:jc w:val="left"/>
    </w:pPr>
    <w:rPr>
      <w:rFonts w:ascii="宋体" w:hAnsi="宋体" w:cs="宋体"/>
      <w:kern w:val="0"/>
      <w:sz w:val="24"/>
    </w:rPr>
  </w:style>
  <w:style w:type="paragraph" w:customStyle="1" w:styleId="Lux">
    <w:name w:val="Lux 表格标题"/>
    <w:basedOn w:val="a"/>
    <w:qFormat/>
    <w:pPr>
      <w:jc w:val="center"/>
    </w:pPr>
    <w:rPr>
      <w:rFonts w:hAnsi="宋体" w:cs="宋体"/>
      <w:b/>
      <w:color w:val="0000FF"/>
      <w:kern w:val="0"/>
      <w:szCs w:val="21"/>
      <w:lang w:eastAsia="en-US"/>
    </w:rPr>
  </w:style>
  <w:style w:type="paragraph" w:customStyle="1" w:styleId="17">
    <w:name w:val="列出段落1"/>
    <w:basedOn w:val="a"/>
    <w:uiPriority w:val="34"/>
    <w:qFormat/>
    <w:pPr>
      <w:ind w:firstLineChars="200" w:firstLine="420"/>
    </w:pPr>
  </w:style>
  <w:style w:type="paragraph" w:customStyle="1" w:styleId="27">
    <w:name w:val="2表格标题"/>
    <w:basedOn w:val="7"/>
    <w:qFormat/>
    <w:pPr>
      <w:keepNext w:val="0"/>
      <w:keepLines w:val="0"/>
      <w:adjustRightInd w:val="0"/>
      <w:snapToGrid w:val="0"/>
      <w:spacing w:before="0" w:after="0" w:line="520" w:lineRule="exact"/>
      <w:jc w:val="center"/>
    </w:pPr>
    <w:rPr>
      <w:bCs w:val="0"/>
      <w:kern w:val="0"/>
      <w:szCs w:val="20"/>
      <w:lang w:val="zh-CN"/>
    </w:rPr>
  </w:style>
  <w:style w:type="character" w:customStyle="1" w:styleId="xryChar">
    <w:name w:val="xry表格文字 Char"/>
    <w:link w:val="xry"/>
    <w:qFormat/>
    <w:rPr>
      <w:szCs w:val="24"/>
      <w:lang w:val="zh-CN"/>
    </w:rPr>
  </w:style>
  <w:style w:type="paragraph" w:customStyle="1" w:styleId="xry">
    <w:name w:val="xry表格文字"/>
    <w:basedOn w:val="a"/>
    <w:link w:val="xryChar"/>
    <w:qFormat/>
    <w:pPr>
      <w:jc w:val="center"/>
    </w:pPr>
    <w:rPr>
      <w:kern w:val="0"/>
      <w:sz w:val="20"/>
      <w:lang w:val="zh-CN"/>
    </w:rPr>
  </w:style>
  <w:style w:type="paragraph" w:customStyle="1" w:styleId="affd">
    <w:name w:val="清改表格字体"/>
    <w:basedOn w:val="a"/>
    <w:qFormat/>
    <w:pPr>
      <w:jc w:val="center"/>
    </w:pPr>
  </w:style>
  <w:style w:type="character" w:customStyle="1" w:styleId="2Georgia">
    <w:name w:val="正文文本 (2) + Georgia"/>
    <w:uiPriority w:val="99"/>
    <w:unhideWhenUsed/>
    <w:qFormat/>
    <w:rPr>
      <w:rFonts w:ascii="Georgia" w:eastAsia="Georgia" w:hAnsi="Georgia" w:hint="default"/>
      <w:sz w:val="22"/>
      <w:u w:val="single"/>
      <w:lang w:val="en-US" w:eastAsia="en-US"/>
    </w:rPr>
  </w:style>
  <w:style w:type="paragraph" w:customStyle="1" w:styleId="220">
    <w:name w:val="正文文本 (2)2"/>
    <w:basedOn w:val="a"/>
    <w:qFormat/>
    <w:pPr>
      <w:shd w:val="clear" w:color="auto" w:fill="FFFFFF"/>
      <w:spacing w:after="6360" w:line="0" w:lineRule="atLeast"/>
      <w:jc w:val="center"/>
    </w:pPr>
    <w:rPr>
      <w:rFonts w:ascii="MingLiU" w:eastAsia="MingLiU" w:hAnsi="MingLiU"/>
      <w:kern w:val="0"/>
      <w:sz w:val="22"/>
    </w:rPr>
  </w:style>
  <w:style w:type="paragraph" w:customStyle="1" w:styleId="TableParagraph">
    <w:name w:val="Table Paragraph"/>
    <w:basedOn w:val="a"/>
    <w:uiPriority w:val="1"/>
    <w:qFormat/>
    <w:pPr>
      <w:jc w:val="center"/>
    </w:pPr>
    <w:rPr>
      <w:rFonts w:ascii="宋体" w:hAnsi="宋体" w:cs="宋体"/>
      <w:lang w:val="zh-CN" w:bidi="zh-CN"/>
    </w:rPr>
  </w:style>
  <w:style w:type="character" w:customStyle="1" w:styleId="18">
    <w:name w:val="正文缩进 字符1"/>
    <w:rPr>
      <w:kern w:val="2"/>
      <w:sz w:val="28"/>
    </w:rPr>
  </w:style>
  <w:style w:type="character" w:customStyle="1" w:styleId="affe">
    <w:name w:val="普通(网站) 字符"/>
    <w:locked/>
    <w:rPr>
      <w:rFonts w:ascii="宋体" w:eastAsia="宋体" w:hAnsi="宋体"/>
      <w:sz w:val="24"/>
    </w:rPr>
  </w:style>
  <w:style w:type="paragraph" w:styleId="afff">
    <w:name w:val="List Paragraph"/>
    <w:basedOn w:val="a"/>
    <w:uiPriority w:val="34"/>
    <w:qFormat/>
    <w:pPr>
      <w:ind w:firstLineChars="200" w:firstLine="420"/>
    </w:pPr>
  </w:style>
  <w:style w:type="character" w:styleId="afff0">
    <w:name w:val="Emphasis"/>
    <w:basedOn w:val="a1"/>
    <w:uiPriority w:val="20"/>
    <w:qFormat/>
    <w:locked/>
    <w:rsid w:val="00FB1AF0"/>
    <w:rPr>
      <w:i/>
      <w:iCs/>
    </w:rPr>
  </w:style>
  <w:style w:type="paragraph" w:styleId="28">
    <w:name w:val="Body Text First Indent 2"/>
    <w:basedOn w:val="ab"/>
    <w:link w:val="29"/>
    <w:uiPriority w:val="99"/>
    <w:qFormat/>
    <w:locked/>
    <w:rsid w:val="001354F1"/>
    <w:pPr>
      <w:ind w:firstLineChars="200" w:firstLine="420"/>
    </w:pPr>
    <w:rPr>
      <w:kern w:val="2"/>
      <w:sz w:val="21"/>
      <w:szCs w:val="24"/>
    </w:rPr>
  </w:style>
  <w:style w:type="character" w:customStyle="1" w:styleId="29">
    <w:name w:val="正文文本首行缩进 2 字符"/>
    <w:basedOn w:val="ac"/>
    <w:link w:val="28"/>
    <w:uiPriority w:val="99"/>
    <w:rsid w:val="001354F1"/>
    <w:rPr>
      <w:rFonts w:ascii="Times New Roman" w:eastAsia="宋体" w:hAnsi="Times New Roman"/>
      <w:kern w:val="2"/>
      <w:sz w:val="21"/>
      <w:szCs w:val="24"/>
    </w:rPr>
  </w:style>
  <w:style w:type="paragraph" w:styleId="afff1">
    <w:name w:val="Revision"/>
    <w:hidden/>
    <w:uiPriority w:val="99"/>
    <w:semiHidden/>
    <w:rsid w:val="008C606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8273">
      <w:bodyDiv w:val="1"/>
      <w:marLeft w:val="0"/>
      <w:marRight w:val="0"/>
      <w:marTop w:val="0"/>
      <w:marBottom w:val="0"/>
      <w:divBdr>
        <w:top w:val="none" w:sz="0" w:space="0" w:color="auto"/>
        <w:left w:val="none" w:sz="0" w:space="0" w:color="auto"/>
        <w:bottom w:val="none" w:sz="0" w:space="0" w:color="auto"/>
        <w:right w:val="none" w:sz="0" w:space="0" w:color="auto"/>
      </w:divBdr>
    </w:div>
    <w:div w:id="137068283">
      <w:bodyDiv w:val="1"/>
      <w:marLeft w:val="0"/>
      <w:marRight w:val="0"/>
      <w:marTop w:val="0"/>
      <w:marBottom w:val="0"/>
      <w:divBdr>
        <w:top w:val="none" w:sz="0" w:space="0" w:color="auto"/>
        <w:left w:val="none" w:sz="0" w:space="0" w:color="auto"/>
        <w:bottom w:val="none" w:sz="0" w:space="0" w:color="auto"/>
        <w:right w:val="none" w:sz="0" w:space="0" w:color="auto"/>
      </w:divBdr>
    </w:div>
    <w:div w:id="285964628">
      <w:bodyDiv w:val="1"/>
      <w:marLeft w:val="0"/>
      <w:marRight w:val="0"/>
      <w:marTop w:val="0"/>
      <w:marBottom w:val="0"/>
      <w:divBdr>
        <w:top w:val="none" w:sz="0" w:space="0" w:color="auto"/>
        <w:left w:val="none" w:sz="0" w:space="0" w:color="auto"/>
        <w:bottom w:val="none" w:sz="0" w:space="0" w:color="auto"/>
        <w:right w:val="none" w:sz="0" w:space="0" w:color="auto"/>
      </w:divBdr>
    </w:div>
    <w:div w:id="414546927">
      <w:bodyDiv w:val="1"/>
      <w:marLeft w:val="0"/>
      <w:marRight w:val="0"/>
      <w:marTop w:val="0"/>
      <w:marBottom w:val="0"/>
      <w:divBdr>
        <w:top w:val="none" w:sz="0" w:space="0" w:color="auto"/>
        <w:left w:val="none" w:sz="0" w:space="0" w:color="auto"/>
        <w:bottom w:val="none" w:sz="0" w:space="0" w:color="auto"/>
        <w:right w:val="none" w:sz="0" w:space="0" w:color="auto"/>
      </w:divBdr>
    </w:div>
    <w:div w:id="575624747">
      <w:bodyDiv w:val="1"/>
      <w:marLeft w:val="0"/>
      <w:marRight w:val="0"/>
      <w:marTop w:val="0"/>
      <w:marBottom w:val="0"/>
      <w:divBdr>
        <w:top w:val="none" w:sz="0" w:space="0" w:color="auto"/>
        <w:left w:val="none" w:sz="0" w:space="0" w:color="auto"/>
        <w:bottom w:val="none" w:sz="0" w:space="0" w:color="auto"/>
        <w:right w:val="none" w:sz="0" w:space="0" w:color="auto"/>
      </w:divBdr>
    </w:div>
    <w:div w:id="696126260">
      <w:bodyDiv w:val="1"/>
      <w:marLeft w:val="0"/>
      <w:marRight w:val="0"/>
      <w:marTop w:val="0"/>
      <w:marBottom w:val="0"/>
      <w:divBdr>
        <w:top w:val="none" w:sz="0" w:space="0" w:color="auto"/>
        <w:left w:val="none" w:sz="0" w:space="0" w:color="auto"/>
        <w:bottom w:val="none" w:sz="0" w:space="0" w:color="auto"/>
        <w:right w:val="none" w:sz="0" w:space="0" w:color="auto"/>
      </w:divBdr>
    </w:div>
    <w:div w:id="752166372">
      <w:bodyDiv w:val="1"/>
      <w:marLeft w:val="0"/>
      <w:marRight w:val="0"/>
      <w:marTop w:val="0"/>
      <w:marBottom w:val="0"/>
      <w:divBdr>
        <w:top w:val="none" w:sz="0" w:space="0" w:color="auto"/>
        <w:left w:val="none" w:sz="0" w:space="0" w:color="auto"/>
        <w:bottom w:val="none" w:sz="0" w:space="0" w:color="auto"/>
        <w:right w:val="none" w:sz="0" w:space="0" w:color="auto"/>
      </w:divBdr>
    </w:div>
    <w:div w:id="823278841">
      <w:bodyDiv w:val="1"/>
      <w:marLeft w:val="0"/>
      <w:marRight w:val="0"/>
      <w:marTop w:val="0"/>
      <w:marBottom w:val="0"/>
      <w:divBdr>
        <w:top w:val="none" w:sz="0" w:space="0" w:color="auto"/>
        <w:left w:val="none" w:sz="0" w:space="0" w:color="auto"/>
        <w:bottom w:val="none" w:sz="0" w:space="0" w:color="auto"/>
        <w:right w:val="none" w:sz="0" w:space="0" w:color="auto"/>
      </w:divBdr>
    </w:div>
    <w:div w:id="850484058">
      <w:bodyDiv w:val="1"/>
      <w:marLeft w:val="0"/>
      <w:marRight w:val="0"/>
      <w:marTop w:val="0"/>
      <w:marBottom w:val="0"/>
      <w:divBdr>
        <w:top w:val="none" w:sz="0" w:space="0" w:color="auto"/>
        <w:left w:val="none" w:sz="0" w:space="0" w:color="auto"/>
        <w:bottom w:val="none" w:sz="0" w:space="0" w:color="auto"/>
        <w:right w:val="none" w:sz="0" w:space="0" w:color="auto"/>
      </w:divBdr>
    </w:div>
    <w:div w:id="1238322443">
      <w:bodyDiv w:val="1"/>
      <w:marLeft w:val="0"/>
      <w:marRight w:val="0"/>
      <w:marTop w:val="0"/>
      <w:marBottom w:val="0"/>
      <w:divBdr>
        <w:top w:val="none" w:sz="0" w:space="0" w:color="auto"/>
        <w:left w:val="none" w:sz="0" w:space="0" w:color="auto"/>
        <w:bottom w:val="none" w:sz="0" w:space="0" w:color="auto"/>
        <w:right w:val="none" w:sz="0" w:space="0" w:color="auto"/>
      </w:divBdr>
    </w:div>
    <w:div w:id="1293171246">
      <w:bodyDiv w:val="1"/>
      <w:marLeft w:val="0"/>
      <w:marRight w:val="0"/>
      <w:marTop w:val="0"/>
      <w:marBottom w:val="0"/>
      <w:divBdr>
        <w:top w:val="none" w:sz="0" w:space="0" w:color="auto"/>
        <w:left w:val="none" w:sz="0" w:space="0" w:color="auto"/>
        <w:bottom w:val="none" w:sz="0" w:space="0" w:color="auto"/>
        <w:right w:val="none" w:sz="0" w:space="0" w:color="auto"/>
      </w:divBdr>
    </w:div>
    <w:div w:id="1398241743">
      <w:bodyDiv w:val="1"/>
      <w:marLeft w:val="0"/>
      <w:marRight w:val="0"/>
      <w:marTop w:val="0"/>
      <w:marBottom w:val="0"/>
      <w:divBdr>
        <w:top w:val="none" w:sz="0" w:space="0" w:color="auto"/>
        <w:left w:val="none" w:sz="0" w:space="0" w:color="auto"/>
        <w:bottom w:val="none" w:sz="0" w:space="0" w:color="auto"/>
        <w:right w:val="none" w:sz="0" w:space="0" w:color="auto"/>
      </w:divBdr>
    </w:div>
    <w:div w:id="1431781891">
      <w:bodyDiv w:val="1"/>
      <w:marLeft w:val="0"/>
      <w:marRight w:val="0"/>
      <w:marTop w:val="0"/>
      <w:marBottom w:val="0"/>
      <w:divBdr>
        <w:top w:val="none" w:sz="0" w:space="0" w:color="auto"/>
        <w:left w:val="none" w:sz="0" w:space="0" w:color="auto"/>
        <w:bottom w:val="none" w:sz="0" w:space="0" w:color="auto"/>
        <w:right w:val="none" w:sz="0" w:space="0" w:color="auto"/>
      </w:divBdr>
    </w:div>
    <w:div w:id="1454639494">
      <w:bodyDiv w:val="1"/>
      <w:marLeft w:val="0"/>
      <w:marRight w:val="0"/>
      <w:marTop w:val="0"/>
      <w:marBottom w:val="0"/>
      <w:divBdr>
        <w:top w:val="none" w:sz="0" w:space="0" w:color="auto"/>
        <w:left w:val="none" w:sz="0" w:space="0" w:color="auto"/>
        <w:bottom w:val="none" w:sz="0" w:space="0" w:color="auto"/>
        <w:right w:val="none" w:sz="0" w:space="0" w:color="auto"/>
      </w:divBdr>
    </w:div>
    <w:div w:id="1495338668">
      <w:bodyDiv w:val="1"/>
      <w:marLeft w:val="0"/>
      <w:marRight w:val="0"/>
      <w:marTop w:val="0"/>
      <w:marBottom w:val="0"/>
      <w:divBdr>
        <w:top w:val="none" w:sz="0" w:space="0" w:color="auto"/>
        <w:left w:val="none" w:sz="0" w:space="0" w:color="auto"/>
        <w:bottom w:val="none" w:sz="0" w:space="0" w:color="auto"/>
        <w:right w:val="none" w:sz="0" w:space="0" w:color="auto"/>
      </w:divBdr>
    </w:div>
    <w:div w:id="1502433813">
      <w:bodyDiv w:val="1"/>
      <w:marLeft w:val="0"/>
      <w:marRight w:val="0"/>
      <w:marTop w:val="0"/>
      <w:marBottom w:val="0"/>
      <w:divBdr>
        <w:top w:val="none" w:sz="0" w:space="0" w:color="auto"/>
        <w:left w:val="none" w:sz="0" w:space="0" w:color="auto"/>
        <w:bottom w:val="none" w:sz="0" w:space="0" w:color="auto"/>
        <w:right w:val="none" w:sz="0" w:space="0" w:color="auto"/>
      </w:divBdr>
    </w:div>
    <w:div w:id="1509364679">
      <w:bodyDiv w:val="1"/>
      <w:marLeft w:val="0"/>
      <w:marRight w:val="0"/>
      <w:marTop w:val="0"/>
      <w:marBottom w:val="0"/>
      <w:divBdr>
        <w:top w:val="none" w:sz="0" w:space="0" w:color="auto"/>
        <w:left w:val="none" w:sz="0" w:space="0" w:color="auto"/>
        <w:bottom w:val="none" w:sz="0" w:space="0" w:color="auto"/>
        <w:right w:val="none" w:sz="0" w:space="0" w:color="auto"/>
      </w:divBdr>
    </w:div>
    <w:div w:id="1764571209">
      <w:bodyDiv w:val="1"/>
      <w:marLeft w:val="0"/>
      <w:marRight w:val="0"/>
      <w:marTop w:val="0"/>
      <w:marBottom w:val="0"/>
      <w:divBdr>
        <w:top w:val="none" w:sz="0" w:space="0" w:color="auto"/>
        <w:left w:val="none" w:sz="0" w:space="0" w:color="auto"/>
        <w:bottom w:val="none" w:sz="0" w:space="0" w:color="auto"/>
        <w:right w:val="none" w:sz="0" w:space="0" w:color="auto"/>
      </w:divBdr>
    </w:div>
    <w:div w:id="1768845012">
      <w:bodyDiv w:val="1"/>
      <w:marLeft w:val="0"/>
      <w:marRight w:val="0"/>
      <w:marTop w:val="0"/>
      <w:marBottom w:val="0"/>
      <w:divBdr>
        <w:top w:val="none" w:sz="0" w:space="0" w:color="auto"/>
        <w:left w:val="none" w:sz="0" w:space="0" w:color="auto"/>
        <w:bottom w:val="none" w:sz="0" w:space="0" w:color="auto"/>
        <w:right w:val="none" w:sz="0" w:space="0" w:color="auto"/>
      </w:divBdr>
    </w:div>
    <w:div w:id="1801535925">
      <w:bodyDiv w:val="1"/>
      <w:marLeft w:val="0"/>
      <w:marRight w:val="0"/>
      <w:marTop w:val="0"/>
      <w:marBottom w:val="0"/>
      <w:divBdr>
        <w:top w:val="none" w:sz="0" w:space="0" w:color="auto"/>
        <w:left w:val="none" w:sz="0" w:space="0" w:color="auto"/>
        <w:bottom w:val="none" w:sz="0" w:space="0" w:color="auto"/>
        <w:right w:val="none" w:sz="0" w:space="0" w:color="auto"/>
      </w:divBdr>
    </w:div>
    <w:div w:id="1805653296">
      <w:bodyDiv w:val="1"/>
      <w:marLeft w:val="0"/>
      <w:marRight w:val="0"/>
      <w:marTop w:val="0"/>
      <w:marBottom w:val="0"/>
      <w:divBdr>
        <w:top w:val="none" w:sz="0" w:space="0" w:color="auto"/>
        <w:left w:val="none" w:sz="0" w:space="0" w:color="auto"/>
        <w:bottom w:val="none" w:sz="0" w:space="0" w:color="auto"/>
        <w:right w:val="none" w:sz="0" w:space="0" w:color="auto"/>
      </w:divBdr>
    </w:div>
    <w:div w:id="1839465161">
      <w:bodyDiv w:val="1"/>
      <w:marLeft w:val="0"/>
      <w:marRight w:val="0"/>
      <w:marTop w:val="0"/>
      <w:marBottom w:val="0"/>
      <w:divBdr>
        <w:top w:val="none" w:sz="0" w:space="0" w:color="auto"/>
        <w:left w:val="none" w:sz="0" w:space="0" w:color="auto"/>
        <w:bottom w:val="none" w:sz="0" w:space="0" w:color="auto"/>
        <w:right w:val="none" w:sz="0" w:space="0" w:color="auto"/>
      </w:divBdr>
    </w:div>
    <w:div w:id="1941599753">
      <w:bodyDiv w:val="1"/>
      <w:marLeft w:val="0"/>
      <w:marRight w:val="0"/>
      <w:marTop w:val="0"/>
      <w:marBottom w:val="0"/>
      <w:divBdr>
        <w:top w:val="none" w:sz="0" w:space="0" w:color="auto"/>
        <w:left w:val="none" w:sz="0" w:space="0" w:color="auto"/>
        <w:bottom w:val="none" w:sz="0" w:space="0" w:color="auto"/>
        <w:right w:val="none" w:sz="0" w:space="0" w:color="auto"/>
      </w:divBdr>
    </w:div>
    <w:div w:id="2104720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wmf"/><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21779-5E61-439F-AD8C-AB76CEAD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13935</TotalTime>
  <Pages>68</Pages>
  <Words>4398</Words>
  <Characters>25071</Characters>
  <Application>Microsoft Office Word</Application>
  <DocSecurity>0</DocSecurity>
  <Lines>208</Lines>
  <Paragraphs>58</Paragraphs>
  <ScaleCrop>false</ScaleCrop>
  <Company>微软中国</Company>
  <LinksUpToDate>false</LinksUpToDate>
  <CharactersWithSpaces>29411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xbany</cp:lastModifiedBy>
  <cp:revision>128</cp:revision>
  <cp:lastPrinted>2025-07-24T04:01:00Z</cp:lastPrinted>
  <dcterms:created xsi:type="dcterms:W3CDTF">2024-06-18T07:38:00Z</dcterms:created>
  <dcterms:modified xsi:type="dcterms:W3CDTF">2026-01-05T03:05:00Z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0FEEA1A12BF34663BF92277BCDE54F09</vt:lpwstr>
  </property>
</Properties>
</file>